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D714D6">
              <w:rPr>
                <w:sz w:val="24"/>
              </w:rPr>
              <w:t>884/2018-2</w:t>
            </w:r>
            <w:r w:rsidR="009D058D">
              <w:rPr>
                <w:sz w:val="24"/>
              </w:rPr>
              <w:t>1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3df688b" w14:paraId="3df688b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D714D6" w:rsidRPr="00D714D6">
        <w:t>M.M. LOGISTIKA d.o.o., OIB: 70134754780, Brnaze, Brnaze 137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D714D6">
        <w:rPr>
          <w:lang w:val="hr-HR"/>
        </w:rPr>
        <w:t>21. veljače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D714D6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D714D6" w:rsidRPr="00D714D6">
        <w:rPr>
          <w:szCs w:val="20"/>
        </w:rPr>
        <w:t>M.M. LOGISTIKA d.o.o., OIB: 70134754780, Brnaze, Brnaze 137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D714D6">
        <w:t>884</w:t>
      </w:r>
      <w:r w:rsidR="000C2B89">
        <w:t>-</w:t>
      </w:r>
      <w:r w:rsidR="00D714D6">
        <w:t>2018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D714D6" w:rsidP="00D714D6" w:rsidR="00D714D6">
      <w:pPr>
        <w:ind w:firstLine="703"/>
        <w:jc w:val="both"/>
        <w:rPr>
          <w:lang w:eastAsia="en-US"/>
        </w:rPr>
      </w:pPr>
      <w:r>
        <w:rPr>
          <w:lang w:eastAsia="en-US"/>
        </w:rPr>
        <w:t xml:space="preserve">Financijska agencija, Regionalni centar Split, Podružnica Split, podnijela je ovom sudu 30. studenog 2018., na temelju članka 110. stavka 1. Stečajnog zakona („Narodne novine“ broj 71/15., 104/17.; dalje: SZ), prijedlog za otvaranje stečajnog postupka nad dužnikom M.M. LOGISTIKA d.o.o., OIB: 70134754780, Brnaze, Brnaze 137.  </w:t>
      </w:r>
    </w:p>
    <w:p w:rsidRDefault="00D714D6" w:rsidP="00D714D6" w:rsidR="00D714D6">
      <w:pPr>
        <w:ind w:firstLine="703"/>
        <w:jc w:val="both"/>
        <w:rPr>
          <w:lang w:eastAsia="en-US"/>
        </w:rPr>
      </w:pPr>
    </w:p>
    <w:p w:rsidRDefault="00D714D6" w:rsidP="00D714D6" w:rsidR="00D714D6">
      <w:pPr>
        <w:ind w:firstLine="703"/>
        <w:jc w:val="both"/>
        <w:rPr>
          <w:lang w:eastAsia="en-US"/>
        </w:rPr>
      </w:pPr>
      <w:r>
        <w:rPr>
          <w:lang w:eastAsia="en-US"/>
        </w:rPr>
        <w:t xml:space="preserve">U prijedlogu se navodi kako dužnik na dan 26. studenog 2018. u Očevidniku redoslijeda osnova za plaćanje ima evidentirane neizvršene osnove za plaćanje u neprekinutom razdoblju od 120 dana, u ukupnom iznosu od 22.464,58 kn, kao i da prema podacima koji su dostavljeni od Hrvatskog zavoda za mirovinsko osiguranje dužnik ima dva zaposlenika.  </w:t>
      </w:r>
    </w:p>
    <w:p w:rsidRDefault="00D714D6" w:rsidP="00D714D6" w:rsidR="00D714D6">
      <w:pPr>
        <w:ind w:firstLine="703"/>
        <w:jc w:val="both"/>
        <w:rPr>
          <w:lang w:eastAsia="en-US"/>
        </w:rPr>
      </w:pPr>
    </w:p>
    <w:p w:rsidRDefault="00D714D6" w:rsidP="00D714D6" w:rsidR="00205C98" w:rsidRPr="000C2B89">
      <w:pPr>
        <w:ind w:firstLine="703"/>
        <w:jc w:val="both"/>
        <w:rPr>
          <w:color w:val="000000"/>
        </w:rPr>
      </w:pPr>
      <w:r>
        <w:rPr>
          <w:lang w:eastAsia="en-US"/>
        </w:rPr>
        <w:lastRenderedPageBreak/>
        <w:t xml:space="preserve">Rješenjem poslovni broj St-884/2018 od 28. siječnja 2019. </w:t>
      </w:r>
      <w:r w:rsidR="000C2B89" w:rsidRPr="000C2B89">
        <w:rPr>
          <w:color w:val="000000"/>
        </w:rPr>
        <w:t>pokrenut je prethodni postupak radi utvrđivanja pretpostavki za otvaranje stečajnog postupka nad dužnikom</w:t>
      </w:r>
      <w:r w:rsidR="000C2B89"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 w:rsidR="000C2B89"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>
        <w:rPr>
          <w:rFonts w:cstheme="minorBidi" w:eastAsiaTheme="minorHAnsi"/>
          <w:lang w:eastAsia="en-US"/>
        </w:rPr>
        <w:t>20.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>
        <w:rPr>
          <w:szCs w:val="20"/>
        </w:rPr>
        <w:t>Milenku</w:t>
      </w:r>
      <w:r w:rsidRPr="00D714D6">
        <w:rPr>
          <w:szCs w:val="20"/>
        </w:rPr>
        <w:t xml:space="preserve"> Marić</w:t>
      </w:r>
      <w:r>
        <w:rPr>
          <w:szCs w:val="20"/>
        </w:rPr>
        <w:t>u</w:t>
      </w:r>
      <w:r w:rsidRPr="00D714D6">
        <w:rPr>
          <w:szCs w:val="20"/>
        </w:rPr>
        <w:t>, OIB: 46309856348, Bosna i Hercegovina, Kremna, Kremna 0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D714D6">
        <w:rPr>
          <w:rFonts w:cstheme="minorBidi" w:eastAsiaTheme="minorHAnsi"/>
          <w:lang w:eastAsia="en-US"/>
        </w:rPr>
        <w:t>18.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D714D6">
        <w:rPr>
          <w:rFonts w:cstheme="minorBidi" w:eastAsiaTheme="minorHAnsi"/>
          <w:lang w:eastAsia="en-US"/>
        </w:rPr>
        <w:t>203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D714D6">
        <w:rPr>
          <w:rFonts w:cstheme="minorBidi" w:eastAsiaTheme="minorHAnsi"/>
          <w:lang w:eastAsia="en-US"/>
        </w:rPr>
        <w:t>18.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D714D6">
        <w:rPr>
          <w:rFonts w:cstheme="minorBidi" w:eastAsiaTheme="minorHAnsi"/>
          <w:lang w:eastAsia="en-US"/>
        </w:rPr>
        <w:t>22.718,57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D714D6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>, Zemljišnoknjižni odjel</w:t>
      </w:r>
      <w:r w:rsidR="00D714D6">
        <w:rPr>
          <w:rFonts w:eastAsia="Calibri"/>
          <w:szCs w:val="22"/>
          <w:lang w:eastAsia="en-US"/>
        </w:rPr>
        <w:t>i</w:t>
      </w:r>
      <w:r w:rsidRPr="00A16A03">
        <w:rPr>
          <w:rFonts w:eastAsia="Calibri"/>
          <w:szCs w:val="22"/>
          <w:lang w:eastAsia="en-US"/>
        </w:rPr>
        <w:t xml:space="preserve"> </w:t>
      </w:r>
      <w:r w:rsidR="00D714D6">
        <w:rPr>
          <w:rFonts w:eastAsia="Calibri"/>
          <w:szCs w:val="22"/>
          <w:lang w:eastAsia="en-US"/>
        </w:rPr>
        <w:t>Split i Sinj</w:t>
      </w:r>
      <w:r>
        <w:rPr>
          <w:rFonts w:eastAsia="Calibri"/>
          <w:szCs w:val="22"/>
          <w:lang w:eastAsia="en-US"/>
        </w:rPr>
        <w:t>,</w:t>
      </w:r>
      <w:r w:rsidR="00D714D6">
        <w:rPr>
          <w:rFonts w:eastAsia="Calibri"/>
          <w:szCs w:val="22"/>
          <w:lang w:eastAsia="en-US"/>
        </w:rPr>
        <w:t xml:space="preserve"> dostavili</w:t>
      </w:r>
      <w:r w:rsidRPr="00A16A03">
        <w:rPr>
          <w:rFonts w:eastAsia="Calibri"/>
          <w:szCs w:val="22"/>
          <w:lang w:eastAsia="en-US"/>
        </w:rPr>
        <w:t xml:space="preserve"> </w:t>
      </w:r>
      <w:r w:rsidR="00D714D6">
        <w:rPr>
          <w:rFonts w:eastAsia="Calibri"/>
          <w:szCs w:val="22"/>
          <w:lang w:eastAsia="en-US"/>
        </w:rPr>
        <w:t>su ovom sudu potvrde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od </w:t>
      </w:r>
      <w:r w:rsidR="00D714D6">
        <w:rPr>
          <w:rFonts w:eastAsia="Calibri"/>
          <w:szCs w:val="22"/>
          <w:lang w:eastAsia="en-US"/>
        </w:rPr>
        <w:t>5. veljače 2019. i 6. veljače 2019. koji</w:t>
      </w:r>
      <w:r w:rsidRPr="00A16A03">
        <w:rPr>
          <w:rFonts w:eastAsia="Calibri"/>
          <w:szCs w:val="22"/>
          <w:lang w:eastAsia="en-US"/>
        </w:rPr>
        <w:t>m</w:t>
      </w:r>
      <w:r w:rsidR="00D714D6">
        <w:rPr>
          <w:rFonts w:eastAsia="Calibri"/>
          <w:szCs w:val="22"/>
          <w:lang w:eastAsia="en-US"/>
        </w:rPr>
        <w:t>a</w:t>
      </w:r>
      <w:r w:rsidRPr="00A16A03">
        <w:rPr>
          <w:rFonts w:eastAsia="Calibri"/>
          <w:szCs w:val="22"/>
          <w:lang w:eastAsia="en-US"/>
        </w:rPr>
        <w:t xml:space="preserve"> se potvrđuje da dužnik nije upisan kao vlasnik nekretnina</w:t>
      </w:r>
      <w:r w:rsidR="00D714D6">
        <w:rPr>
          <w:rFonts w:eastAsia="Calibri"/>
          <w:szCs w:val="22"/>
          <w:lang w:eastAsia="en-US"/>
        </w:rPr>
        <w:t xml:space="preserve"> na području nadležnosti tih zemljišnoknjižnih</w:t>
      </w:r>
      <w:r>
        <w:rPr>
          <w:rFonts w:eastAsia="Calibri"/>
          <w:szCs w:val="22"/>
          <w:lang w:eastAsia="en-US"/>
        </w:rPr>
        <w:t xml:space="preserve">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D714D6">
        <w:rPr>
          <w:rFonts w:eastAsia="Calibri"/>
          <w:szCs w:val="22"/>
          <w:lang w:eastAsia="en-US"/>
        </w:rPr>
        <w:t>20 i 24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D714D6">
        <w:rPr>
          <w:rFonts w:eastAsia="Calibri"/>
          <w:szCs w:val="22"/>
          <w:lang w:eastAsia="en-US"/>
        </w:rPr>
        <w:t>1.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D714D6">
        <w:rPr>
          <w:rFonts w:eastAsia="Calibri"/>
          <w:szCs w:val="22"/>
          <w:lang w:eastAsia="en-US"/>
        </w:rPr>
        <w:t>19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D714D6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D714D6">
        <w:rPr>
          <w:rFonts w:eastAsia="Calibri"/>
          <w:szCs w:val="22"/>
          <w:lang w:eastAsia="en-US"/>
        </w:rPr>
        <w:t xml:space="preserve">podmiriti. </w:t>
      </w:r>
      <w:r w:rsidR="00FC61CA" w:rsidRPr="00D714D6">
        <w:rPr>
          <w:rFonts w:eastAsia="Calibri"/>
          <w:szCs w:val="22"/>
          <w:lang w:eastAsia="en-US"/>
        </w:rPr>
        <w:t>Pritom se napominje kako</w:t>
      </w:r>
      <w:r w:rsidR="00785529" w:rsidRPr="00D714D6">
        <w:rPr>
          <w:rFonts w:eastAsia="Calibri"/>
          <w:szCs w:val="22"/>
          <w:lang w:eastAsia="en-US"/>
        </w:rPr>
        <w:t xml:space="preserve"> je Financijska agencija</w:t>
      </w:r>
      <w:r w:rsidRPr="00D714D6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D714D6">
        <w:t>21.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2624FE" w:rsidR="002624FE" w:rsidRPr="002624FE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2624FE" w:rsidRPr="002624FE">
        <w:rPr>
          <w:lang w:eastAsia="en-US"/>
        </w:rPr>
        <w:t>SUTKINJA</w:t>
      </w:r>
    </w:p>
    <w:p w:rsidRDefault="002624FE" w:rsidP="002624FE" w:rsidR="002624FE" w:rsidRPr="002624FE">
      <w:pPr>
        <w:spacing w:lineRule="auto" w:line="276"/>
        <w:ind w:firstLine="708" w:left="4956"/>
        <w:rPr>
          <w:lang w:eastAsia="en-US"/>
        </w:rPr>
      </w:pPr>
      <w:r w:rsidRPr="002624FE">
        <w:rPr>
          <w:lang w:eastAsia="en-US"/>
        </w:rPr>
        <w:t xml:space="preserve">          Zrinka Ćosić, v.r.</w:t>
      </w:r>
    </w:p>
    <w:p w:rsidRDefault="002624FE" w:rsidP="002624FE" w:rsidR="002624FE" w:rsidRPr="002624FE">
      <w:pPr>
        <w:ind w:firstLine="708" w:left="4956"/>
        <w:rPr>
          <w:lang w:eastAsia="en-US"/>
        </w:rPr>
      </w:pPr>
    </w:p>
    <w:p w:rsidRDefault="002624FE" w:rsidP="002624FE" w:rsidR="002624FE" w:rsidRPr="002624FE">
      <w:pPr>
        <w:jc w:val="right"/>
        <w:rPr>
          <w:lang w:eastAsia="en-US"/>
        </w:rPr>
      </w:pPr>
      <w:r w:rsidRPr="002624FE">
        <w:rPr>
          <w:lang w:eastAsia="en-US"/>
        </w:rPr>
        <w:t xml:space="preserve">Za točnost otpravka – ovlašteni službenik </w:t>
      </w:r>
    </w:p>
    <w:p w:rsidRDefault="002624FE" w:rsidP="002624FE" w:rsidR="002624FE" w:rsidRPr="002624FE">
      <w:pPr>
        <w:ind w:firstLine="708" w:left="5664"/>
        <w:rPr>
          <w:lang w:eastAsia="en-US"/>
        </w:rPr>
      </w:pPr>
      <w:r w:rsidRPr="002624FE">
        <w:rPr>
          <w:lang w:eastAsia="en-US"/>
        </w:rPr>
        <w:t xml:space="preserve">  Vesna Čargo</w:t>
      </w:r>
    </w:p>
    <w:p w:rsidRDefault="00D714D6" w:rsidP="00F37BB1" w:rsidR="00D714D6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sectPr w:rsidSect="003F6A75" w:rsidR="00AF5E6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B354D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D714D6">
      <w:t>884/2018-2</w:t>
    </w:r>
    <w:r w:rsidR="009D058D">
      <w:t>1</w:t>
    </w:r>
  </w:p>
  <w:p w:rsidRDefault="006B354D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371C1"/>
    <w:rsid w:val="0024604A"/>
    <w:rsid w:val="00251F08"/>
    <w:rsid w:val="00256F19"/>
    <w:rsid w:val="002619A0"/>
    <w:rsid w:val="002624FE"/>
    <w:rsid w:val="0026496A"/>
    <w:rsid w:val="002929C0"/>
    <w:rsid w:val="002A1EF8"/>
    <w:rsid w:val="002A29D9"/>
    <w:rsid w:val="002B2E58"/>
    <w:rsid w:val="002B4F95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B7DB2"/>
    <w:rsid w:val="005D5FF0"/>
    <w:rsid w:val="005F1E84"/>
    <w:rsid w:val="00640153"/>
    <w:rsid w:val="00660D5B"/>
    <w:rsid w:val="00670A98"/>
    <w:rsid w:val="006879A0"/>
    <w:rsid w:val="006A1AB1"/>
    <w:rsid w:val="006B354D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D058D"/>
    <w:rsid w:val="009E54F4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14D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3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5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54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54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54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3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5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54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54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54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St-884/2018</izvorni_sadrzaj>
    <derivirana_varijabla naziv="DomainObject.Predmet.OznakaBroj_1">St-884/2018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M.M. LOGISTIKA d.o.o. za prijevoz i usluge</izvorni_sadrzaj>
    <derivirana_varijabla naziv="DomainObject.Predmet.ProtustrankaFormated_1">  M.M. LOGISTIKA d.o.o. za prijevoz i usluge</derivirana_varijabla>
  </DomainObject.Predmet.ProtustrankaFormated>
  <DomainObject.Predmet.ProtustrankaFormatedOIB>
    <izvorni_sadrzaj>  M.M. LOGISTIKA d.o.o. za prijevoz i usluge, OIB 70134754780</izvorni_sadrzaj>
    <derivirana_varijabla naziv="DomainObject.Predmet.ProtustrankaFormatedOIB_1">  M.M. LOGISTIKA d.o.o. za prijevoz i usluge, OIB 70134754780</derivirana_varijabla>
  </DomainObject.Predmet.ProtustrankaFormatedOIB>
  <DomainObject.Predmet.ProtustrankaFormatedWithAdress>
    <izvorni_sadrzaj> M.M. LOGISTIKA d.o.o. za prijevoz i usluge, Brnaze 137, 21230 Brnaze</izvorni_sadrzaj>
    <derivirana_varijabla naziv="DomainObject.Predmet.ProtustrankaFormatedWithAdress_1"> M.M. LOGISTIKA d.o.o. za prijevoz i usluge, Brnaze 137, 21230 Brnaze</derivirana_varijabla>
  </DomainObject.Predmet.ProtustrankaFormatedWithAdress>
  <DomainObject.Predmet.ProtustrankaFormatedWithAdressOIB>
    <izvorni_sadrzaj> M.M. LOGISTIKA d.o.o. za prijevoz i usluge, OIB 70134754780, Brnaze 137, 21230 Brnaze</izvorni_sadrzaj>
    <derivirana_varijabla naziv="DomainObject.Predmet.ProtustrankaFormatedWithAdressOIB_1"> M.M. LOGISTIKA d.o.o. za prijevoz i usluge, OIB 70134754780, Brnaze 137, 21230 Brnaze</derivirana_varijabla>
  </DomainObject.Predmet.ProtustrankaFormatedWithAdressOIB>
  <DomainObject.Predmet.ProtustrankaWithAdress>
    <izvorni_sadrzaj>M.M. LOGISTIKA d.o.o. za prijevoz i usluge Brnaze 137, 21230 Brnaze</izvorni_sadrzaj>
    <derivirana_varijabla naziv="DomainObject.Predmet.ProtustrankaWithAdress_1">M.M. LOGISTIKA d.o.o. za prijevoz i usluge Brnaze 137, 21230 Brnaze</derivirana_varijabla>
  </DomainObject.Predmet.ProtustrankaWithAdress>
  <DomainObject.Predmet.ProtustrankaWithAdressOIB>
    <izvorni_sadrzaj>M.M. LOGISTIKA d.o.o. za prijevoz i usluge, OIB 70134754780, Brnaze 137, 21230 Brnaze</izvorni_sadrzaj>
    <derivirana_varijabla naziv="DomainObject.Predmet.ProtustrankaWithAdressOIB_1">M.M. LOGISTIKA d.o.o. za prijevoz i usluge, OIB 70134754780, Brnaze 137, 21230 Brnaze</derivirana_varijabla>
  </DomainObject.Predmet.ProtustrankaWithAdressOIB>
  <DomainObject.Predmet.ProtustrankaNazivFormated>
    <izvorni_sadrzaj>M.M. LOGISTIKA d.o.o. za prijevoz i usluge</izvorni_sadrzaj>
    <derivirana_varijabla naziv="DomainObject.Predmet.ProtustrankaNazivFormated_1">M.M. LOGISTIKA d.o.o. za prijevoz i usluge</derivirana_varijabla>
  </DomainObject.Predmet.ProtustrankaNazivFormated>
  <DomainObject.Predmet.ProtustrankaNazivFormatedOIB>
    <izvorni_sadrzaj>M.M. LOGISTIKA d.o.o. za prijevoz i usluge, OIB 70134754780</izvorni_sadrzaj>
    <derivirana_varijabla naziv="DomainObject.Predmet.ProtustrankaNazivFormatedOIB_1">M.M. LOGISTIKA d.o.o. za prijevoz i usluge, OIB 70134754780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Milenko Marić</izvorni_sadrzaj>
    <derivirana_varijabla naziv="DomainObject.Predmet.StrankaFormated_1">  FINANCIJSKA AGENCIJA, RC SPLIT; Milenko Marić</derivirana_varijabla>
  </DomainObject.Predmet.StrankaFormated>
  <DomainObject.Predmet.StrankaFormatedOIB>
    <izvorni_sadrzaj>  FINANCIJSKA AGENCIJA, RC SPLIT, OIB 85821130368; Milenko Marić, OIB 46309856348</izvorni_sadrzaj>
    <derivirana_varijabla naziv="DomainObject.Predmet.StrankaFormatedOIB_1">  FINANCIJSKA AGENCIJA, RC SPLIT, OIB 85821130368; Milenko Marić, OIB 46309856348</derivirana_varijabla>
  </DomainObject.Predmet.StrankaFormatedOIB>
  <DomainObject.Predmet.StrankaFormatedWithAdress>
    <izvorni_sadrzaj> FINANCIJSKA AGENCIJA, RC SPLIT, Mažuranićevo šetalište 24 b, 21000 Split; Milenko Marić, Kremna 00, Kremna</izvorni_sadrzaj>
    <derivirana_varijabla naziv="DomainObject.Predmet.StrankaFormatedWithAdress_1"> FINANCIJSKA AGENCIJA, RC SPLIT, Mažuranićevo šetalište 24 b, 21000 Split; Milenko Marić, Kremna 00, Kremna</derivirana_varijabla>
  </DomainObject.Predmet.StrankaFormatedWithAdress>
  <DomainObject.Predmet.StrankaFormatedWithAdressOIB>
    <izvorni_sadrzaj> FINANCIJSKA AGENCIJA, RC SPLIT, OIB 85821130368, Mažuranićevo šetalište 24 b, 21000 Split; Milenko Marić, OIB 46309856348, Kremna 00, Kremna</izvorni_sadrzaj>
    <derivirana_varijabla naziv="DomainObject.Predmet.StrankaFormatedWithAdressOIB_1"> FINANCIJSKA AGENCIJA, RC SPLIT, OIB 85821130368, Mažuranićevo šetalište 24 b, 21000 Split; Milenko Marić, OIB 46309856348, Kremna 00, Kremna</derivirana_varijabla>
  </DomainObject.Predmet.StrankaFormatedWithAdressOIB>
  <DomainObject.Predmet.StrankaWithAdress>
    <izvorni_sadrzaj>FINANCIJSKA AGENCIJA, RC SPLIT Mažuranićevo šetalište 24 b,21000 Split,Milenko Marić Kremna 00,Kremna</izvorni_sadrzaj>
    <derivirana_varijabla naziv="DomainObject.Predmet.StrankaWithAdress_1">FINANCIJSKA AGENCIJA, RC SPLIT Mažuranićevo šetalište 24 b,21000 Split,Milenko Marić Kremna 00,Kremna</derivirana_varijabla>
  </DomainObject.Predmet.StrankaWithAdress>
  <DomainObject.Predmet.StrankaWithAdressOIB>
    <izvorni_sadrzaj>FINANCIJSKA AGENCIJA, RC SPLIT, OIB 85821130368, Mažuranićevo šetalište 24 b,21000 Split,Milenko Marić, OIB 46309856348, Kremna 00,Kremna</izvorni_sadrzaj>
    <derivirana_varijabla naziv="DomainObject.Predmet.StrankaWithAdressOIB_1">FINANCIJSKA AGENCIJA, RC SPLIT, OIB 85821130368, Mažuranićevo šetalište 24 b,21000 Split,Milenko Marić, OIB 46309856348, Kremna 00,Kremna</derivirana_varijabla>
  </DomainObject.Predmet.StrankaWithAdressOIB>
  <DomainObject.Predmet.StrankaNazivFormated>
    <izvorni_sadrzaj>FINANCIJSKA AGENCIJA, RC SPLIT,Milenko Marić</izvorni_sadrzaj>
    <derivirana_varijabla naziv="DomainObject.Predmet.StrankaNazivFormated_1">FINANCIJSKA AGENCIJA, RC SPLIT,Milenko Marić</derivirana_varijabla>
  </DomainObject.Predmet.StrankaNazivFormated>
  <DomainObject.Predmet.StrankaNazivFormatedOIB>
    <izvorni_sadrzaj>FINANCIJSKA AGENCIJA, RC SPLIT, OIB 85821130368,Milenko Marić, OIB 46309856348</izvorni_sadrzaj>
    <derivirana_varijabla naziv="DomainObject.Predmet.StrankaNazivFormatedOIB_1">FINANCIJSKA AGENCIJA, RC SPLIT, OIB 85821130368,Milenko Marić, OIB 46309856348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22464.58</izvorni_sadrzaj>
    <derivirana_varijabla naziv="DomainObject.Predmet.TrenutnaVrijednost_1">22464.58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Milenko Marić</item>
    </izvorni_sadrzaj>
    <derivirana_varijabla naziv="DomainObject.Predmet.StrankaListFormated_1">
      <item>FINANCIJSKA AGENCIJA, RC SPLIT</item>
      <item>Milenko Marić</item>
    </derivirana_varijabla>
  </DomainObject.Predmet.StrankaListFormated>
  <DomainObject.Predmet.StrankaListFormatedOIB>
    <izvorni_sadrzaj>
      <item>FINANCIJSKA AGENCIJA, RC SPLIT, OIB 85821130368</item>
      <item>Milenko Marić, OIB 46309856348</item>
    </izvorni_sadrzaj>
    <derivirana_varijabla naziv="DomainObject.Predmet.StrankaListFormatedOIB_1">
      <item>FINANCIJSKA AGENCIJA, RC SPLIT, OIB 85821130368</item>
      <item>Milenko Marić, OIB 46309856348</item>
    </derivirana_varijabla>
  </DomainObject.Predmet.StrankaListFormatedOIB>
  <DomainObject.Predmet.StrankaListFormatedWithAdress>
    <izvorni_sadrzaj>
      <item>FINANCIJSKA AGENCIJA, RC SPLIT, Mažuranićevo šetalište 24 b, 21000 Split</item>
      <item>Milenko Marić, Kremna 00, Kremna</item>
    </izvorni_sadrzaj>
    <derivirana_varijabla naziv="DomainObject.Predmet.StrankaListFormatedWithAdress_1">
      <item>FINANCIJSKA AGENCIJA, RC SPLIT, Mažuranićevo šetalište 24 b, 21000 Split</item>
      <item>Milenko Marić, Kremna 00, Kremna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Milenko Marić, OIB 46309856348, Kremna 00, Kremna</item>
    </izvorni_sadrzaj>
    <derivirana_varijabla naziv="DomainObject.Predmet.StrankaListFormatedWithAdressOIB_1">
      <item>FINANCIJSKA AGENCIJA, RC SPLIT, OIB 85821130368, Mažuranićevo šetalište 24 b, 21000 Split</item>
      <item>Milenko Marić, OIB 46309856348, Kremna 00, Kremna</item>
    </derivirana_varijabla>
  </DomainObject.Predmet.StrankaListFormatedWithAdressOIB>
  <DomainObject.Predmet.StrankaListNazivFormated>
    <izvorni_sadrzaj>
      <item>FINANCIJSKA AGENCIJA, RC SPLIT</item>
      <item>Milenko Marić</item>
    </izvorni_sadrzaj>
    <derivirana_varijabla naziv="DomainObject.Predmet.StrankaListNazivFormated_1">
      <item>FINANCIJSKA AGENCIJA, RC SPLIT</item>
      <item>Milenko Marić</item>
    </derivirana_varijabla>
  </DomainObject.Predmet.StrankaListNazivFormated>
  <DomainObject.Predmet.StrankaListNazivFormatedOIB>
    <izvorni_sadrzaj>
      <item>FINANCIJSKA AGENCIJA, RC SPLIT, OIB 85821130368</item>
      <item>Milenko Marić, OIB 46309856348</item>
    </izvorni_sadrzaj>
    <derivirana_varijabla naziv="DomainObject.Predmet.StrankaListNazivFormatedOIB_1">
      <item>FINANCIJSKA AGENCIJA, RC SPLIT, OIB 85821130368</item>
      <item>Milenko Marić, OIB 46309856348</item>
    </derivirana_varijabla>
  </DomainObject.Predmet.StrankaListNazivFormatedOIB>
  <DomainObject.Predmet.ProtuStrankaListFormated>
    <izvorni_sadrzaj>
      <item>M.M. LOGISTIKA d.o.o. za prijevoz i usluge</item>
    </izvorni_sadrzaj>
    <derivirana_varijabla naziv="DomainObject.Predmet.ProtuStrankaListFormated_1">
      <item>M.M. LOGISTIKA d.o.o. za prijevoz i usluge</item>
    </derivirana_varijabla>
  </DomainObject.Predmet.ProtuStrankaListFormated>
  <DomainObject.Predmet.ProtuStrankaListFormatedOIB>
    <izvorni_sadrzaj>
      <item>M.M. LOGISTIKA d.o.o. za prijevoz i usluge, OIB 70134754780</item>
    </izvorni_sadrzaj>
    <derivirana_varijabla naziv="DomainObject.Predmet.ProtuStrankaListFormatedOIB_1">
      <item>M.M. LOGISTIKA d.o.o. za prijevoz i usluge, OIB 70134754780</item>
    </derivirana_varijabla>
  </DomainObject.Predmet.ProtuStrankaListFormatedOIB>
  <DomainObject.Predmet.ProtuStrankaListFormatedWithAdress>
    <izvorni_sadrzaj>
      <item>M.M. LOGISTIKA d.o.o. za prijevoz i usluge, Brnaze 137, 21230 Brnaze</item>
    </izvorni_sadrzaj>
    <derivirana_varijabla naziv="DomainObject.Predmet.ProtuStrankaListFormatedWithAdress_1">
      <item>M.M. LOGISTIKA d.o.o. za prijevoz i usluge, Brnaze 137, 21230 Brnaze</item>
    </derivirana_varijabla>
  </DomainObject.Predmet.ProtuStrankaListFormatedWithAdress>
  <DomainObject.Predmet.ProtuStrankaListFormatedWithAdressOIB>
    <izvorni_sadrzaj>
      <item>M.M. LOGISTIKA d.o.o. za prijevoz i usluge, OIB 70134754780, Brnaze 137, 21230 Brnaze</item>
    </izvorni_sadrzaj>
    <derivirana_varijabla naziv="DomainObject.Predmet.ProtuStrankaListFormatedWithAdressOIB_1">
      <item>M.M. LOGISTIKA d.o.o. za prijevoz i usluge, OIB 70134754780, Brnaze 137, 21230 Brnaze</item>
    </derivirana_varijabla>
  </DomainObject.Predmet.ProtuStrankaListFormatedWithAdressOIB>
  <DomainObject.Predmet.ProtuStrankaListNazivFormated>
    <izvorni_sadrzaj>
      <item>M.M. LOGISTIKA d.o.o. za prijevoz i usluge</item>
    </izvorni_sadrzaj>
    <derivirana_varijabla naziv="DomainObject.Predmet.ProtuStrankaListNazivFormated_1">
      <item>M.M. LOGISTIKA d.o.o. za prijevoz i usluge</item>
    </derivirana_varijabla>
  </DomainObject.Predmet.ProtuStrankaListNazivFormated>
  <DomainObject.Predmet.ProtuStrankaListNazivFormatedOIB>
    <izvorni_sadrzaj>
      <item>M.M. LOGISTIKA d.o.o. za prijevoz i usluge, OIB 70134754780</item>
    </izvorni_sadrzaj>
    <derivirana_varijabla naziv="DomainObject.Predmet.ProtuStrankaListNazivFormatedOIB_1">
      <item>M.M. LOGISTIKA d.o.o. za prijevoz i usluge, OIB 70134754780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M.M. LOGISTIKA d.o.o. za prijevoz i usluge</izvorni_sadrzaj>
    <derivirana_varijabla naziv="DomainObject.Predmet.ProtustrankaIDrugi_1">M.M. LOGISTIKA d.o.o. za prijevoz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M.M. LOGISTIKA d.o.o. za prijevoz i usluge, OIB 70134754780, Brnaze 137, 21230 Brnaze</izvorni_sadrzaj>
    <derivirana_varijabla naziv="DomainObject.Predmet.ProtustrankaIDrugiAdressOIB_1">M.M. LOGISTIKA d.o.o. za prijevoz i usluge, OIB 70134754780, Brnaze 137,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M.M. LOGISTIKA d.o.o. za prijevoz i usluge</item>
      <item>FINANCIJSKA AGENCIJA, RC SPLIT</item>
      <item>Milenko Marić</item>
    </izvorni_sadrzaj>
    <derivirana_varijabla naziv="DomainObject.Predmet.SudioniciListNaziv_1">
      <item>M.M. LOGISTIKA d.o.o. za prijevoz i usluge</item>
      <item>FINANCIJSKA AGENCIJA, RC SPLIT</item>
      <item>Milenko Marić</item>
    </derivirana_varijabla>
  </DomainObject.Predmet.SudioniciListNaziv>
  <DomainObject.Predmet.SudioniciListAdressOIB>
    <izvorni_sadrzaj>
      <item>M.M. LOGISTIKA d.o.o. za prijevoz i usluge, OIB 70134754780, Brnaze 137,21230 Brnaze</item>
      <item>FINANCIJSKA AGENCIJA, RC SPLIT, OIB 85821130368, Mažuranićevo šetalište 24 b,21000 Split</item>
      <item>Milenko Marić, OIB 46309856348, Kremna 00,Kremna</item>
    </izvorni_sadrzaj>
    <derivirana_varijabla naziv="DomainObject.Predmet.SudioniciListAdressOIB_1">
      <item>M.M. LOGISTIKA d.o.o. za prijevoz i usluge, OIB 70134754780, Brnaze 137,21230 Brnaze</item>
      <item>FINANCIJSKA AGENCIJA, RC SPLIT, OIB 85821130368, Mažuranićevo šetalište 24 b,21000 Split</item>
      <item>Milenko Marić, OIB 46309856348, Kremna 00,Kremna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70134754780</item>
      <item>, OIB 85821130368</item>
      <item>, OIB 46309856348</item>
    </izvorni_sadrzaj>
    <derivirana_varijabla naziv="DomainObject.Predmet.SudioniciListNazivOIB_1">
      <item>, OIB 70134754780</item>
      <item>, OIB 85821130368</item>
      <item>, OIB 46309856348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St-884/2018-19</izvorni_sadrzaj>
    <derivirana_varijabla naziv="DomainObject.PredzadnjaOdlukaIzPredmeta.Oznaka_1">St-884/2018-19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DCBD4-C4F6-41A4-B501-84AC86D6B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1158</properties:Words>
  <properties:Characters>6649</properties:Characters>
  <properties:Lines>147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2019-02-21T08:41:00Z</dcterms:created>
  <dc:creator>Katarina Mikulić</dc:creator>
  <cp:lastModifiedBy>Zrinka Ćosić</cp:lastModifiedBy>
  <cp:lastPrinted>2019-02-21T08:48:00Z</cp:lastPrinted>
  <dcterms:modified xmlns:xsi="http://www.w3.org/2001/XMLSchema-instance" xsi:type="dcterms:W3CDTF">2019-02-21T09:16:00Z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 o potvrdi nagodbe  (St-884-2018 - rješenje - poziv vjerovnicima da uplate predujam, zz nije postupio po čl. 17. niti došao na ročište - 14.000,00 kn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