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685a" w14:paraId="3f6685a" w:rsidRDefault="00220086" w:rsidP="00220086" w:rsidR="00220086">
      <w:pPr>
        <w15:collapsed w:val="false"/>
      </w:pPr>
      <w:bookmarkStart w:name="_GoBack" w:id="0"/>
      <w:bookmarkEnd w:id="0"/>
      <w:r>
        <w:t xml:space="preserve">  </w:t>
      </w:r>
    </w:p>
    <w:p w:rsidRDefault="00220086" w:rsidP="00220086" w:rsidR="00220086"/>
    <w:p w:rsidRDefault="00220086" w:rsidP="00220086" w:rsidR="00220086"/>
    <w:p w:rsidRDefault="00220086" w:rsidP="00220086" w:rsidR="00220086"/>
    <w:p w:rsidRDefault="00220086" w:rsidP="00220086" w:rsidR="00220086">
      <w:r>
        <w:t>Republika Hrvatska</w:t>
      </w:r>
    </w:p>
    <w:p w:rsidRDefault="00220086" w:rsidP="00220086" w:rsidR="00220086">
      <w:r>
        <w:t>Trgovački sud u Zagrebu</w:t>
      </w:r>
    </w:p>
    <w:p w:rsidRDefault="00220086" w:rsidP="00220086" w:rsidR="00220086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</w:t>
      </w:r>
      <w:r w:rsidR="006E11B6">
        <w:t>18. St-</w:t>
      </w:r>
      <w:r w:rsidR="00427D3C">
        <w:t>5913/2016</w:t>
      </w:r>
    </w:p>
    <w:p w:rsidRDefault="00BE639A" w:rsidP="00220086" w:rsidR="00BE639A"/>
    <w:p w:rsidRDefault="00220086" w:rsidP="00220086" w:rsidR="00220086"/>
    <w:p w:rsidRDefault="00220086" w:rsidP="00BE639A" w:rsidR="00BE639A">
      <w:pPr>
        <w:ind w:firstLine="708" w:left="2124"/>
      </w:pPr>
      <w:r>
        <w:t xml:space="preserve">R E P U B L I K A   H R V A T S K A </w:t>
      </w:r>
    </w:p>
    <w:p w:rsidRDefault="00220086" w:rsidP="00220086" w:rsidR="00220086"/>
    <w:p w:rsidRDefault="00220086" w:rsidP="006E11B6" w:rsidR="00220086">
      <w:pPr>
        <w:ind w:firstLine="708" w:left="2832"/>
      </w:pPr>
      <w:r>
        <w:t>R J E Š E NJ E</w:t>
      </w:r>
    </w:p>
    <w:p w:rsidRDefault="00BE639A" w:rsidP="006E11B6" w:rsidR="00BE639A">
      <w:pPr>
        <w:ind w:firstLine="708" w:left="2832"/>
      </w:pPr>
    </w:p>
    <w:p w:rsidRDefault="00220086" w:rsidP="00220086" w:rsidR="00220086"/>
    <w:p w:rsidRDefault="00220086" w:rsidP="00427D3C" w:rsidR="00220086" w:rsidRPr="00427D3C">
      <w:pPr>
        <w:ind w:firstLine="708"/>
        <w:jc w:val="both"/>
      </w:pPr>
      <w:r>
        <w:t xml:space="preserve">Trgovački sud u Zagrebu, </w:t>
      </w:r>
      <w:r w:rsidR="006E11B6">
        <w:t>sudac Danijela Uzelac</w:t>
      </w:r>
      <w:r w:rsidR="00427D3C" w:rsidRPr="00427D3C">
        <w:t xml:space="preserve"> u stečajnom postupku nad </w:t>
      </w:r>
      <w:r w:rsidR="00427D3C">
        <w:t xml:space="preserve">dužnikom </w:t>
      </w:r>
      <w:r w:rsidR="00427D3C" w:rsidRPr="00427D3C">
        <w:t>EURO OPREMA d.o.o. u stečaju, OIB 37236694194,  Zag</w:t>
      </w:r>
      <w:r w:rsidR="00427D3C">
        <w:t xml:space="preserve">reb, 5. Trnjanski nasip 23, </w:t>
      </w:r>
      <w:r w:rsidR="00857254">
        <w:t>5. veljače</w:t>
      </w:r>
      <w:r w:rsidR="00427D3C">
        <w:t xml:space="preserve"> 2019.</w:t>
      </w:r>
    </w:p>
    <w:p w:rsidRDefault="006E11B6" w:rsidP="006E11B6" w:rsidR="006E11B6">
      <w:pPr>
        <w:ind w:firstLine="708"/>
        <w:jc w:val="both"/>
      </w:pPr>
    </w:p>
    <w:p w:rsidRDefault="00220086" w:rsidP="006E11B6" w:rsidR="00220086">
      <w:pPr>
        <w:ind w:firstLine="708" w:left="2832"/>
        <w:jc w:val="both"/>
      </w:pPr>
      <w:r>
        <w:t>r i j e š i o    j e</w:t>
      </w:r>
    </w:p>
    <w:p w:rsidRDefault="00BE639A" w:rsidP="006E11B6" w:rsidR="00BE639A">
      <w:pPr>
        <w:jc w:val="both"/>
      </w:pPr>
    </w:p>
    <w:p w:rsidRDefault="00220086" w:rsidP="00427D3C" w:rsidR="006E11B6" w:rsidRPr="00427D3C">
      <w:pPr>
        <w:ind w:firstLine="708"/>
        <w:jc w:val="both"/>
      </w:pPr>
      <w:r>
        <w:t>Daje se suglasnost za završnu diobu za namirenje stečajnih vjerovnika u stečajnom pos</w:t>
      </w:r>
      <w:r w:rsidR="006E11B6">
        <w:t xml:space="preserve">tupku poslovni broj St-5913/2016 </w:t>
      </w:r>
      <w:r>
        <w:t xml:space="preserve">nad stečajnim dužnikom </w:t>
      </w:r>
      <w:r w:rsidR="00427D3C" w:rsidRPr="00427D3C">
        <w:t xml:space="preserve">EURO OPREMA d.o.o. u stečaju, </w:t>
      </w:r>
      <w:r w:rsidR="00427D3C">
        <w:t xml:space="preserve">OIB 37236694194, </w:t>
      </w:r>
      <w:r w:rsidR="00427D3C" w:rsidRPr="00427D3C">
        <w:t>Zagreb, 5. Trnjanski nasip 23</w:t>
      </w:r>
      <w:r w:rsidR="00427D3C">
        <w:t>.</w:t>
      </w:r>
    </w:p>
    <w:p w:rsidRDefault="00220086" w:rsidP="006E11B6" w:rsidR="00220086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220086" w:rsidP="006E11B6" w:rsidR="00220086">
      <w:pPr>
        <w:ind w:firstLine="708" w:left="2832"/>
        <w:jc w:val="both"/>
      </w:pPr>
      <w:r>
        <w:t>Obrazloženje</w:t>
      </w:r>
    </w:p>
    <w:p w:rsidRDefault="00220086" w:rsidP="006E11B6" w:rsidR="00220086">
      <w:pPr>
        <w:jc w:val="both"/>
      </w:pPr>
    </w:p>
    <w:p w:rsidRDefault="00A231BD" w:rsidP="006E11B6" w:rsidR="00065B44">
      <w:pPr>
        <w:ind w:firstLine="708"/>
        <w:jc w:val="both"/>
      </w:pPr>
      <w:r>
        <w:t>P</w:t>
      </w:r>
      <w:r w:rsidR="00BE639A">
        <w:t>odneskom</w:t>
      </w:r>
      <w:r>
        <w:t xml:space="preserve"> </w:t>
      </w:r>
      <w:r w:rsidR="00220086">
        <w:t xml:space="preserve">od 15. listopada </w:t>
      </w:r>
      <w:r w:rsidR="00555356">
        <w:t>2018.</w:t>
      </w:r>
      <w:r w:rsidR="00220086">
        <w:t xml:space="preserve"> </w:t>
      </w:r>
      <w:r>
        <w:t xml:space="preserve">stečajni upravitelj </w:t>
      </w:r>
      <w:r w:rsidR="00220086">
        <w:t xml:space="preserve">zatražio </w:t>
      </w:r>
      <w:r>
        <w:t xml:space="preserve">je </w:t>
      </w:r>
      <w:r w:rsidR="00220086">
        <w:t xml:space="preserve">od suda suglasnost za završnu diobu. Navedenim podneskom predložio je završnu diobu radi namirenja stečajnih vjerovnika </w:t>
      </w:r>
      <w:r w:rsidR="00332BCD">
        <w:t xml:space="preserve">prvog višeg isplatnog reda i </w:t>
      </w:r>
      <w:r w:rsidR="00220086">
        <w:t>drugog višeg isplatnog reda u</w:t>
      </w:r>
      <w:r w:rsidR="00065B44">
        <w:t xml:space="preserve"> ukupnom</w:t>
      </w:r>
      <w:r w:rsidR="00220086">
        <w:t xml:space="preserve"> iznosu od </w:t>
      </w:r>
      <w:r w:rsidR="006E11B6">
        <w:t>80.597,92</w:t>
      </w:r>
      <w:r w:rsidR="00220086">
        <w:t xml:space="preserve"> kn te je priložio završni popis – diobni popis s podacima iznosa prijedloga namirenja i preostalim iznosima koji neće biti isplaćeni, a sve imajući u vidu unovčenu stečajnu masu u ovom postupku.</w:t>
      </w:r>
      <w:r w:rsidR="00226081">
        <w:t xml:space="preserve"> Naveo je da nema neunovčene imovine.</w:t>
      </w:r>
    </w:p>
    <w:p w:rsidRDefault="00065B44" w:rsidP="006E11B6" w:rsidR="006E11B6">
      <w:pPr>
        <w:ind w:firstLine="708"/>
        <w:jc w:val="both"/>
      </w:pPr>
      <w:r>
        <w:t xml:space="preserve"> Popis tražbina koje se uzimaju u obz</w:t>
      </w:r>
      <w:r w:rsidR="00277F52">
        <w:t>i</w:t>
      </w:r>
      <w:r>
        <w:t xml:space="preserve">r prilikom diobe </w:t>
      </w:r>
      <w:r w:rsidR="00BF4D10">
        <w:t xml:space="preserve">i završni račun </w:t>
      </w:r>
      <w:r>
        <w:t>objavljen</w:t>
      </w:r>
      <w:r w:rsidR="00BF4D10">
        <w:t>i su</w:t>
      </w:r>
      <w:r>
        <w:t xml:space="preserve"> </w:t>
      </w:r>
      <w:r w:rsidR="00A231BD">
        <w:t>na mrežnoj stranici e-Oglasna ploča sudova.</w:t>
      </w:r>
    </w:p>
    <w:p w:rsidRDefault="00220086" w:rsidP="006E11B6" w:rsidR="00220086">
      <w:pPr>
        <w:ind w:firstLine="708"/>
        <w:jc w:val="both"/>
      </w:pPr>
      <w:r>
        <w:t xml:space="preserve"> Slijedom navedenog, na temelju odredbe čl. 282. i 283. Stečajnog zakona ("Narodne novine" broj</w:t>
      </w:r>
      <w:r w:rsidR="004343DA">
        <w:t>:</w:t>
      </w:r>
      <w:r>
        <w:t xml:space="preserve"> 71/15</w:t>
      </w:r>
      <w:r w:rsidR="00BE639A">
        <w:t xml:space="preserve"> i 104/17, dalje: SZ) odlučeno je</w:t>
      </w:r>
      <w:r>
        <w:t xml:space="preserve"> kao u izreci.</w:t>
      </w:r>
    </w:p>
    <w:p w:rsidRDefault="00220086" w:rsidP="006E11B6" w:rsidR="00220086">
      <w:pPr>
        <w:jc w:val="both"/>
      </w:pPr>
    </w:p>
    <w:p w:rsidRDefault="00220086" w:rsidP="006E11B6" w:rsidR="00220086">
      <w:pPr>
        <w:ind w:firstLine="708" w:left="2124"/>
        <w:jc w:val="both"/>
      </w:pPr>
      <w:r>
        <w:t xml:space="preserve">U Zagrebu </w:t>
      </w:r>
      <w:r w:rsidR="00857254">
        <w:t>5. veljače</w:t>
      </w:r>
      <w:r>
        <w:t xml:space="preserve"> 2019. </w:t>
      </w:r>
    </w:p>
    <w:p w:rsidRDefault="00220086" w:rsidP="006E11B6" w:rsidR="00220086">
      <w:pPr>
        <w:ind w:firstLine="708" w:left="5664"/>
        <w:jc w:val="both"/>
      </w:pPr>
      <w:r>
        <w:t xml:space="preserve"> Sudac</w:t>
      </w:r>
    </w:p>
    <w:p w:rsidRDefault="00220086" w:rsidP="006E11B6" w:rsidR="0022008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823EE5">
        <w:t>Danijela Uzelac</w:t>
      </w:r>
      <w:r w:rsidR="00A363E5">
        <w:t>, v.r.</w:t>
      </w:r>
    </w:p>
    <w:p w:rsidRDefault="00220086" w:rsidP="006E11B6" w:rsidR="00220086">
      <w:pPr>
        <w:jc w:val="both"/>
      </w:pPr>
    </w:p>
    <w:p w:rsidRDefault="000738EB" w:rsidP="006E11B6" w:rsidR="00220086">
      <w:pPr>
        <w:jc w:val="both"/>
      </w:pPr>
      <w:r>
        <w:t>Uputa o pravnom lijeku</w:t>
      </w:r>
      <w:r w:rsidR="00220086">
        <w:t>:</w:t>
      </w:r>
    </w:p>
    <w:p w:rsidRDefault="0061143A" w:rsidP="006E11B6" w:rsidR="00220086" w:rsidRPr="00A05CC7">
      <w:pPr>
        <w:jc w:val="both"/>
      </w:pPr>
      <w:r>
        <w:t>Protiv ovog rješenja može s</w:t>
      </w:r>
      <w:r w:rsidR="00E70AAA">
        <w:t>e izjaviti žalba u roku od osam</w:t>
      </w:r>
      <w:r>
        <w:t xml:space="preserve"> dana o</w:t>
      </w:r>
      <w:r w:rsidR="00E70AAA">
        <w:t>d</w:t>
      </w:r>
      <w:r>
        <w:t xml:space="preserve"> dostave rješenj</w:t>
      </w:r>
      <w:r w:rsidR="00E70AAA">
        <w:t>a</w:t>
      </w:r>
      <w:r>
        <w:t xml:space="preserve">. Žalba se izjavljuje Visokom trgovačkom sudu Republike Hrvatske, a podnosi se </w:t>
      </w:r>
      <w:r w:rsidR="00E70AAA">
        <w:t>putem ovoga suda</w:t>
      </w:r>
      <w:r>
        <w:t xml:space="preserve"> u dva primjerka. Dostava se smatra obavljenom</w:t>
      </w:r>
      <w:r w:rsidR="00A05CC7" w:rsidRPr="00A05CC7">
        <w:t xml:space="preserve"> istekom osmoga dana od dana objave ovog rješenja na mrežnoj stranici e-oglasna ploča (čl. 12. st. 1. SZ).</w:t>
      </w:r>
    </w:p>
    <w:p w:rsidRDefault="00EA65D3" w:rsidP="00EA65D3" w:rsidR="00EA65D3"/>
    <w:p w:rsidRDefault="00EA65D3" w:rsidP="00EA65D3" w:rsidR="00220086">
      <w:r>
        <w:t xml:space="preserve">                                                                                                      </w:t>
      </w:r>
      <w:r w:rsidR="00A363E5">
        <w:t xml:space="preserve">Za točnost </w:t>
      </w:r>
      <w:proofErr w:type="spellStart"/>
      <w:r w:rsidR="00A363E5">
        <w:t>otpravka</w:t>
      </w:r>
      <w:proofErr w:type="spellEnd"/>
      <w:r w:rsidR="00A363E5">
        <w:t>:</w:t>
      </w:r>
    </w:p>
    <w:p w:rsidRDefault="00EA65D3" w:rsidP="00EA65D3" w:rsidR="00A363E5">
      <w:pPr>
        <w:jc w:val="center"/>
      </w:pPr>
      <w:r>
        <w:t xml:space="preserve">                                                                                   </w:t>
      </w:r>
      <w:r w:rsidR="00A363E5">
        <w:t>Katarina Franjić</w:t>
      </w:r>
    </w:p>
    <w:p w:rsidRDefault="00220086" w:rsidP="006E11B6" w:rsidR="00131483">
      <w:pPr>
        <w:jc w:val="both"/>
      </w:pPr>
      <w:r>
        <w:t xml:space="preserve"> </w:t>
      </w:r>
    </w:p>
    <w:sectPr w:rsidR="001314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68F3"/>
    <w:rsid w:val="00065B44"/>
    <w:rsid w:val="000738EB"/>
    <w:rsid w:val="00131483"/>
    <w:rsid w:val="00220086"/>
    <w:rsid w:val="00226081"/>
    <w:rsid w:val="00277F52"/>
    <w:rsid w:val="00332BCD"/>
    <w:rsid w:val="00427D3C"/>
    <w:rsid w:val="004343DA"/>
    <w:rsid w:val="00523A52"/>
    <w:rsid w:val="00555356"/>
    <w:rsid w:val="0061143A"/>
    <w:rsid w:val="006E11B6"/>
    <w:rsid w:val="008068F3"/>
    <w:rsid w:val="00823EE5"/>
    <w:rsid w:val="00857254"/>
    <w:rsid w:val="0088111A"/>
    <w:rsid w:val="00A05CC7"/>
    <w:rsid w:val="00A231BD"/>
    <w:rsid w:val="00A363E5"/>
    <w:rsid w:val="00AA1E60"/>
    <w:rsid w:val="00BE639A"/>
    <w:rsid w:val="00BF4D10"/>
    <w:rsid w:val="00E70AAA"/>
    <w:rsid w:val="00EA65D3"/>
    <w:rsid w:val="00ED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6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A6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10. srpnja 2017.</izvorni_sadrzaj>
    <derivirana_varijabla naziv="DomainObject.PredzadnjaOdlukaIzPredmeta.DatumDonosenjaOdluke_1">10. srpnja 2017.</derivirana_varijabla>
  </DomainObject.PredzadnjaOdlukaIzPredmeta.DatumDonosenjaOdluke>
  <DomainObject.PredzadnjaOdlukaIzPredmeta.Oznaka>
    <izvorni_sadrzaj>St-5913/2016-27</izvorni_sadrzaj>
    <derivirana_varijabla naziv="DomainObject.PredzadnjaOdlukaIzPredmeta.Oznaka_1">St-5913/2016-27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295</properties:Words>
  <properties:Characters>1490</properties:Characters>
  <properties:Lines>50</properties:Lines>
  <properties:Paragraphs>19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2019-01-30T11:15:00Z</dcterms:created>
  <dc:creator>Danijela Uzelac</dc:creator>
  <dc:description/>
  <cp:keywords/>
  <cp:lastModifiedBy>Katarina Franjić</cp:lastModifiedBy>
  <cp:lastPrinted>2019-02-05T10:31:00Z</cp:lastPrinted>
  <dcterms:modified xmlns:xsi="http://www.w3.org/2001/XMLSchema-instance" xsi:type="dcterms:W3CDTF">2019-02-05T10:35:00Z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(st-5913-16 1. rješenje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