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fe06" w14:paraId="676fe06" w:rsidRDefault="002423BB" w:rsidP="002423BB" w:rsidR="002423BB" w:rsidRPr="003C1C2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C1C23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C1C23">
      <w:pPr>
        <w:pStyle w:val="Zaglavlje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  <w:r w:rsidR="009478A7" w:rsidRPr="003C1C23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383217">
        <w:rPr>
          <w:rFonts w:hAnsi="Times New Roman" w:ascii="Times New Roman"/>
          <w:szCs w:val="24"/>
        </w:rPr>
        <w:t>INTERSISTEM</w:t>
      </w:r>
      <w:r w:rsidR="005926DF">
        <w:rPr>
          <w:rFonts w:hAnsi="Times New Roman" w:ascii="Times New Roman"/>
          <w:szCs w:val="24"/>
        </w:rPr>
        <w:t xml:space="preserve"> </w:t>
      </w:r>
      <w:r w:rsidR="002B1759" w:rsidRPr="003C1C23">
        <w:rPr>
          <w:rFonts w:hAnsi="Times New Roman" w:ascii="Times New Roman"/>
          <w:szCs w:val="24"/>
        </w:rPr>
        <w:t>d.o.o. OIB:</w:t>
      </w:r>
      <w:r w:rsidR="003876A1">
        <w:rPr>
          <w:rFonts w:hAnsi="Times New Roman" w:ascii="Times New Roman"/>
          <w:szCs w:val="24"/>
        </w:rPr>
        <w:t>6</w:t>
      </w:r>
      <w:r w:rsidR="00383217">
        <w:rPr>
          <w:rFonts w:hAnsi="Times New Roman" w:ascii="Times New Roman"/>
          <w:szCs w:val="24"/>
        </w:rPr>
        <w:t>50245622</w:t>
      </w:r>
      <w:r w:rsidR="001D3471">
        <w:rPr>
          <w:rFonts w:hAnsi="Times New Roman" w:ascii="Times New Roman"/>
          <w:szCs w:val="24"/>
        </w:rPr>
        <w:t>6</w:t>
      </w:r>
      <w:r w:rsidR="00383217">
        <w:rPr>
          <w:rFonts w:hAnsi="Times New Roman" w:ascii="Times New Roman"/>
          <w:szCs w:val="24"/>
        </w:rPr>
        <w:t>4</w:t>
      </w:r>
      <w:r w:rsidR="002B1759" w:rsidRPr="003C1C23">
        <w:rPr>
          <w:rFonts w:hAnsi="Times New Roman" w:ascii="Times New Roman"/>
          <w:szCs w:val="24"/>
        </w:rPr>
        <w:t xml:space="preserve">, </w:t>
      </w:r>
      <w:r w:rsidR="000B6743">
        <w:rPr>
          <w:rFonts w:hAnsi="Times New Roman" w:ascii="Times New Roman"/>
          <w:szCs w:val="24"/>
        </w:rPr>
        <w:t xml:space="preserve">Zagreb, </w:t>
      </w:r>
      <w:r w:rsidR="00383217">
        <w:rPr>
          <w:rFonts w:hAnsi="Times New Roman" w:ascii="Times New Roman"/>
          <w:szCs w:val="24"/>
        </w:rPr>
        <w:t>Uljanički put 2</w:t>
      </w:r>
      <w:r w:rsidR="0075368A">
        <w:rPr>
          <w:rFonts w:hAnsi="Times New Roman" w:ascii="Times New Roman"/>
          <w:szCs w:val="24"/>
        </w:rPr>
        <w:t>4</w:t>
      </w:r>
      <w:r w:rsidR="002B1759" w:rsidRPr="003C1C23">
        <w:rPr>
          <w:rFonts w:hAnsi="Times New Roman" w:ascii="Times New Roman"/>
          <w:szCs w:val="24"/>
        </w:rPr>
        <w:t xml:space="preserve">, dana </w:t>
      </w:r>
      <w:r w:rsidR="005926DF">
        <w:rPr>
          <w:rFonts w:hAnsi="Times New Roman" w:ascii="Times New Roman"/>
          <w:szCs w:val="24"/>
        </w:rPr>
        <w:t>12</w:t>
      </w:r>
      <w:r w:rsidR="008C56E0" w:rsidRPr="003C1C23">
        <w:rPr>
          <w:rFonts w:hAnsi="Times New Roman" w:ascii="Times New Roman"/>
          <w:szCs w:val="24"/>
        </w:rPr>
        <w:t>.</w:t>
      </w:r>
      <w:r w:rsidR="002B1759" w:rsidRPr="003C1C23">
        <w:rPr>
          <w:rFonts w:hAnsi="Times New Roman" w:ascii="Times New Roman"/>
          <w:szCs w:val="24"/>
        </w:rPr>
        <w:t xml:space="preserve"> </w:t>
      </w:r>
      <w:r w:rsidR="008C56E0" w:rsidRPr="003C1C23">
        <w:rPr>
          <w:rFonts w:hAnsi="Times New Roman" w:ascii="Times New Roman"/>
          <w:szCs w:val="24"/>
        </w:rPr>
        <w:t>ožujka</w:t>
      </w:r>
      <w:r w:rsidR="002B1759" w:rsidRPr="003C1C23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 xml:space="preserve">I. Otvara se skraćeni stečajni postupak nad dužnikom </w:t>
      </w:r>
      <w:r w:rsidR="00383217">
        <w:rPr>
          <w:rFonts w:hAnsi="Times New Roman" w:ascii="Times New Roman"/>
          <w:szCs w:val="24"/>
        </w:rPr>
        <w:t>INTERSISTEM d.o.o. OIB:650245622</w:t>
      </w:r>
      <w:r w:rsidR="001D3471">
        <w:rPr>
          <w:rFonts w:hAnsi="Times New Roman" w:ascii="Times New Roman"/>
          <w:szCs w:val="24"/>
        </w:rPr>
        <w:t>6</w:t>
      </w:r>
      <w:r w:rsidR="00383217">
        <w:rPr>
          <w:rFonts w:hAnsi="Times New Roman" w:ascii="Times New Roman"/>
          <w:szCs w:val="24"/>
        </w:rPr>
        <w:t>4, Zagreb, Uljanički put 24</w:t>
      </w:r>
      <w:r w:rsidR="00002EC2" w:rsidRPr="003C1C23">
        <w:rPr>
          <w:rFonts w:hAnsi="Times New Roman" w:ascii="Times New Roman"/>
          <w:szCs w:val="24"/>
        </w:rPr>
        <w:t xml:space="preserve">. </w:t>
      </w:r>
      <w:r w:rsidR="00A575F9" w:rsidRPr="003C1C23">
        <w:rPr>
          <w:rFonts w:hAnsi="Times New Roman" w:ascii="Times New Roman"/>
          <w:szCs w:val="24"/>
        </w:rPr>
        <w:t>Sk</w:t>
      </w:r>
      <w:r w:rsidRPr="003C1C23">
        <w:rPr>
          <w:rFonts w:hAnsi="Times New Roman" w:ascii="Times New Roman"/>
          <w:szCs w:val="24"/>
        </w:rPr>
        <w:t xml:space="preserve">raćeni stečajni postupak otvoren je dana </w:t>
      </w:r>
      <w:r w:rsidR="00AA280B">
        <w:rPr>
          <w:rFonts w:hAnsi="Times New Roman" w:ascii="Times New Roman"/>
          <w:szCs w:val="24"/>
        </w:rPr>
        <w:t>12</w:t>
      </w:r>
      <w:r w:rsidR="008C56E0" w:rsidRPr="003C1C23">
        <w:rPr>
          <w:rFonts w:hAnsi="Times New Roman" w:ascii="Times New Roman"/>
          <w:szCs w:val="24"/>
        </w:rPr>
        <w:t>. ožujka 2018</w:t>
      </w:r>
      <w:r w:rsidR="007C7AF3" w:rsidRPr="003C1C23">
        <w:rPr>
          <w:rFonts w:hAnsi="Times New Roman" w:ascii="Times New Roman"/>
          <w:szCs w:val="24"/>
        </w:rPr>
        <w:t>.</w:t>
      </w:r>
      <w:r w:rsidR="00A71E86" w:rsidRPr="003C1C23">
        <w:rPr>
          <w:rFonts w:hAnsi="Times New Roman" w:ascii="Times New Roman"/>
          <w:szCs w:val="24"/>
        </w:rPr>
        <w:t xml:space="preserve"> u </w:t>
      </w:r>
      <w:r w:rsidR="00AE184E" w:rsidRPr="003C1C23">
        <w:rPr>
          <w:rFonts w:hAnsi="Times New Roman" w:ascii="Times New Roman"/>
          <w:szCs w:val="24"/>
        </w:rPr>
        <w:t>1</w:t>
      </w:r>
      <w:r w:rsidR="00383217">
        <w:rPr>
          <w:rFonts w:hAnsi="Times New Roman" w:ascii="Times New Roman"/>
          <w:szCs w:val="24"/>
        </w:rPr>
        <w:t>3</w:t>
      </w:r>
      <w:r w:rsidR="00A71E86" w:rsidRPr="003C1C23">
        <w:rPr>
          <w:rFonts w:hAnsi="Times New Roman" w:ascii="Times New Roman"/>
          <w:szCs w:val="24"/>
        </w:rPr>
        <w:t>,</w:t>
      </w:r>
      <w:r w:rsidR="0075368A">
        <w:rPr>
          <w:rFonts w:hAnsi="Times New Roman" w:ascii="Times New Roman"/>
          <w:szCs w:val="24"/>
        </w:rPr>
        <w:t>3</w:t>
      </w:r>
      <w:r w:rsidR="008C56E0" w:rsidRPr="003C1C23">
        <w:rPr>
          <w:rFonts w:hAnsi="Times New Roman" w:ascii="Times New Roman"/>
          <w:szCs w:val="24"/>
        </w:rPr>
        <w:t>0</w:t>
      </w:r>
      <w:r w:rsidRPr="003C1C23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C1C23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pStyle w:val="BodyText21"/>
        <w:ind w:firstLine="0" w:left="0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II. Za stečajnog upravitelja imenuje se</w:t>
      </w:r>
      <w:r w:rsidR="00A23D69">
        <w:rPr>
          <w:rFonts w:hAnsi="Times New Roman" w:ascii="Times New Roman"/>
          <w:szCs w:val="24"/>
        </w:rPr>
        <w:t xml:space="preserve"> </w:t>
      </w:r>
      <w:r w:rsidR="00383217">
        <w:rPr>
          <w:rFonts w:hAnsi="Times New Roman" w:ascii="Times New Roman"/>
          <w:szCs w:val="24"/>
        </w:rPr>
        <w:t>Lucija Reicher Travaš iz Zagreba, Vlaška 78, OIB: 70849412327</w:t>
      </w:r>
      <w:r w:rsidR="0075368A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383217">
        <w:rPr>
          <w:rFonts w:hAnsi="Times New Roman" w:ascii="Times New Roman"/>
          <w:szCs w:val="24"/>
        </w:rPr>
        <w:t>INTERSISTEM d.o.o. OIB:650245622</w:t>
      </w:r>
      <w:r w:rsidR="001D3471">
        <w:rPr>
          <w:rFonts w:hAnsi="Times New Roman" w:ascii="Times New Roman"/>
          <w:szCs w:val="24"/>
        </w:rPr>
        <w:t>6</w:t>
      </w:r>
      <w:r w:rsidR="00383217">
        <w:rPr>
          <w:rFonts w:hAnsi="Times New Roman" w:ascii="Times New Roman"/>
          <w:szCs w:val="24"/>
        </w:rPr>
        <w:t>4, Zagreb, Uljanički put 24</w:t>
      </w:r>
      <w:r w:rsidR="00002EC2" w:rsidRPr="003C1C23">
        <w:rPr>
          <w:rFonts w:hAnsi="Times New Roman" w:ascii="Times New Roman"/>
          <w:szCs w:val="24"/>
        </w:rPr>
        <w:t>.</w:t>
      </w:r>
    </w:p>
    <w:p w:rsidRDefault="002423BB" w:rsidP="002423BB" w:rsidR="002423BB" w:rsidRPr="003C1C23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383217">
        <w:rPr>
          <w:rFonts w:hAnsi="Times New Roman" w:ascii="Times New Roman"/>
          <w:szCs w:val="24"/>
        </w:rPr>
        <w:t>INTERSISTEM d.o.o. OIB:650245622</w:t>
      </w:r>
      <w:r w:rsidR="001D3471">
        <w:rPr>
          <w:rFonts w:hAnsi="Times New Roman" w:ascii="Times New Roman"/>
          <w:szCs w:val="24"/>
        </w:rPr>
        <w:t>6</w:t>
      </w:r>
      <w:r w:rsidR="00383217">
        <w:rPr>
          <w:rFonts w:hAnsi="Times New Roman" w:ascii="Times New Roman"/>
          <w:szCs w:val="24"/>
        </w:rPr>
        <w:t>4, Zagreb, Uljanički put 24</w:t>
      </w:r>
      <w:r w:rsidR="00AD4395">
        <w:rPr>
          <w:rFonts w:hAnsi="Times New Roman" w:ascii="Times New Roman"/>
          <w:szCs w:val="24"/>
        </w:rPr>
        <w:t>,</w:t>
      </w:r>
      <w:r w:rsidR="00002EC2" w:rsidRPr="003C1C23">
        <w:rPr>
          <w:rFonts w:hAnsi="Times New Roman" w:ascii="Times New Roman"/>
          <w:szCs w:val="24"/>
        </w:rPr>
        <w:t xml:space="preserve"> br</w:t>
      </w:r>
      <w:r w:rsidRPr="003C1C23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C1C23">
        <w:rPr>
          <w:rFonts w:hAnsi="Times New Roman" w:ascii="Times New Roman"/>
          <w:szCs w:val="24"/>
          <w:lang w:val="hr-HR"/>
        </w:rPr>
        <w:t xml:space="preserve">sudskog </w:t>
      </w:r>
      <w:r w:rsidRPr="003C1C23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C1C23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C1C23">
      <w:pPr>
        <w:ind w:firstLine="709"/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C1C23">
        <w:rPr>
          <w:rFonts w:hAnsi="Times New Roman" w:ascii="Times New Roman"/>
          <w:szCs w:val="24"/>
        </w:rPr>
        <w:t xml:space="preserve">vome sudu Financijska agencija </w:t>
      </w:r>
      <w:r w:rsidRPr="003C1C23">
        <w:rPr>
          <w:rFonts w:hAnsi="Times New Roman" w:ascii="Times New Roman"/>
          <w:szCs w:val="24"/>
        </w:rPr>
        <w:t xml:space="preserve">(dalje: FINA), </w:t>
      </w:r>
      <w:r w:rsidR="00DA7810" w:rsidRPr="003C1C23">
        <w:rPr>
          <w:rFonts w:hAnsi="Times New Roman" w:ascii="Times New Roman"/>
          <w:szCs w:val="24"/>
        </w:rPr>
        <w:t xml:space="preserve">dana </w:t>
      </w:r>
      <w:r w:rsidR="00383217">
        <w:rPr>
          <w:rFonts w:hAnsi="Times New Roman" w:ascii="Times New Roman"/>
          <w:szCs w:val="24"/>
        </w:rPr>
        <w:t>9</w:t>
      </w:r>
      <w:r w:rsidR="00440088" w:rsidRPr="003C1C23">
        <w:rPr>
          <w:rFonts w:hAnsi="Times New Roman" w:ascii="Times New Roman"/>
          <w:szCs w:val="24"/>
        </w:rPr>
        <w:t xml:space="preserve">.12.2015., </w:t>
      </w:r>
      <w:r w:rsidRPr="003C1C23">
        <w:rPr>
          <w:rFonts w:hAnsi="Times New Roman" w:ascii="Times New Roman"/>
          <w:szCs w:val="24"/>
        </w:rPr>
        <w:t>na temelju odredbe čl. 4</w:t>
      </w:r>
      <w:r w:rsidR="00342325" w:rsidRPr="003C1C23">
        <w:rPr>
          <w:rFonts w:hAnsi="Times New Roman" w:ascii="Times New Roman"/>
          <w:szCs w:val="24"/>
        </w:rPr>
        <w:t>44</w:t>
      </w:r>
      <w:r w:rsidRPr="003C1C23">
        <w:rPr>
          <w:rFonts w:hAnsi="Times New Roman" w:ascii="Times New Roman"/>
          <w:szCs w:val="24"/>
        </w:rPr>
        <w:t xml:space="preserve">. st 1. Stečajnog zakona (''Narodne novine'' broj 71/15,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83217">
        <w:rPr>
          <w:rFonts w:hAnsi="Times New Roman" w:ascii="Times New Roman"/>
          <w:szCs w:val="24"/>
        </w:rPr>
        <w:t>546</w:t>
      </w:r>
      <w:r w:rsidR="003B51F9" w:rsidRPr="003C1C23">
        <w:rPr>
          <w:rFonts w:hAnsi="Times New Roman" w:ascii="Times New Roman"/>
          <w:szCs w:val="24"/>
        </w:rPr>
        <w:t xml:space="preserve"> </w:t>
      </w:r>
      <w:r w:rsidRPr="003C1C23">
        <w:rPr>
          <w:rFonts w:hAnsi="Times New Roman" w:ascii="Times New Roman"/>
          <w:szCs w:val="24"/>
        </w:rPr>
        <w:t>dana</w:t>
      </w:r>
      <w:r w:rsidR="006257A0" w:rsidRPr="003C1C23">
        <w:rPr>
          <w:rFonts w:hAnsi="Times New Roman" w:ascii="Times New Roman"/>
          <w:szCs w:val="24"/>
        </w:rPr>
        <w:t xml:space="preserve"> u ukupnom iznosu od </w:t>
      </w:r>
      <w:r w:rsidR="00383217">
        <w:rPr>
          <w:rFonts w:hAnsi="Times New Roman" w:ascii="Times New Roman"/>
          <w:szCs w:val="24"/>
        </w:rPr>
        <w:t>92</w:t>
      </w:r>
      <w:r w:rsidR="005926DF">
        <w:rPr>
          <w:rFonts w:hAnsi="Times New Roman" w:ascii="Times New Roman"/>
          <w:szCs w:val="24"/>
        </w:rPr>
        <w:t>.</w:t>
      </w:r>
      <w:r w:rsidR="00383217">
        <w:rPr>
          <w:rFonts w:hAnsi="Times New Roman" w:ascii="Times New Roman"/>
          <w:szCs w:val="24"/>
        </w:rPr>
        <w:t>079</w:t>
      </w:r>
      <w:r w:rsidR="005926DF">
        <w:rPr>
          <w:rFonts w:hAnsi="Times New Roman" w:ascii="Times New Roman"/>
          <w:szCs w:val="24"/>
        </w:rPr>
        <w:t>,</w:t>
      </w:r>
      <w:r w:rsidR="00383217">
        <w:rPr>
          <w:rFonts w:hAnsi="Times New Roman" w:ascii="Times New Roman"/>
          <w:szCs w:val="24"/>
        </w:rPr>
        <w:t>46</w:t>
      </w:r>
      <w:r w:rsidR="006257A0" w:rsidRPr="003C1C23">
        <w:rPr>
          <w:rFonts w:hAnsi="Times New Roman" w:ascii="Times New Roman"/>
          <w:szCs w:val="24"/>
        </w:rPr>
        <w:t xml:space="preserve"> kn</w:t>
      </w:r>
      <w:r w:rsidRPr="003C1C23">
        <w:rPr>
          <w:rFonts w:hAnsi="Times New Roman" w:ascii="Times New Roman"/>
          <w:szCs w:val="24"/>
        </w:rPr>
        <w:t>.</w:t>
      </w:r>
    </w:p>
    <w:p w:rsidRDefault="008B167C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 xml:space="preserve">Uvidom u izvadak iz </w:t>
      </w:r>
      <w:r w:rsidR="00002EC2" w:rsidRPr="003C1C23">
        <w:rPr>
          <w:rFonts w:hAnsi="Times New Roman" w:ascii="Times New Roman"/>
          <w:szCs w:val="24"/>
        </w:rPr>
        <w:t>sudskog r</w:t>
      </w:r>
      <w:r w:rsidR="00C22D72" w:rsidRPr="003C1C23">
        <w:rPr>
          <w:rFonts w:hAnsi="Times New Roman" w:ascii="Times New Roman"/>
          <w:szCs w:val="24"/>
        </w:rPr>
        <w:t>egistra</w:t>
      </w:r>
      <w:r w:rsidRPr="003C1C23">
        <w:rPr>
          <w:rFonts w:hAnsi="Times New Roman" w:ascii="Times New Roman"/>
          <w:szCs w:val="24"/>
        </w:rPr>
        <w:t xml:space="preserve"> </w:t>
      </w:r>
      <w:r w:rsidR="00C22D72" w:rsidRPr="003C1C23">
        <w:rPr>
          <w:rFonts w:hAnsi="Times New Roman" w:ascii="Times New Roman"/>
          <w:szCs w:val="24"/>
        </w:rPr>
        <w:t>za dužnika utvrđeno je da nisu ispunjene pretpostavke za pokretanje drugog postupka radi brisanja dužnika iz sudskog registra.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</w:rPr>
        <w:tab/>
        <w:t>Iz podataka dobivenih od HZMO-a utvrđeno je da dužnik nema zaposlenih.</w:t>
      </w:r>
    </w:p>
    <w:p w:rsidRDefault="00A575F9" w:rsidP="00C22D72" w:rsidR="00C22D72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</w:rPr>
        <w:t xml:space="preserve">Oglasom od </w:t>
      </w:r>
      <w:r w:rsidRPr="003C1C23">
        <w:rPr>
          <w:rFonts w:hAnsi="Times New Roman" w:ascii="Times New Roman"/>
          <w:szCs w:val="24"/>
          <w:lang w:val="hr-HR"/>
        </w:rPr>
        <w:t>2</w:t>
      </w:r>
      <w:r w:rsidR="00FC49B1">
        <w:rPr>
          <w:rFonts w:hAnsi="Times New Roman" w:ascii="Times New Roman"/>
          <w:szCs w:val="24"/>
          <w:lang w:val="hr-HR"/>
        </w:rPr>
        <w:t>2</w:t>
      </w:r>
      <w:r w:rsidRPr="003C1C23">
        <w:rPr>
          <w:rFonts w:hAnsi="Times New Roman" w:ascii="Times New Roman"/>
          <w:szCs w:val="24"/>
          <w:lang w:val="hr-HR"/>
        </w:rPr>
        <w:t xml:space="preserve">. veljače </w:t>
      </w:r>
      <w:r w:rsidRPr="003C1C23">
        <w:rPr>
          <w:rFonts w:hAnsi="Times New Roman" w:ascii="Times New Roman"/>
          <w:szCs w:val="24"/>
        </w:rPr>
        <w:t xml:space="preserve">2016. objavljenom na mrežnoj stranici e-Oglasna ploča suda pozvane su osobe ovlaštene za zastupanje dužnika po zakonu da u roku 15 dana od dana </w:t>
      </w:r>
      <w:r w:rsidRPr="003C1C23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C1C23">
        <w:rPr>
          <w:rFonts w:hAnsi="Times New Roman" w:ascii="Times New Roman"/>
          <w:szCs w:val="24"/>
          <w:lang w:val="hr-HR"/>
        </w:rPr>
        <w:t>Također, zaključkom od 2</w:t>
      </w:r>
      <w:r w:rsidR="00FC49B1">
        <w:rPr>
          <w:rFonts w:hAnsi="Times New Roman" w:ascii="Times New Roman"/>
          <w:szCs w:val="24"/>
          <w:lang w:val="hr-HR"/>
        </w:rPr>
        <w:t>2</w:t>
      </w:r>
      <w:r w:rsidRPr="003C1C23">
        <w:rPr>
          <w:rFonts w:hAnsi="Times New Roman" w:ascii="Times New Roman"/>
          <w:szCs w:val="24"/>
          <w:lang w:val="hr-HR"/>
        </w:rPr>
        <w:t xml:space="preserve">. veljače 2016., pozvana  je osoba ovlaštena za zastupanje dužnika po zakonu, dostaviti javnobilježnički ovjerovljen popis imovine i obveza dužnika na propisanom obrascu. </w:t>
      </w:r>
    </w:p>
    <w:p w:rsidRDefault="00E807B5" w:rsidP="00E807B5" w:rsidR="00E807B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3C1C23" w:rsidP="00E807B5" w:rsidR="003C1C23" w:rsidRPr="003C1C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Uvidom u Očevidnik neizvršenih osnova za plaćanje FINE na dan </w:t>
      </w:r>
      <w:r w:rsidR="005926DF">
        <w:rPr>
          <w:rFonts w:hAnsi="Times New Roman" w:ascii="Times New Roman"/>
          <w:szCs w:val="24"/>
          <w:lang w:val="hr-HR"/>
        </w:rPr>
        <w:t>12</w:t>
      </w:r>
      <w:r>
        <w:rPr>
          <w:rFonts w:hAnsi="Times New Roman" w:ascii="Times New Roman"/>
          <w:szCs w:val="24"/>
          <w:lang w:val="hr-HR"/>
        </w:rPr>
        <w:t xml:space="preserve">.3.2018. utvrđeno je da dužnik ima evidentirane neizvršene osnove za plaćanje u neprekinutom razdoblju </w:t>
      </w:r>
      <w:r w:rsidR="00A23D69">
        <w:rPr>
          <w:rFonts w:hAnsi="Times New Roman" w:ascii="Times New Roman"/>
          <w:szCs w:val="24"/>
          <w:lang w:val="hr-HR"/>
        </w:rPr>
        <w:t xml:space="preserve">duljem </w:t>
      </w:r>
      <w:r>
        <w:rPr>
          <w:rFonts w:hAnsi="Times New Roman" w:ascii="Times New Roman"/>
          <w:szCs w:val="24"/>
          <w:lang w:val="hr-HR"/>
        </w:rPr>
        <w:t xml:space="preserve">od 120 dana u </w:t>
      </w:r>
      <w:r w:rsidR="005926DF">
        <w:rPr>
          <w:rFonts w:hAnsi="Times New Roman" w:ascii="Times New Roman"/>
          <w:szCs w:val="24"/>
          <w:lang w:val="hr-HR"/>
        </w:rPr>
        <w:t xml:space="preserve">ukupnom </w:t>
      </w:r>
      <w:r>
        <w:rPr>
          <w:rFonts w:hAnsi="Times New Roman" w:ascii="Times New Roman"/>
          <w:szCs w:val="24"/>
          <w:lang w:val="hr-HR"/>
        </w:rPr>
        <w:t>i</w:t>
      </w:r>
      <w:r w:rsidR="005926DF">
        <w:rPr>
          <w:rFonts w:hAnsi="Times New Roman" w:ascii="Times New Roman"/>
          <w:szCs w:val="24"/>
          <w:lang w:val="hr-HR"/>
        </w:rPr>
        <w:t>znosu</w:t>
      </w:r>
      <w:r>
        <w:rPr>
          <w:rFonts w:hAnsi="Times New Roman" w:ascii="Times New Roman"/>
          <w:szCs w:val="24"/>
          <w:lang w:val="hr-HR"/>
        </w:rPr>
        <w:t xml:space="preserve"> od </w:t>
      </w:r>
      <w:r w:rsidR="00383217">
        <w:rPr>
          <w:rFonts w:hAnsi="Times New Roman" w:ascii="Times New Roman"/>
          <w:szCs w:val="24"/>
          <w:lang w:val="hr-HR"/>
        </w:rPr>
        <w:t>139</w:t>
      </w:r>
      <w:r>
        <w:rPr>
          <w:rFonts w:hAnsi="Times New Roman" w:ascii="Times New Roman"/>
          <w:szCs w:val="24"/>
          <w:lang w:val="hr-HR"/>
        </w:rPr>
        <w:t>.</w:t>
      </w:r>
      <w:r w:rsidR="00383217">
        <w:rPr>
          <w:rFonts w:hAnsi="Times New Roman" w:ascii="Times New Roman"/>
          <w:szCs w:val="24"/>
          <w:lang w:val="hr-HR"/>
        </w:rPr>
        <w:t>038</w:t>
      </w:r>
      <w:r>
        <w:rPr>
          <w:rFonts w:hAnsi="Times New Roman" w:ascii="Times New Roman"/>
          <w:szCs w:val="24"/>
          <w:lang w:val="hr-HR"/>
        </w:rPr>
        <w:t>,</w:t>
      </w:r>
      <w:r w:rsidR="00383217">
        <w:rPr>
          <w:rFonts w:hAnsi="Times New Roman" w:ascii="Times New Roman"/>
          <w:szCs w:val="24"/>
          <w:lang w:val="hr-HR"/>
        </w:rPr>
        <w:t>29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22D72" w:rsidP="00C22D72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  <w:t xml:space="preserve">Slijedom navedenog, sud je na temelju odredbe čl. 431. SZ-a riješio kao u izreci.  Izbor stečajnog upravitelja obavljen je metodom slučajnog odabira primjenom odredbe čl. 432. SZ-a. </w:t>
      </w:r>
    </w:p>
    <w:p w:rsidRDefault="002423BB" w:rsidP="002C5E35" w:rsidR="00C22D72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ab/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 Zagrebu</w:t>
      </w:r>
      <w:r w:rsidR="002B1759" w:rsidRPr="003C1C23">
        <w:rPr>
          <w:rFonts w:hAnsi="Times New Roman" w:ascii="Times New Roman"/>
          <w:szCs w:val="24"/>
          <w:lang w:val="hr-HR"/>
        </w:rPr>
        <w:t>,</w:t>
      </w:r>
      <w:r w:rsidRPr="003C1C23">
        <w:rPr>
          <w:rFonts w:hAnsi="Times New Roman" w:ascii="Times New Roman"/>
          <w:szCs w:val="24"/>
          <w:lang w:val="hr-HR"/>
        </w:rPr>
        <w:t xml:space="preserve"> </w:t>
      </w:r>
      <w:r w:rsidR="005926DF">
        <w:rPr>
          <w:rFonts w:hAnsi="Times New Roman" w:ascii="Times New Roman"/>
          <w:szCs w:val="24"/>
        </w:rPr>
        <w:t>12</w:t>
      </w:r>
      <w:r w:rsidR="008C56E0" w:rsidRPr="003C1C23">
        <w:rPr>
          <w:rFonts w:hAnsi="Times New Roman" w:ascii="Times New Roman"/>
          <w:szCs w:val="24"/>
        </w:rPr>
        <w:t>. ožujka 2018</w:t>
      </w:r>
      <w:r w:rsidRPr="003C1C23">
        <w:rPr>
          <w:rFonts w:hAnsi="Times New Roman" w:ascii="Times New Roman"/>
          <w:szCs w:val="24"/>
          <w:lang w:val="hr-HR"/>
        </w:rPr>
        <w:t xml:space="preserve">. </w:t>
      </w:r>
      <w:r w:rsidR="002B1759" w:rsidRPr="003C1C23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C1C23">
      <w:pPr>
        <w:jc w:val="right"/>
        <w:rPr>
          <w:rFonts w:hAnsi="Times New Roman" w:ascii="Times New Roman"/>
          <w:szCs w:val="24"/>
        </w:rPr>
      </w:pPr>
      <w:r w:rsidRPr="003C1C23">
        <w:rPr>
          <w:rFonts w:hAnsi="Times New Roman" w:ascii="Times New Roman"/>
          <w:szCs w:val="24"/>
          <w:lang w:val="hr-HR"/>
        </w:rPr>
        <w:t xml:space="preserve">      </w:t>
      </w:r>
      <w:r w:rsidR="009478A7" w:rsidRPr="003C1C23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C1C23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C1C23">
        <w:rPr>
          <w:rFonts w:hAnsi="Times New Roman" w:ascii="Times New Roman"/>
          <w:szCs w:val="24"/>
        </w:rPr>
        <w:t xml:space="preserve">    Bernardica Novak Šarac</w:t>
      </w:r>
      <w:r w:rsidR="003F7EED">
        <w:rPr>
          <w:rFonts w:hAnsi="Times New Roman" w:ascii="Times New Roman"/>
          <w:szCs w:val="24"/>
        </w:rPr>
        <w:t xml:space="preserve"> v.r. </w:t>
      </w: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3C1C2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  <w:r w:rsidRPr="003C1C2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F7EED" w:rsidP="002423BB" w:rsidR="003F7EED">
      <w:pPr>
        <w:jc w:val="both"/>
        <w:rPr>
          <w:rFonts w:hAnsi="Times New Roman" w:ascii="Times New Roman"/>
          <w:szCs w:val="24"/>
          <w:lang w:val="hr-HR"/>
        </w:rPr>
      </w:pPr>
    </w:p>
    <w:p w:rsidRDefault="003F7EED" w:rsidP="002423BB" w:rsidR="003F7EE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Za točnost otpravka-ovlašteni službenik: </w:t>
      </w:r>
    </w:p>
    <w:p w:rsidRDefault="003F7EED" w:rsidP="002423BB" w:rsidR="003F7EED" w:rsidRPr="003C1C2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Tatjana Slaviček </w:t>
      </w: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 w:rsidRPr="003C1C2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423BB" w:rsidP="002423BB" w:rsidR="002423BB">
      <w:pPr>
        <w:jc w:val="both"/>
        <w:rPr>
          <w:rFonts w:hAnsi="Times New Roman" w:ascii="Times New Roman"/>
          <w:szCs w:val="24"/>
          <w:lang w:val="hr-HR"/>
        </w:rPr>
      </w:pPr>
    </w:p>
    <w:p w:rsidRDefault="003F7EED" w:rsidP="002423BB" w:rsidR="003F7EED" w:rsidRPr="003C1C23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2423BB" w:rsidP="002423BB" w:rsidR="002423BB" w:rsidRPr="003C1C2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7644BB" w:rsidR="007644BB" w:rsidRPr="003C1C23">
      <w:pPr>
        <w:rPr>
          <w:rFonts w:hAnsi="Times New Roman" w:ascii="Times New Roman"/>
          <w:szCs w:val="24"/>
        </w:rPr>
      </w:pPr>
    </w:p>
    <w:sectPr w:rsidSect="00840E3D" w:rsidR="007644BB" w:rsidRPr="003C1C23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EED" w:rsidR="00280A5F">
    <w:pPr>
      <w:pStyle w:val="Podnoje"/>
      <w:jc w:val="right"/>
    </w:pPr>
  </w:p>
  <w:p w:rsidRDefault="003F7EE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3F7EED" w:rsidRPr="003F7EE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773032">
          <w:rPr>
            <w:rFonts w:hAnsi="Times New Roman" w:ascii="Times New Roman"/>
          </w:rPr>
          <w:t>8001</w:t>
        </w:r>
        <w:r w:rsidR="00A575F9">
          <w:rPr>
            <w:rFonts w:hAnsi="Times New Roman" w:ascii="Times New Roman"/>
          </w:rPr>
          <w:t>/</w:t>
        </w:r>
        <w:r w:rsidRPr="0083146F">
          <w:rPr>
            <w:rFonts w:hAnsi="Times New Roman" w:ascii="Times New Roman"/>
          </w:rPr>
          <w:t>1</w:t>
        </w:r>
        <w:r w:rsidR="00544137">
          <w:rPr>
            <w:rFonts w:hAnsi="Times New Roman" w:ascii="Times New Roman"/>
          </w:rPr>
          <w:t>5</w:t>
        </w:r>
      </w:p>
    </w:sdtContent>
  </w:sdt>
  <w:p w:rsidRDefault="003F7EED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EED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73032">
      <w:rPr>
        <w:rFonts w:hAnsi="Times New Roman" w:ascii="Times New Roman"/>
        <w:lang w:val="hr-HR"/>
      </w:rPr>
      <w:t>8001</w:t>
    </w:r>
    <w:r w:rsidR="004323AB">
      <w:rPr>
        <w:rFonts w:hAnsi="Times New Roman" w:ascii="Times New Roman"/>
        <w:lang w:val="hr-HR"/>
      </w:rPr>
      <w:t>/15</w:t>
    </w:r>
  </w:p>
  <w:p w:rsidRDefault="003F7EED" w:rsidP="00840E3D" w:rsidR="00840E3D">
    <w:pPr>
      <w:pStyle w:val="Zaglavlje"/>
      <w:rPr>
        <w:rFonts w:hAnsi="Times New Roman" w:ascii="Times New Roman"/>
        <w:lang w:val="hr-HR"/>
      </w:rPr>
    </w:pPr>
  </w:p>
  <w:p w:rsidRDefault="003F7EED" w:rsidR="00840E3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83A8B"/>
    <w:rsid w:val="000B6743"/>
    <w:rsid w:val="000F6142"/>
    <w:rsid w:val="0010378D"/>
    <w:rsid w:val="0015731F"/>
    <w:rsid w:val="001765AD"/>
    <w:rsid w:val="001805D0"/>
    <w:rsid w:val="00184224"/>
    <w:rsid w:val="001A7ADD"/>
    <w:rsid w:val="001C2D4E"/>
    <w:rsid w:val="001D3471"/>
    <w:rsid w:val="001E7687"/>
    <w:rsid w:val="00203B33"/>
    <w:rsid w:val="00212CD6"/>
    <w:rsid w:val="00240A0E"/>
    <w:rsid w:val="002423BB"/>
    <w:rsid w:val="00243A6F"/>
    <w:rsid w:val="00293334"/>
    <w:rsid w:val="002A5F9A"/>
    <w:rsid w:val="002B1759"/>
    <w:rsid w:val="002B334A"/>
    <w:rsid w:val="002C5E35"/>
    <w:rsid w:val="002F4FC7"/>
    <w:rsid w:val="00342325"/>
    <w:rsid w:val="00383217"/>
    <w:rsid w:val="00384AD4"/>
    <w:rsid w:val="003876A1"/>
    <w:rsid w:val="003B0B46"/>
    <w:rsid w:val="003B51F9"/>
    <w:rsid w:val="003C1C23"/>
    <w:rsid w:val="003C234E"/>
    <w:rsid w:val="003F7EED"/>
    <w:rsid w:val="00406A84"/>
    <w:rsid w:val="004165D3"/>
    <w:rsid w:val="004323AB"/>
    <w:rsid w:val="00440088"/>
    <w:rsid w:val="00450457"/>
    <w:rsid w:val="004B0542"/>
    <w:rsid w:val="00544137"/>
    <w:rsid w:val="00545FE2"/>
    <w:rsid w:val="00587679"/>
    <w:rsid w:val="005926DF"/>
    <w:rsid w:val="005C0608"/>
    <w:rsid w:val="005F403F"/>
    <w:rsid w:val="006257A0"/>
    <w:rsid w:val="006649A8"/>
    <w:rsid w:val="006C0895"/>
    <w:rsid w:val="006C6EA5"/>
    <w:rsid w:val="00703D7B"/>
    <w:rsid w:val="00735C1A"/>
    <w:rsid w:val="0075368A"/>
    <w:rsid w:val="00754316"/>
    <w:rsid w:val="00755060"/>
    <w:rsid w:val="00757047"/>
    <w:rsid w:val="007644BB"/>
    <w:rsid w:val="00773032"/>
    <w:rsid w:val="007B7175"/>
    <w:rsid w:val="007C027E"/>
    <w:rsid w:val="007C2041"/>
    <w:rsid w:val="007C7AF3"/>
    <w:rsid w:val="00807B83"/>
    <w:rsid w:val="00890385"/>
    <w:rsid w:val="008B167C"/>
    <w:rsid w:val="008B78EF"/>
    <w:rsid w:val="008C2C60"/>
    <w:rsid w:val="008C56E0"/>
    <w:rsid w:val="008C65D5"/>
    <w:rsid w:val="00907AE9"/>
    <w:rsid w:val="00935594"/>
    <w:rsid w:val="009478A7"/>
    <w:rsid w:val="00954A92"/>
    <w:rsid w:val="00955B17"/>
    <w:rsid w:val="00986921"/>
    <w:rsid w:val="00A06E46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A280B"/>
    <w:rsid w:val="00AD4395"/>
    <w:rsid w:val="00AE184E"/>
    <w:rsid w:val="00AE60C5"/>
    <w:rsid w:val="00B14566"/>
    <w:rsid w:val="00B22453"/>
    <w:rsid w:val="00B77FC3"/>
    <w:rsid w:val="00BA75D3"/>
    <w:rsid w:val="00BF2FF9"/>
    <w:rsid w:val="00C11C71"/>
    <w:rsid w:val="00C22D72"/>
    <w:rsid w:val="00C476BE"/>
    <w:rsid w:val="00C511E0"/>
    <w:rsid w:val="00C6037B"/>
    <w:rsid w:val="00C93755"/>
    <w:rsid w:val="00CA396B"/>
    <w:rsid w:val="00CF348F"/>
    <w:rsid w:val="00CF402F"/>
    <w:rsid w:val="00D349F0"/>
    <w:rsid w:val="00DA7810"/>
    <w:rsid w:val="00DB3017"/>
    <w:rsid w:val="00DF35D0"/>
    <w:rsid w:val="00E23A54"/>
    <w:rsid w:val="00E42EC0"/>
    <w:rsid w:val="00E521B0"/>
    <w:rsid w:val="00E807B5"/>
    <w:rsid w:val="00F460B2"/>
    <w:rsid w:val="00F6680C"/>
    <w:rsid w:val="00F75BE1"/>
    <w:rsid w:val="00FC120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2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120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120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120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120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12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120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120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120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120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ožujka 2018.</izvorni_sadrzaj>
    <derivirana_varijabla naziv="DomainObject.DatumDonosenjaOdluke_1">12.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St-8001/2015-9</izvorni_sadrzaj>
    <derivirana_varijabla naziv="DomainObject.Oznaka_1">St-8001/2015-9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8001</izvorni_sadrzaj>
    <derivirana_varijabla naziv="DomainObject.Predmet.Broj_1">8001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St-8001/2015</izvorni_sadrzaj>
    <derivirana_varijabla naziv="DomainObject.Predmet.OznakaBroj_1">St-8001/2015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INTERSISTEM  d.o.o. zastupanog po punomoćniku Luka Jeleč</izvorni_sadrzaj>
    <derivirana_varijabla naziv="DomainObject.Predmet.ProtustrankaFormated_1">  INTERSISTEM  d.o.o. zastupanog po punomoćniku Luka Jeleč</derivirana_varijabla>
  </DomainObject.Predmet.ProtustrankaFormated>
  <DomainObject.Predmet.ProtustrankaFormatedOIB>
    <izvorni_sadrzaj>  INTERSISTEM  d.o.o., OIB 65024562264 zastupanog po punomoćniku Luka Jeleč</izvorni_sadrzaj>
    <derivirana_varijabla naziv="DomainObject.Predmet.ProtustrankaFormatedOIB_1">  INTERSISTEM  d.o.o., OIB 65024562264 zastupanog po punomoćniku Luka Jeleč</derivirana_varijabla>
  </DomainObject.Predmet.ProtustrankaFormatedOIB>
  <DomainObject.Predmet.ProtustrankaFormatedWithAdress>
    <izvorni_sadrzaj> INTERSISTEM  d.o.o., Uljanički put 24, 10000 Zagreb zastupanog po punomoćniku Luka Jeleč</izvorni_sadrzaj>
    <derivirana_varijabla naziv="DomainObject.Predmet.ProtustrankaFormatedWithAdress_1"> INTERSISTEM  d.o.o., Uljanički put 24, 10000 Zagreb zastupanog po punomoćniku Luka Jeleč</derivirana_varijabla>
  </DomainObject.Predmet.ProtustrankaFormatedWithAdress>
  <DomainObject.Predmet.ProtustrankaFormatedWithAdressOIB>
    <izvorni_sadrzaj> INTERSISTEM  d.o.o., OIB 65024562264, Uljanički put 24, 10000 Zagreb zastupanog po punomoćniku Luka Jeleč</izvorni_sadrzaj>
    <derivirana_varijabla naziv="DomainObject.Predmet.ProtustrankaFormatedWithAdressOIB_1"> INTERSISTEM  d.o.o., OIB 65024562264, Uljanički put 24, 10000 Zagreb zastupanog po punomoćniku Luka Jeleč</derivirana_varijabla>
  </DomainObject.Predmet.ProtustrankaFormatedWithAdressOIB>
  <DomainObject.Predmet.ProtustrankaWithAdress>
    <izvorni_sadrzaj>INTERSISTEM  d.o.o. Uljanički put 24, 10000 Zagreb</izvorni_sadrzaj>
    <derivirana_varijabla naziv="DomainObject.Predmet.ProtustrankaWithAdress_1">INTERSISTEM  d.o.o. Uljanički put 24, 10000 Zagreb</derivirana_varijabla>
  </DomainObject.Predmet.ProtustrankaWithAdress>
  <DomainObject.Predmet.ProtustrankaWithAdressOIB>
    <izvorni_sadrzaj>INTERSISTEM  d.o.o., OIB 65024562264, Uljanički put 24, 10000 Zagreb</izvorni_sadrzaj>
    <derivirana_varijabla naziv="DomainObject.Predmet.ProtustrankaWithAdressOIB_1">INTERSISTEM  d.o.o., OIB 65024562264, Uljanički put 24, 10000 Zagreb</derivirana_varijabla>
  </DomainObject.Predmet.ProtustrankaWithAdressOIB>
  <DomainObject.Predmet.ProtustrankaNazivFormated>
    <izvorni_sadrzaj>INTERSISTEM  d.o.o.</izvorni_sadrzaj>
    <derivirana_varijabla naziv="DomainObject.Predmet.ProtustrankaNazivFormated_1">INTERSISTEM  d.o.o.</derivirana_varijabla>
  </DomainObject.Predmet.ProtustrankaNazivFormated>
  <DomainObject.Predmet.ProtustrankaNazivFormatedOIB>
    <izvorni_sadrzaj>INTERSISTEM  d.o.o., OIB 65024562264</izvorni_sadrzaj>
    <derivirana_varijabla naziv="DomainObject.Predmet.ProtustrankaNazivFormatedOIB_1">INTERSISTEM  d.o.o., OIB 65024562264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78 DZ/III</izvorni_sadrzaj>
    <derivirana_varijabla naziv="DomainObject.Predmet.Referada.Prostorija.Naziv_1">Soba 78 DZ/III</derivirana_varijabla>
  </DomainObject.Predmet.Referada.Prostorija.Naziv>
  <DomainObject.Predmet.Referada.Prostorija.Oznaka>
    <izvorni_sadrzaj>78 DZ/III</izvorni_sadrzaj>
    <derivirana_varijabla naziv="DomainObject.Predmet.Referada.Prostorija.Oznaka_1">78 DZ/III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INTERSISTEM  d.o.o. zastupanog po punomoćniku Luka Jeleč</item>
    </izvorni_sadrzaj>
    <derivirana_varijabla naziv="DomainObject.Predmet.ProtuStrankaListFormated_1">
      <item>INTERSISTEM  d.o.o. zastupanog po punomoćniku Luka Jeleč</item>
    </derivirana_varijabla>
  </DomainObject.Predmet.ProtuStrankaListFormated>
  <DomainObject.Predmet.ProtuStrankaListFormatedOIB>
    <izvorni_sadrzaj>
      <item>INTERSISTEM  d.o.o., OIB 65024562264 zastupanog po punomoćniku Luka Jeleč</item>
    </izvorni_sadrzaj>
    <derivirana_varijabla naziv="DomainObject.Predmet.ProtuStrankaListFormatedOIB_1">
      <item>INTERSISTEM  d.o.o., OIB 65024562264 zastupanog po punomoćniku Luka Jeleč</item>
    </derivirana_varijabla>
  </DomainObject.Predmet.ProtuStrankaListFormatedOIB>
  <DomainObject.Predmet.ProtuStrankaListFormatedWithAdress>
    <izvorni_sadrzaj>
      <item>INTERSISTEM  d.o.o., Uljanički put 24, 10000 Zagreb zastupanog po punomoćniku Luka Jeleč</item>
    </izvorni_sadrzaj>
    <derivirana_varijabla naziv="DomainObject.Predmet.ProtuStrankaListFormatedWithAdress_1">
      <item>INTERSISTEM  d.o.o., Uljanički put 24, 10000 Zagreb zastupanog po punomoćniku Luka Jeleč</item>
    </derivirana_varijabla>
  </DomainObject.Predmet.ProtuStrankaListFormatedWithAdress>
  <DomainObject.Predmet.ProtuStrankaListFormatedWithAdressOIB>
    <izvorni_sadrzaj>
      <item>INTERSISTEM  d.o.o., OIB 65024562264, Uljanički put 24, 10000 Zagreb zastupanog po punomoćniku Luka Jeleč</item>
    </izvorni_sadrzaj>
    <derivirana_varijabla naziv="DomainObject.Predmet.ProtuStrankaListFormatedWithAdressOIB_1">
      <item>INTERSISTEM  d.o.o., OIB 65024562264, Uljanički put 24, 10000 Zagreb zastupanog po punomoćniku Luka Jeleč</item>
    </derivirana_varijabla>
  </DomainObject.Predmet.ProtuStrankaListFormatedWithAdressOIB>
  <DomainObject.Predmet.ProtuStrankaListNazivFormated>
    <izvorni_sadrzaj>
      <item>INTERSISTEM  d.o.o.</item>
    </izvorni_sadrzaj>
    <derivirana_varijabla naziv="DomainObject.Predmet.ProtuStrankaListNazivFormated_1">
      <item>INTERSISTEM  d.o.o.</item>
    </derivirana_varijabla>
  </DomainObject.Predmet.ProtuStrankaListNazivFormated>
  <DomainObject.Predmet.ProtuStrankaListNazivFormatedOIB>
    <izvorni_sadrzaj>
      <item>INTERSISTEM  d.o.o., OIB 65024562264</item>
    </izvorni_sadrzaj>
    <derivirana_varijabla naziv="DomainObject.Predmet.ProtuStrankaListNazivFormatedOIB_1">
      <item>INTERSISTEM  d.o.o., OIB 65024562264</item>
    </derivirana_varijabla>
  </DomainObject.Predmet.ProtuStrankaListNazivFormatedOIB>
  <DomainObject.Predmet.OstaliListFormated>
    <izvorni_sadrzaj>
      <item>Luka Jeleč punomoćnik sudionika u postupku INTERSISTEM  d.o.o.</item>
    </izvorni_sadrzaj>
    <derivirana_varijabla naziv="DomainObject.Predmet.OstaliListFormated_1">
      <item>Luka Jeleč punomoćnik sudionika u postupku INTERSISTEM  d.o.o.</item>
    </derivirana_varijabla>
  </DomainObject.Predmet.OstaliListFormated>
  <DomainObject.Predmet.OstaliListFormatedOIB>
    <izvorni_sadrzaj>
      <item>Luka Jeleč, OIB 76962584511 punomoćnik sudionika u postupku INTERSISTEM  d.o.o.</item>
    </izvorni_sadrzaj>
    <derivirana_varijabla naziv="DomainObject.Predmet.OstaliListFormatedOIB_1">
      <item>Luka Jeleč, OIB 76962584511 punomoćnik sudionika u postupku INTERSISTEM  d.o.o.</item>
    </derivirana_varijabla>
  </DomainObject.Predmet.OstaliListFormatedOIB>
  <DomainObject.Predmet.OstaliListFormatedWithAdress>
    <izvorni_sadrzaj>
      <item>Luka Jeleč, Uljanički Put 24, 10000 Zagreb punomoćnik sudionika u postupku INTERSISTEM  d.o.o.</item>
    </izvorni_sadrzaj>
    <derivirana_varijabla naziv="DomainObject.Predmet.OstaliListFormatedWithAdress_1">
      <item>Luka Jeleč, Uljanički Put 24, 10000 Zagreb punomoćnik sudionika u postupku INTERSISTEM  d.o.o.</item>
    </derivirana_varijabla>
  </DomainObject.Predmet.OstaliListFormatedWithAdress>
  <DomainObject.Predmet.OstaliListFormatedWithAdressOIB>
    <izvorni_sadrzaj>
      <item>Luka Jeleč, OIB 76962584511, Uljanički Put 24, 10000 Zagreb punomoćnik sudionika u postupku INTERSISTEM  d.o.o.</item>
    </izvorni_sadrzaj>
    <derivirana_varijabla naziv="DomainObject.Predmet.OstaliListFormatedWithAdressOIB_1">
      <item>Luka Jeleč, OIB 76962584511, Uljanički Put 24, 10000 Zagreb punomoćnik sudionika u postupku INTERSISTEM  d.o.o.</item>
    </derivirana_varijabla>
  </DomainObject.Predmet.OstaliListFormatedWithAdressOIB>
  <DomainObject.Predmet.OstaliListNazivFormated>
    <izvorni_sadrzaj>
      <item>Luka Jeleč</item>
    </izvorni_sadrzaj>
    <derivirana_varijabla naziv="DomainObject.Predmet.OstaliListNazivFormated_1">
      <item>Luka Jeleč</item>
    </derivirana_varijabla>
  </DomainObject.Predmet.OstaliListNazivFormated>
  <DomainObject.Predmet.OstaliListNazivFormatedOIB>
    <izvorni_sadrzaj>
      <item>Luka Jeleč, OIB 76962584511</item>
    </izvorni_sadrzaj>
    <derivirana_varijabla naziv="DomainObject.Predmet.OstaliListNazivFormatedOIB_1">
      <item>Luka Jeleč, OIB 76962584511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ožujka 2018.</izvorni_sadrzaj>
    <derivirana_varijabla naziv="DomainObject.Datum_1">12. ožujka 2018.</derivirana_varijabla>
  </DomainObject.Datum>
  <DomainObject.PoslovniBrojDokumenta>
    <izvorni_sadrzaj>St-8001/2015-9</izvorni_sadrzaj>
    <derivirana_varijabla naziv="DomainObject.PoslovniBrojDokumenta_1">St-8001/2015-9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INTERSISTEM  d.o.o.</izvorni_sadrzaj>
    <derivirana_varijabla naziv="DomainObject.Predmet.ProtustrankaIDrugi_1">INTERSISTEM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INTERSISTEM  d.o.o., OIB 65024562264, Uljanički put 24, 10000 Zagreb</izvorni_sadrzaj>
    <derivirana_varijabla naziv="DomainObject.Predmet.ProtustrankaIDrugiAdressOIB_1">INTERSISTEM  d.o.o., OIB 65024562264, Uljanički put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INTERSISTEM  d.o.o.</item>
      <item>Luka Jeleč</item>
    </izvorni_sadrzaj>
    <derivirana_varijabla naziv="DomainObject.Predmet.SudioniciListNaziv_1">
      <item>FINA Regionalni centar Zagreb</item>
      <item>INTERSISTEM  d.o.o.</item>
      <item>Luka Jeleč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INTERSISTEM  d.o.o., OIB 65024562264, Uljanički put 24,10000 Zagreb</item>
      <item>Luka Jeleč, OIB 76962584511, Uljanički Put 24,10000 Zagreb</item>
    </izvorni_sadrzaj>
    <derivirana_varijabla naziv="DomainObject.Predmet.SudioniciListAdressOIB_1">
      <item>FINA Regionalni centar Zagreb, OIB 85821130368, Trg svibanjskih žrtava 1995. 1,10000 Zagreb</item>
      <item>INTERSISTEM  d.o.o., OIB 65024562264, Uljanički put 24,10000 Zagreb</item>
      <item>Luka Jeleč, OIB 76962584511, Uljanički Put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65024562264</item>
      <item>, OIB 76962584511</item>
    </izvorni_sadrzaj>
    <derivirana_varijabla naziv="DomainObject.Predmet.SudioniciListNazivOIB_1">
      <item>, OIB 85821130368</item>
      <item>, OIB 65024562264</item>
      <item>, OIB 76962584511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Lucija Reicher Travaš, OIB 70849412327, Vlaška 78, 10000 Zagreb</item>
    </izvorni_sadrzaj>
    <derivirana_varijabla naziv="DomainObject.Predmet.StecajniUpraviteljiListAddressOIB_1">
      <item>Lucija Reicher Travaš, OIB 70849412327, Vlaška 78,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678164-CE7F-4351-91A5-61EB8A96E6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3078</properties:Characters>
  <properties:Lines>86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2018-03-12T10:44:00Z</dcterms:created>
  <dc:creator>Bernardica Novak</dc:creator>
  <cp:lastModifiedBy>Tatjana Slaviček</cp:lastModifiedBy>
  <cp:lastPrinted>2018-03-12T11:59:00Z</cp:lastPrinted>
  <dcterms:modified xmlns:xsi="http://www.w3.org/2001/XMLSchema-instance" xsi:type="dcterms:W3CDTF">2018-03-12T11:59:00Z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St-8001/2015-9 / Odluka - Rješenje o otvaranju i zaključenju skraćenog stečajnog postupka (Rj_otvaranje_zaključenje_St-8001-15.docx)</vt:lpwstr>
  </prop:property>
  <prop:property name="CC_coloring" pid="5" fmtid="{D5CDD505-2E9C-101B-9397-08002B2CF9AE}">
    <vt:bool>false</vt:bool>
  </prop:property>
</prop:Properties>
</file>