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5dcaa" w14:paraId="cc5dca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>
        <w:rPr>
          <w:sz w:val="22"/>
          <w:szCs w:val="22"/>
        </w:rPr>
        <w:t>10</w:t>
      </w:r>
      <w:r w:rsidR="002A7A51">
        <w:rPr>
          <w:sz w:val="22"/>
          <w:szCs w:val="22"/>
        </w:rPr>
        <w:t>05</w:t>
      </w:r>
      <w:r>
        <w:rPr>
          <w:sz w:val="22"/>
          <w:szCs w:val="22"/>
        </w:rPr>
        <w:t>/2016-</w:t>
      </w:r>
      <w:r w:rsidR="002A7A51">
        <w:rPr>
          <w:sz w:val="22"/>
          <w:szCs w:val="22"/>
        </w:rPr>
        <w:t>3</w:t>
      </w:r>
      <w:r w:rsidR="00473EB3">
        <w:rPr>
          <w:sz w:val="22"/>
          <w:szCs w:val="22"/>
        </w:rPr>
        <w:t>5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dužnikom </w:t>
      </w:r>
      <w:r w:rsidR="002A7A51" w:rsidRPr="002A7A51">
        <w:rPr>
          <w:bCs/>
          <w:sz w:val="22"/>
          <w:szCs w:val="22"/>
        </w:rPr>
        <w:t>PEKARNA ŠIPIĆ j.d.o.o. za proizvodnju i trgovinu "u stečaju", Zoranićeva 37, Solin, MBS: 060293990, OIB: 92226232979, zastupano po stečajnom upravitelju Tihani Majić iz Osijeka</w:t>
      </w:r>
      <w:r w:rsidRPr="00A17674">
        <w:rPr>
          <w:sz w:val="22"/>
          <w:szCs w:val="22"/>
        </w:rPr>
        <w:t xml:space="preserve">, izvan </w:t>
      </w:r>
      <w:r>
        <w:rPr>
          <w:sz w:val="22"/>
          <w:szCs w:val="22"/>
        </w:rPr>
        <w:t xml:space="preserve">ročišta, dana </w:t>
      </w:r>
      <w:r w:rsidR="002A7A51">
        <w:rPr>
          <w:sz w:val="22"/>
          <w:szCs w:val="22"/>
        </w:rPr>
        <w:t>6</w:t>
      </w:r>
      <w:r w:rsidRPr="00A17674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A17674">
        <w:rPr>
          <w:sz w:val="22"/>
          <w:szCs w:val="22"/>
        </w:rPr>
        <w:t xml:space="preserve"> 2017. godine</w:t>
      </w:r>
    </w:p>
    <w:p w:rsidRDefault="000865BF" w:rsidP="000865BF" w:rsidR="000865BF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sz w:val="22"/>
          <w:szCs w:val="22"/>
        </w:rPr>
      </w:pPr>
      <w:r w:rsidRPr="00C8428C">
        <w:rPr>
          <w:b/>
          <w:sz w:val="22"/>
          <w:szCs w:val="22"/>
        </w:rPr>
        <w:t>I.</w:t>
      </w:r>
      <w:r>
        <w:rPr>
          <w:sz w:val="22"/>
          <w:szCs w:val="22"/>
        </w:rPr>
        <w:tab/>
        <w:t xml:space="preserve">Nalaže se stečajnom upravitelju </w:t>
      </w:r>
      <w:r w:rsidRPr="00E45821">
        <w:rPr>
          <w:sz w:val="22"/>
          <w:szCs w:val="22"/>
        </w:rPr>
        <w:t xml:space="preserve">bez odlaganja dostaviti </w:t>
      </w:r>
      <w:r>
        <w:rPr>
          <w:sz w:val="22"/>
          <w:szCs w:val="22"/>
        </w:rPr>
        <w:t>očitovanje</w:t>
      </w:r>
      <w:r w:rsidRPr="00E45821">
        <w:rPr>
          <w:sz w:val="22"/>
          <w:szCs w:val="22"/>
        </w:rPr>
        <w:t xml:space="preserve"> na način da se može osam dana prije održavanja ispitnog i izvještajnog ročišta</w:t>
      </w:r>
      <w:r>
        <w:rPr>
          <w:sz w:val="22"/>
          <w:szCs w:val="22"/>
        </w:rPr>
        <w:t xml:space="preserve"> objaviti na e oglasnoj ploči i </w:t>
      </w:r>
      <w:r w:rsidRPr="00E45821">
        <w:rPr>
          <w:sz w:val="22"/>
          <w:szCs w:val="22"/>
        </w:rPr>
        <w:t>izložiti</w:t>
      </w:r>
      <w:r>
        <w:rPr>
          <w:sz w:val="22"/>
          <w:szCs w:val="22"/>
        </w:rPr>
        <w:t xml:space="preserve"> u pisarnici suda:</w:t>
      </w:r>
    </w:p>
    <w:p w:rsidRDefault="000865BF" w:rsidP="000865BF" w:rsidR="000865B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o tražbini REPUBLIKA HRVATSKA MINISTARSTO FINANCIJA POREZNA UPRAVA PODRUČNI URED DALMACIJA koju navodi kao priznatu tražbinu u tablici prijavljenih tražbina pod rednim brojem 1. u prvom višem isplatnom redu u iznosu od </w:t>
      </w:r>
      <w:r w:rsidR="002A7A51">
        <w:rPr>
          <w:sz w:val="22"/>
          <w:szCs w:val="22"/>
        </w:rPr>
        <w:t>15.934</w:t>
      </w:r>
      <w:r>
        <w:rPr>
          <w:sz w:val="22"/>
          <w:szCs w:val="22"/>
        </w:rPr>
        <w:t>,</w:t>
      </w:r>
      <w:r w:rsidR="002A7A51">
        <w:rPr>
          <w:sz w:val="22"/>
          <w:szCs w:val="22"/>
        </w:rPr>
        <w:t>62</w:t>
      </w:r>
      <w:r>
        <w:rPr>
          <w:sz w:val="22"/>
          <w:szCs w:val="22"/>
        </w:rPr>
        <w:t xml:space="preserve"> kuna, vodeći računa da sukladno čl. 138. </w:t>
      </w:r>
      <w:r w:rsidR="002A7A51" w:rsidRPr="002A7A51">
        <w:rPr>
          <w:sz w:val="22"/>
          <w:szCs w:val="22"/>
        </w:rPr>
        <w:t xml:space="preserve">Stečajnog zakona (NN 71/15, 104/17, </w:t>
      </w:r>
      <w:r w:rsidR="002A7A51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u tražbine prvog višeg isplatnog reda ulaze tražbine radnika i prijašnjih radnika dužnika nastale do dana otvaranja stečajnog postupka iz radnog odnosa u ukupnom bruto iznosu, otpremnine do iznosa propisanog zakonom odnosno kolektivnim ugovorom i tražbine po osnovi naknade štete pretrpljene zbog ozljede na radu ili profesionalne bolesti, pa Republika Hrvatska po prirodi stvari ne može biti radnik odnosno prijašnji radnik stečajnog dužnika i kod njega ostvarivati ukupnu bruto plaću, dok istovremeno u prvom višem isplatnom redu nema priznatih tražbina vjerovnika radnika ili prijašnjih radnika stečajnog dužnika koje je sukladno čl. 257. SZ stečajni upravitelj trebao sastaviti i prijaviti, te se poziva stečajni upravitelj očitovati se u smislu čl. 91. SZ zbog čega nije sastavio prijavu tražbina radnika odnosno prijašnjih radnika stečajnih dužnika u ukupnom bruto iznosu i neto iznosu, a očito je iz (nepravilnog) priznavanja tražbine Republike Hrvatske u prvom višem isplatnom redu da je takvih tražbina radnika odnosno prijašnjih radnika bilo. </w:t>
      </w:r>
    </w:p>
    <w:p w:rsidRDefault="000865BF" w:rsidP="000865BF" w:rsidR="000865BF" w:rsidRPr="00672DAA">
      <w:pPr>
        <w:jc w:val="both"/>
        <w:rPr>
          <w:b/>
          <w:sz w:val="16"/>
          <w:szCs w:val="16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  <w:r w:rsidRPr="00F14888">
        <w:rPr>
          <w:b/>
          <w:sz w:val="22"/>
          <w:szCs w:val="22"/>
        </w:rPr>
        <w:t>II.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0865BF">
        <w:rPr>
          <w:sz w:val="22"/>
          <w:szCs w:val="22"/>
        </w:rPr>
        <w:t>Nalaže se stečajnom upravitelju najkasnije na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ispitnom ročištu dostaviti tablicu plaćenih i neplaćenih pristojbi za prijavu tražbina, a najkasnije na izvještajnom ročištu dostaviti predračun troškova. </w:t>
      </w:r>
      <w:r>
        <w:rPr>
          <w:b/>
          <w:sz w:val="22"/>
          <w:szCs w:val="22"/>
        </w:rPr>
        <w:t xml:space="preserve"> </w:t>
      </w:r>
    </w:p>
    <w:p w:rsidRDefault="000865BF" w:rsidP="000865BF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2A7A51">
        <w:rPr>
          <w:sz w:val="22"/>
          <w:szCs w:val="22"/>
        </w:rPr>
        <w:t>6</w:t>
      </w:r>
      <w:r>
        <w:rPr>
          <w:sz w:val="22"/>
          <w:szCs w:val="22"/>
        </w:rPr>
        <w:t>. studenog</w:t>
      </w:r>
      <w:r w:rsidRPr="00B22BBD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672DAA" w:rsidP="000865BF" w:rsidR="00672DAA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>
        <w:rPr>
          <w:sz w:val="22"/>
          <w:szCs w:val="22"/>
        </w:rPr>
        <w:t>0</w:t>
      </w:r>
      <w:r w:rsidR="00672DAA">
        <w:rPr>
          <w:sz w:val="22"/>
          <w:szCs w:val="22"/>
        </w:rPr>
        <w:t>6</w:t>
      </w:r>
      <w:r>
        <w:rPr>
          <w:sz w:val="22"/>
          <w:szCs w:val="22"/>
        </w:rPr>
        <w:t>.11.</w:t>
      </w:r>
      <w:r w:rsidRPr="00B22BBD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672DAA" w:rsidR="002353F6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2353F6" w:rsidP="002353F6" w:rsidR="00FC2EF3" w:rsidRPr="00493727">
      <w:pPr>
        <w:jc w:val="both"/>
      </w:pPr>
      <w:r>
        <w:rPr>
          <w:sz w:val="22"/>
          <w:szCs w:val="22"/>
        </w:rPr>
        <w:t>- e</w:t>
      </w:r>
      <w:r w:rsidR="000865BF">
        <w:rPr>
          <w:sz w:val="22"/>
          <w:szCs w:val="22"/>
        </w:rPr>
        <w:t xml:space="preserve">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  <w:r w:rsidR="00672DA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sectPr w:rsidSect="00672DAA" w:rsidR="00FC2EF3" w:rsidRPr="00493727">
      <w:headerReference w:type="even" r:id="rId13"/>
      <w:headerReference w:type="default" r:id="rId14"/>
      <w:pgSz w:h="16838" w:w="11906"/>
      <w:pgMar w:gutter="0" w:footer="720" w:header="720" w:left="1843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53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4E93"/>
    <w:rsid w:val="000154E8"/>
    <w:rsid w:val="00021B90"/>
    <w:rsid w:val="000254DF"/>
    <w:rsid w:val="00033EB8"/>
    <w:rsid w:val="00037324"/>
    <w:rsid w:val="0004785E"/>
    <w:rsid w:val="00050E64"/>
    <w:rsid w:val="000865BF"/>
    <w:rsid w:val="000E2E7E"/>
    <w:rsid w:val="001016F4"/>
    <w:rsid w:val="00140748"/>
    <w:rsid w:val="00181A48"/>
    <w:rsid w:val="001821C7"/>
    <w:rsid w:val="00196474"/>
    <w:rsid w:val="001D5649"/>
    <w:rsid w:val="001E2686"/>
    <w:rsid w:val="00214D23"/>
    <w:rsid w:val="00226054"/>
    <w:rsid w:val="002353F6"/>
    <w:rsid w:val="002A68BA"/>
    <w:rsid w:val="002A7A51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2522"/>
    <w:rsid w:val="003E3949"/>
    <w:rsid w:val="00440BD9"/>
    <w:rsid w:val="00444BDC"/>
    <w:rsid w:val="00453AE7"/>
    <w:rsid w:val="004736C6"/>
    <w:rsid w:val="00473EB3"/>
    <w:rsid w:val="004757EC"/>
    <w:rsid w:val="0048070C"/>
    <w:rsid w:val="00493727"/>
    <w:rsid w:val="004C7DBB"/>
    <w:rsid w:val="004D21E1"/>
    <w:rsid w:val="004D418E"/>
    <w:rsid w:val="004D568E"/>
    <w:rsid w:val="004F5514"/>
    <w:rsid w:val="00555D62"/>
    <w:rsid w:val="005A4EC4"/>
    <w:rsid w:val="005A564F"/>
    <w:rsid w:val="005C3F89"/>
    <w:rsid w:val="005C7384"/>
    <w:rsid w:val="006002A4"/>
    <w:rsid w:val="00615978"/>
    <w:rsid w:val="0061786A"/>
    <w:rsid w:val="00672DAA"/>
    <w:rsid w:val="0067689C"/>
    <w:rsid w:val="006C1EAF"/>
    <w:rsid w:val="006F47D5"/>
    <w:rsid w:val="0071205D"/>
    <w:rsid w:val="007252CF"/>
    <w:rsid w:val="00732EEF"/>
    <w:rsid w:val="00750C79"/>
    <w:rsid w:val="007564B0"/>
    <w:rsid w:val="007D4604"/>
    <w:rsid w:val="007F7B7D"/>
    <w:rsid w:val="00821053"/>
    <w:rsid w:val="00860EA0"/>
    <w:rsid w:val="00887641"/>
    <w:rsid w:val="0089626D"/>
    <w:rsid w:val="008F43F1"/>
    <w:rsid w:val="009442FA"/>
    <w:rsid w:val="00961EC4"/>
    <w:rsid w:val="009A4C8B"/>
    <w:rsid w:val="009F23BC"/>
    <w:rsid w:val="00AA6998"/>
    <w:rsid w:val="00AC125D"/>
    <w:rsid w:val="00AE094B"/>
    <w:rsid w:val="00B22BBD"/>
    <w:rsid w:val="00B31F2A"/>
    <w:rsid w:val="00B45C53"/>
    <w:rsid w:val="00BE2E59"/>
    <w:rsid w:val="00BF0ABB"/>
    <w:rsid w:val="00C026FF"/>
    <w:rsid w:val="00C0646A"/>
    <w:rsid w:val="00C07ECE"/>
    <w:rsid w:val="00C33DBE"/>
    <w:rsid w:val="00C44BF4"/>
    <w:rsid w:val="00CF3D53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2262F"/>
    <w:rsid w:val="00E40B29"/>
    <w:rsid w:val="00E42D4B"/>
    <w:rsid w:val="00EA7142"/>
    <w:rsid w:val="00EB3BE9"/>
    <w:rsid w:val="00EE04C0"/>
    <w:rsid w:val="00EE5E8F"/>
    <w:rsid w:val="00EF3223"/>
    <w:rsid w:val="00EF661F"/>
    <w:rsid w:val="00F449BE"/>
    <w:rsid w:val="00F82E1B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047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785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785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78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785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styleId="Tekstrezerviranogmjesta" w:type="character">
    <w:name w:val="Placeholder Text"/>
    <w:basedOn w:val="Zadanifontodlomka"/>
    <w:uiPriority w:val="99"/>
    <w:semiHidden/>
    <w:rsid w:val="00047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785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785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78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785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St-1005/2016-35</izvorni_sadrzaj>
    <derivirana_varijabla naziv="DomainObject.Oznaka_1">St-1005/2016-35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PEKARNA ŠIPIĆ j.d.o.o. za proizvodnju i trgovinu zastupanog po punomoćniku Tihana Majić, stečajni upravitelj</izvorni_sadrzaj>
    <derivirana_varijabla naziv="DomainObject.Predmet.ProtustrankaFormated_1">  PEKARNA ŠIPIĆ j.d.o.o. za proizvodnju i trgovinu zastupanog po punomoćniku Tihana Majić, stečajni upravitelj</derivirana_varijabla>
  </DomainObject.Predmet.ProtustrankaFormated>
  <DomainObject.Predmet.ProtustrankaFormatedOIB>
    <izvorni_sadrzaj>  PEKARNA ŠIPIĆ j.d.o.o. za proizvodnju i trgovinu, OIB 92226232979 zastupanog po punomoćniku Tihana Majić, stečajni upravitelj</izvorni_sadrzaj>
    <derivirana_varijabla naziv="DomainObject.Predmet.ProtustrankaFormatedOIB_1">  PEKARNA ŠIPIĆ j.d.o.o. za proizvodnju i trgovinu, OIB 92226232979 zastupanog po punomoćniku Tihana Majić, stečajni upravitelj</derivirana_varijabla>
  </DomainObject.Predmet.ProtustrankaFormatedOIB>
  <DomainObject.Predmet.ProtustrankaFormatedWithAdress>
    <izvorni_sadrzaj> PEKARNA ŠIPIĆ j.d.o.o. za proizvodnju i trgovinu, Zoranićeva 37, 21210 Solin zastupanog po punomoćniku Tihana Majić, stečajni upravitelj</izvorni_sadrzaj>
    <derivirana_varijabla naziv="DomainObject.Predmet.ProtustrankaFormatedWithAdress_1"> PEKARNA ŠIPIĆ j.d.o.o. za proizvodnju i trgovinu, Zoranićeva 37, 21210 Solin zastupanog po punomoćniku Tihana Majić, stečajni upravitelj</derivirana_varijabla>
  </DomainObject.Predmet.ProtustrankaFormatedWithAdress>
  <DomainObject.Predmet.ProtustrankaFormatedWithAdressOIB>
    <izvorni_sadrzaj> PEKARNA ŠIPIĆ j.d.o.o. za proizvodnju i trgovinu, OIB 92226232979, Zoranićeva 37, 21210 Solin zastupanog po punomoćniku Tihana Majić, stečajni upravitelj</izvorni_sadrzaj>
    <derivirana_varijabla naziv="DomainObject.Predmet.ProtustrankaFormatedWithAdressOIB_1"> PEKARNA ŠIPIĆ j.d.o.o. za proizvodnju i trgovinu, OIB 92226232979, Zoranićeva 37, 21210 Solin zastupanog po punomoćniku Tihana Majić, stečajni upravitelj</derivirana_varijabla>
  </DomainObject.Predmet.ProtustrankaFormatedWithAdressOIB>
  <DomainObject.Predmet.ProtustrankaWithAdress>
    <izvorni_sadrzaj>PEKARNA ŠIPIĆ j.d.o.o. za proizvodnju i trgovinu Zoranićeva 37, 21210 Solin</izvorni_sadrzaj>
    <derivirana_varijabla naziv="DomainObject.Predmet.ProtustrankaWithAdress_1">PEKARNA ŠIPIĆ j.d.o.o. za proizvodnju i trgovinu Zoranićeva 37, 21210 Solin</derivirana_varijabla>
  </DomainObject.Predmet.ProtustrankaWithAdress>
  <DomainObject.Predmet.ProtustrankaWithAdressOIB>
    <izvorni_sadrzaj>PEKARNA ŠIPIĆ j.d.o.o. za proizvodnju i trgovinu, OIB 92226232979, Zoranićeva 37, 21210 Solin</izvorni_sadrzaj>
    <derivirana_varijabla naziv="DomainObject.Predmet.ProtustrankaWithAdressOIB_1">PEKARNA ŠIPIĆ j.d.o.o. za proizvodnju i trgovinu, OIB 92226232979, Zoranićeva 37, 21210 Solin</derivirana_varijabla>
  </DomainObject.Predmet.ProtustrankaWithAdressOIB>
  <DomainObject.Predmet.ProtustrankaNazivFormated>
    <izvorni_sadrzaj>PEKARNA ŠIPIĆ j.d.o.o. za proizvodnju i trgovinu</izvorni_sadrzaj>
    <derivirana_varijabla naziv="DomainObject.Predmet.ProtustrankaNazivFormated_1">PEKARNA ŠIPIĆ j.d.o.o. za proizvodnju i trgovinu</derivirana_varijabla>
  </DomainObject.Predmet.ProtustrankaNazivFormated>
  <DomainObject.Predmet.ProtustrankaNazivFormatedOIB>
    <izvorni_sadrzaj>PEKARNA ŠIPIĆ j.d.o.o. za proizvodnju i trgovinu, OIB 92226232979</izvorni_sadrzaj>
    <derivirana_varijabla naziv="DomainObject.Predmet.ProtustrankaNazivFormatedOIB_1">PEKARNA ŠIPIĆ j.d.o.o. za proizvodnju i trgovinu, OIB 92226232979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5454.53</izvorni_sadrzaj>
    <derivirana_varijabla naziv="DomainObject.Predmet.TrenutnaVrijednost_1">5454.53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PEKARNA ŠIPIĆ j.d.o.o. za proizvodnju i trgovinu zastupanog po punomoćniku Tihana Majić, stečajni upravitelj</item>
    </izvorni_sadrzaj>
    <derivirana_varijabla naziv="DomainObject.Predmet.ProtuStrankaListFormated_1">
      <item>PEKARNA ŠIPIĆ j.d.o.o. za proizvodnju i trgovinu zastupanog po punomoćniku Tihana Majić, stečajni upravitelj</item>
    </derivirana_varijabla>
  </DomainObject.Predmet.ProtuStrankaListFormated>
  <DomainObject.Predmet.ProtuStrankaListFormatedOIB>
    <izvorni_sadrzaj>
      <item>PEKARNA ŠIPIĆ j.d.o.o. za proizvodnju i trgovinu, OIB 92226232979 zastupanog po punomoćniku Tihana Majić, stečajni upravitelj</item>
    </izvorni_sadrzaj>
    <derivirana_varijabla naziv="DomainObject.Predmet.ProtuStrankaListFormatedOIB_1">
      <item>PEKARNA ŠIPIĆ j.d.o.o. za proizvodnju i trgovinu, OIB 92226232979 zastupanog po punomoćniku Tihana Majić, stečajni upravitelj</item>
    </derivirana_varijabla>
  </DomainObject.Predmet.ProtuStrankaListFormatedOIB>
  <DomainObject.Predmet.ProtuStrankaListFormatedWithAdress>
    <izvorni_sadrzaj>
      <item>PEKARNA ŠIPIĆ j.d.o.o. za proizvodnju i trgovinu, Zoranićeva 37, 21210 Solin zastupanog po punomoćniku Tihana Majić, stečajni upravitelj</item>
    </izvorni_sadrzaj>
    <derivirana_varijabla naziv="DomainObject.Predmet.ProtuStrankaListFormatedWithAdress_1">
      <item>PEKARNA ŠIPIĆ j.d.o.o. za proizvodnju i trgovinu, Zoranićeva 37, 21210 Solin zastupanog po punomoćniku Tihana Majić, stečajni upravitelj</item>
    </derivirana_varijabla>
  </DomainObject.Predmet.ProtuStrankaListFormatedWithAdress>
  <DomainObject.Predmet.ProtuStrankaListFormatedWithAdressOIB>
    <izvorni_sadrzaj>
      <item>PEKARNA ŠIPIĆ j.d.o.o. za proizvodnju i trgovinu, OIB 92226232979, Zoranićeva 37, 21210 Solin zastupanog po punomoćniku Tihana Majić, stečajni upravitelj</item>
    </izvorni_sadrzaj>
    <derivirana_varijabla naziv="DomainObject.Predmet.ProtuStrankaListFormatedWithAdressOIB_1">
      <item>PEKARNA ŠIPIĆ j.d.o.o. za proizvodnju i trgovinu, OIB 92226232979, Zoranićeva 37, 21210 Solin zastupanog po punomoćniku Tihana Majić, stečajni upravitelj</item>
    </derivirana_varijabla>
  </DomainObject.Predmet.ProtuStrankaListFormatedWithAdressOIB>
  <DomainObject.Predmet.ProtuStrankaListNazivFormated>
    <izvorni_sadrzaj>
      <item>PEKARNA ŠIPIĆ j.d.o.o. za proizvodnju i trgovinu</item>
    </izvorni_sadrzaj>
    <derivirana_varijabla naziv="DomainObject.Predmet.ProtuStrankaListNazivFormated_1">
      <item>PEKARNA ŠIPIĆ j.d.o.o. za proizvodnju i trgovinu</item>
    </derivirana_varijabla>
  </DomainObject.Predmet.ProtuStrankaListNazivFormated>
  <DomainObject.Predmet.ProtuStrankaListNazivFormatedOIB>
    <izvorni_sadrzaj>
      <item>PEKARNA ŠIPIĆ j.d.o.o. za proizvodnju i trgovinu, OIB 92226232979</item>
    </izvorni_sadrzaj>
    <derivirana_varijabla naziv="DomainObject.Predmet.ProtuStrankaListNazivFormatedOIB_1">
      <item>PEKARNA ŠIPIĆ j.d.o.o. za proizvodnju i trgovinu, OIB 92226232979</item>
    </derivirana_varijabla>
  </DomainObject.Predmet.ProtuStrankaListNazivFormatedOIB>
  <DomainObject.Predmet.OstaliListFormated>
    <izvorni_sadrzaj>
      <item>Tihana Majić, stečajni upravitelj punomoćnik sudionika u postupku PEKARNA ŠIPIĆ j.d.o.o. za proizvodnju i trgovinu</item>
    </izvorni_sadrzaj>
    <derivirana_varijabla naziv="DomainObject.Predmet.OstaliListFormated_1">
      <item>Tihana Majić, stečajni upravitelj punomoćnik sudionika u postupku PEKARNA ŠIPIĆ j.d.o.o. za proizvodnju i trgovinu</item>
    </derivirana_varijabla>
  </DomainObject.Predmet.OstaliListFormated>
  <DomainObject.Predmet.OstaliListFormatedOIB>
    <izvorni_sadrzaj>
      <item>Tihana Majić, stečajni upravitelj, OIB 43035003321 punomoćnik sudionika u postupku PEKARNA ŠIPIĆ j.d.o.o. za proizvodnju i trgovinu</item>
    </izvorni_sadrzaj>
    <derivirana_varijabla naziv="DomainObject.Predmet.OstaliListFormatedOIB_1">
      <item>Tihana Majić, stečajni upravitelj, OIB 43035003321 punomoćnik sudionika u postupku PEKARNA ŠIPIĆ j.d.o.o. za proizvodnju i trgovinu</item>
    </derivirana_varijabla>
  </DomainObject.Predmet.OstaliListFormatedOIB>
  <DomainObject.Predmet.OstaliListFormatedWithAdress>
    <izvorni_sadrzaj>
      <item>Tihana Majić, stečajni upravitelj, Kardinala A. Stepinca 4, 31000 Osijek punomoćnik sudionika u postupku PEKARNA ŠIPIĆ j.d.o.o. za proizvodnju i trgovinu</item>
    </izvorni_sadrzaj>
    <derivirana_varijabla naziv="DomainObject.Predmet.OstaliListFormatedWithAdress_1">
      <item>Tihana Majić, stečajni upravitelj, Kardinala A. Stepinca 4, 31000 Osijek punomoćnik sudionika u postupku PEKARNA ŠIPIĆ j.d.o.o. za proizvodnju i trgovinu</item>
    </derivirana_varijabla>
  </DomainObject.Predmet.OstaliListFormatedWithAdress>
  <DomainObject.Predmet.OstaliListFormatedWithAdressOIB>
    <izvorni_sadrzaj>
      <item>Tihana Majić, stečajni upravitelj, OIB 43035003321, Kardinala A. Stepinca 4, 31000 Osijek punomoćnik sudionika u postupku PEKARNA ŠIPIĆ j.d.o.o. za proizvodnju i trgovinu</item>
    </izvorni_sadrzaj>
    <derivirana_varijabla naziv="DomainObject.Predmet.OstaliListFormatedWithAdressOIB_1">
      <item>Tihana Majić, stečajni upravitelj, OIB 43035003321, Kardinala A. Stepinca 4, 31000 Osijek punomoćnik sudionika u postupku PEKARNA ŠIPIĆ j.d.o.o. za proizvodnju i trgovinu</item>
    </derivirana_varijabla>
  </DomainObject.Predmet.OstaliListFormatedWithAdressOIB>
  <DomainObject.Predmet.OstaliListNazivFormated>
    <izvorni_sadrzaj>
      <item>Tihana Majić, stečajni upravitelj</item>
    </izvorni_sadrzaj>
    <derivirana_varijabla naziv="DomainObject.Predmet.OstaliListNazivFormated_1">
      <item>Tihana Majić, stečajni upravitelj</item>
    </derivirana_varijabla>
  </DomainObject.Predmet.OstaliListNazivFormated>
  <DomainObject.Predmet.OstaliListNazivFormatedOIB>
    <izvorni_sadrzaj>
      <item>Tihana Majić, stečajni upravitelj, OIB 43035003321</item>
    </izvorni_sadrzaj>
    <derivirana_varijabla naziv="DomainObject.Predmet.OstaliListNazivFormatedOIB_1"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St-1005/2016-35</izvorni_sadrzaj>
    <derivirana_varijabla naziv="DomainObject.PoslovniBrojDokumenta_1">St-1005/2016-35</derivirana_varijabla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PEKARNA ŠIPIĆ j.d.o.o. za proizvodnju i trgovinu</izvorni_sadrzaj>
    <derivirana_varijabla naziv="DomainObject.Predmet.ProtustrankaIDrugi_1">PEKARNA ŠIPIĆ j.d.o.o. za proizvodnju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PEKARNA ŠIPIĆ j.d.o.o. za proizvodnju i trgovinu, OIB 92226232979, Zoranićeva 37, 21210 Solin</izvorni_sadrzaj>
    <derivirana_varijabla naziv="DomainObject.Predmet.ProtustrankaIDrugiAdressOIB_1">PEKARNA ŠIPIĆ j.d.o.o. za proizvodnju i trgovinu, OIB 92226232979, Zoranićeva 37,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ŠIPIĆ j.d.o.o. za proizvodnju i trgovinu</item>
      <item>FINANCIJSKA AGENCIJA, PODRUŽNICA SPLIT</item>
      <item>Tihana Majić, stečajni upravitelj</item>
    </izvorni_sadrzaj>
    <derivirana_varijabla naziv="DomainObject.Predmet.SudioniciListNaziv_1">
      <item>PEKARNA ŠIPIĆ j.d.o.o. za proizvodnju i trgovinu</item>
      <item>FINANCIJSKA AGENCIJA, PODRUŽNICA SPLIT</item>
      <item>Tihana Majić, stečajni upravitelj</item>
    </derivirana_varijabla>
  </DomainObject.Predmet.SudioniciListNaziv>
  <DomainObject.Predmet.SudioniciListAdressOIB>
    <izvorni_sadrzaj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izvorni_sadrzaj>
    <derivirana_varijabla naziv="DomainObject.Predmet.SudioniciListAdressOIB_1">
      <item>PEKARNA ŠIPIĆ j.d.o.o. za proizvodnju i trgovinu, OIB 92226232979, Zoranićeva 37,21210 Solin</item>
      <item>FINANCIJSKA AGENCIJA, PODRUŽNICA SPLIT, OIB 85821130368, Mažuranićevo šetalište 24b,21000 Split</item>
      <item>Tihana Majić, stečajni upravitelj, OIB 43035003321, Kardinala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92226232979</item>
      <item>, OIB 85821130368</item>
      <item>, OIB 43035003321</item>
    </izvorni_sadrzaj>
    <derivirana_varijabla naziv="DomainObject.Predmet.SudioniciListNazivOIB_1">
      <item>, OIB 92226232979</item>
      <item>, OIB 85821130368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BA71F7-87D6-422A-8A40-24DC29A0C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377</properties:Words>
  <properties:Characters>2059</properties:Characters>
  <properties:Lines>54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2017-11-06T14:51:00Z</dcterms:created>
  <dc:creator>Ante Kačić</dc:creator>
  <cp:lastModifiedBy>Srđan Gavranić</cp:lastModifiedBy>
  <cp:lastPrinted>2017-11-06T14:52:00Z</cp:lastPrinted>
  <dcterms:modified xmlns:xsi="http://www.w3.org/2001/XMLSchema-instance" xsi:type="dcterms:W3CDTF">2017-11-06T14:54:00Z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St-1005/2016-35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