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cf2c" w14:paraId="f6acf2c" w:rsidRDefault="00AE649C" w:rsidP="008D386A" w:rsidR="00AE649C" w:rsidRPr="008D386A">
      <w:pPr>
        <w:pStyle w:val="Naslov3"/>
        <w:spacing w:after="0" w:before="0"/>
        <w15:collapsed w:val="false"/>
        <w:rPr>
          <w:b w:val="false"/>
        </w:rPr>
      </w:pPr>
    </w:p>
    <w:p w:rsidRDefault="00937FF9" w:rsidP="008D386A" w:rsidR="00AE649C" w:rsidRPr="008D386A">
      <w:pPr>
        <w:pStyle w:val="SudNaziv"/>
        <w:rPr>
          <w:b w:val="false"/>
        </w:rPr>
      </w:pPr>
      <w:r w:rsidRPr="008D386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386A" w:rsidP="008D386A" w:rsidR="008D386A">
      <w:pPr>
        <w:pStyle w:val="SudSjedite"/>
      </w:pPr>
    </w:p>
    <w:p w:rsidRDefault="008D386A" w:rsidP="008D386A" w:rsidR="008D386A">
      <w:pPr>
        <w:pStyle w:val="SudSjedite"/>
      </w:pPr>
      <w:r>
        <w:t>REPUBLIKA HRVATSKA</w:t>
      </w:r>
    </w:p>
    <w:p w:rsidRDefault="008D386A" w:rsidP="008D386A" w:rsidR="008D386A">
      <w:pPr>
        <w:pStyle w:val="SudSjedite"/>
      </w:pPr>
      <w:r>
        <w:t>Trgovački sud u Varaždinu</w:t>
      </w:r>
    </w:p>
    <w:p w:rsidRDefault="008D386A" w:rsidP="008D386A" w:rsidR="008D386A">
      <w:pPr>
        <w:pStyle w:val="SudSjedite"/>
      </w:pPr>
      <w:r>
        <w:t>Varaždin, Braće Radić br. 2.</w:t>
      </w:r>
    </w:p>
    <w:p w:rsidRDefault="008D386A" w:rsidP="008D386A" w:rsidR="008D386A">
      <w:pPr>
        <w:pStyle w:val="SudSjedite"/>
      </w:pPr>
    </w:p>
    <w:p w:rsidRDefault="00EA1C6D" w:rsidP="008D386A" w:rsidR="00AE649C" w:rsidRPr="008D386A">
      <w:pPr>
        <w:pStyle w:val="SudSjedite"/>
      </w:pPr>
      <w:r w:rsidRPr="008D386A">
        <w:tab/>
      </w:r>
    </w:p>
    <w:p w:rsidRDefault="008D386A" w:rsidP="008D386A" w:rsidR="008D386A" w:rsidRPr="008D386A">
      <w:pPr>
        <w:spacing w:after="0"/>
        <w:jc w:val="center"/>
        <w:rPr>
          <w:rStyle w:val="Naglaeno"/>
          <w:b w:val="false"/>
        </w:rPr>
      </w:pPr>
      <w:r w:rsidRPr="008D386A">
        <w:rPr>
          <w:rStyle w:val="Naglaeno"/>
          <w:b w:val="false"/>
        </w:rPr>
        <w:t>R E P U B L I K A     H R V A T S K A</w:t>
      </w: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</w:p>
    <w:p w:rsidRDefault="008D386A" w:rsidP="008D386A" w:rsidR="008D386A" w:rsidRPr="008D386A">
      <w:pPr>
        <w:spacing w:after="0"/>
        <w:jc w:val="center"/>
        <w:rPr>
          <w:rStyle w:val="Naglaeno"/>
          <w:b w:val="false"/>
        </w:rPr>
      </w:pPr>
      <w:r w:rsidRPr="008D386A">
        <w:rPr>
          <w:rStyle w:val="Naglaeno"/>
          <w:b w:val="false"/>
        </w:rPr>
        <w:t>R J  E  Š  E  NJ  E</w:t>
      </w: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  <w:r w:rsidRPr="008D386A">
        <w:rPr>
          <w:rStyle w:val="Naglaeno"/>
          <w:b w:val="false"/>
        </w:rPr>
        <w:t xml:space="preserve">                                                  </w:t>
      </w: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  <w:r w:rsidRPr="008D386A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8D386A">
        <w:rPr>
          <w:rStyle w:val="Naglaeno"/>
          <w:b w:val="false"/>
        </w:rPr>
        <w:t>Wedemeyeru</w:t>
      </w:r>
      <w:proofErr w:type="spellEnd"/>
      <w:r w:rsidRPr="008D386A">
        <w:rPr>
          <w:rStyle w:val="Naglaeno"/>
          <w:b w:val="false"/>
        </w:rPr>
        <w:t xml:space="preserve">, u stečajnom predmetu povodom prijedloga predlagatelja FINANCIJSKA AGENCIJA,  Podružnica Varaždin, iz Varaždina, A. Cesarca br. 2, </w:t>
      </w:r>
      <w:r>
        <w:rPr>
          <w:rStyle w:val="Naglaeno"/>
          <w:b w:val="false"/>
        </w:rPr>
        <w:t>za pokretanje skraćenog stečajnog postupka protiv dužnika RKT</w:t>
      </w:r>
      <w:r w:rsidR="00F816AA">
        <w:rPr>
          <w:rStyle w:val="Naglaeno"/>
          <w:b w:val="false"/>
        </w:rPr>
        <w:t>.</w:t>
      </w:r>
      <w:r>
        <w:rPr>
          <w:rStyle w:val="Naglaeno"/>
          <w:b w:val="false"/>
        </w:rPr>
        <w:t xml:space="preserve"> ŽUPA SV. MARTINA B, Donja Voća, Donja Voća br. 1, OIB: 73565119357, izvan ročišta 17. ožujka</w:t>
      </w:r>
      <w:r w:rsidRPr="008D386A"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 w:rsidRPr="008D386A">
        <w:rPr>
          <w:rStyle w:val="Naglaeno"/>
          <w:b w:val="false"/>
        </w:rPr>
        <w:t>.</w:t>
      </w: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</w:p>
    <w:p w:rsidRDefault="008D386A" w:rsidP="008D386A" w:rsidR="008D386A" w:rsidRPr="008D386A">
      <w:pPr>
        <w:spacing w:after="0"/>
        <w:jc w:val="center"/>
        <w:rPr>
          <w:rStyle w:val="Naglaeno"/>
          <w:b w:val="false"/>
        </w:rPr>
      </w:pPr>
      <w:r w:rsidRPr="008D386A">
        <w:rPr>
          <w:rStyle w:val="Naglaeno"/>
          <w:b w:val="false"/>
        </w:rPr>
        <w:t>r i j e š i o     j e</w:t>
      </w:r>
    </w:p>
    <w:p w:rsidRDefault="008D386A" w:rsidP="008D386A" w:rsidR="008D386A" w:rsidRPr="008D386A">
      <w:pPr>
        <w:spacing w:after="0"/>
        <w:jc w:val="both"/>
        <w:rPr>
          <w:rStyle w:val="Naglaeno"/>
          <w:b w:val="false"/>
        </w:rPr>
      </w:pPr>
      <w:r w:rsidRPr="008D386A">
        <w:rPr>
          <w:rStyle w:val="Naglaeno"/>
          <w:b w:val="false"/>
        </w:rPr>
        <w:tab/>
      </w:r>
      <w:r w:rsidRPr="008D386A">
        <w:rPr>
          <w:rStyle w:val="Naglaeno"/>
          <w:b w:val="false"/>
        </w:rPr>
        <w:tab/>
      </w:r>
    </w:p>
    <w:p w:rsidRDefault="008D386A" w:rsidP="008D386A" w:rsidR="008D386A" w:rsidRPr="008D386A">
      <w:pPr>
        <w:spacing w:after="0"/>
        <w:ind w:firstLine="720"/>
        <w:jc w:val="both"/>
      </w:pPr>
      <w:r w:rsidRPr="008D386A">
        <w:rPr>
          <w:rStyle w:val="Naglaeno"/>
          <w:b w:val="false"/>
        </w:rPr>
        <w:t xml:space="preserve">  </w:t>
      </w:r>
      <w:r w:rsidRPr="008D386A">
        <w:t>O b u s t a v l j a     s e     skraćeni stečajni postupak nad dužnikom</w:t>
      </w:r>
      <w:r w:rsidR="00E638D7">
        <w:rPr>
          <w:rStyle w:val="Naglaeno"/>
          <w:b w:val="false"/>
        </w:rPr>
        <w:t xml:space="preserve"> RKT</w:t>
      </w:r>
      <w:r w:rsidR="00F816AA">
        <w:rPr>
          <w:rStyle w:val="Naglaeno"/>
          <w:b w:val="false"/>
        </w:rPr>
        <w:t>.</w:t>
      </w:r>
      <w:r w:rsidR="00E638D7">
        <w:rPr>
          <w:rStyle w:val="Naglaeno"/>
          <w:b w:val="false"/>
        </w:rPr>
        <w:t xml:space="preserve"> ŽUPA SV. MARTINA B, Donja Voća, Donja Voća br. 1, OIB: 73565119357</w:t>
      </w:r>
      <w:r w:rsidRPr="008D386A">
        <w:t>.</w:t>
      </w:r>
    </w:p>
    <w:p w:rsidRDefault="008D386A" w:rsidP="008D386A" w:rsidR="008D386A" w:rsidRPr="008D386A">
      <w:pPr>
        <w:spacing w:after="0"/>
        <w:jc w:val="both"/>
      </w:pPr>
      <w:r w:rsidRPr="008D386A">
        <w:t xml:space="preserve">       </w:t>
      </w:r>
    </w:p>
    <w:p w:rsidRDefault="008D386A" w:rsidP="008D386A" w:rsidR="008D386A" w:rsidRPr="008D386A">
      <w:pPr>
        <w:spacing w:after="0"/>
        <w:jc w:val="center"/>
      </w:pPr>
    </w:p>
    <w:p w:rsidRDefault="008D386A" w:rsidP="008D386A" w:rsidR="008D386A">
      <w:pPr>
        <w:spacing w:after="0"/>
        <w:jc w:val="center"/>
      </w:pPr>
      <w:r w:rsidRPr="008D386A">
        <w:t>Obrazloženje</w:t>
      </w:r>
    </w:p>
    <w:p w:rsidRDefault="00E638D7" w:rsidP="008D386A" w:rsidR="00E638D7">
      <w:pPr>
        <w:spacing w:after="0"/>
        <w:jc w:val="center"/>
      </w:pPr>
    </w:p>
    <w:p w:rsidRDefault="00E638D7" w:rsidP="00E638D7" w:rsidR="00E638D7">
      <w:pPr>
        <w:spacing w:after="0"/>
        <w:jc w:val="both"/>
      </w:pPr>
      <w:r>
        <w:tab/>
      </w:r>
      <w:r w:rsidR="003435E2">
        <w:t>Predlagatelj je</w:t>
      </w:r>
      <w:r>
        <w:t xml:space="preserve"> 14. prosinca 2015. podnio zahtjev za pokretanje skraćenog stečajnog postupka nad dužnikom navedenim u izreci, pa kako su za to bile ispunjene pretpostavke iz čl. 428. Stečajnog zakona (Narodne novine br. 71/15., dalje : SZ-a), sud je, primjenom čl. 430 i</w:t>
      </w:r>
      <w:r w:rsidR="009B58E0">
        <w:t xml:space="preserve"> 431. SZ-a, objavio oglas na e-O</w:t>
      </w:r>
      <w:r>
        <w:t xml:space="preserve">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</w:t>
      </w:r>
      <w:r w:rsidR="009B58E0">
        <w:t>ana od dana objave oglasa na e-O</w:t>
      </w:r>
      <w:r>
        <w:t>glasnoj ploči suda predlože otvaranje stečajnoga postupka.</w:t>
      </w:r>
    </w:p>
    <w:p w:rsidRDefault="00E638D7" w:rsidP="009B58E0" w:rsidR="00E638D7">
      <w:pPr>
        <w:spacing w:after="0"/>
        <w:jc w:val="both"/>
      </w:pPr>
      <w:r>
        <w:tab/>
        <w:t>Kako osoba ovlaštena za zastupanje pravne osobe u roku od petnaest d</w:t>
      </w:r>
      <w:r w:rsidR="009B58E0">
        <w:t>ana od dana objave oglasa na e-O</w:t>
      </w:r>
      <w:r>
        <w:t xml:space="preserve">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</w:t>
      </w:r>
      <w:r w:rsidR="003435E2">
        <w:t>imjenom čl. 431. i 432. SZ-a donio rješenje poslovni broj 6 St-1077/15-4 od 23. ožujka 2016. kojim je otvorio, te istovremeno zaključio stečajni postupak nad stečajnim dužnikom.</w:t>
      </w:r>
    </w:p>
    <w:p w:rsidRDefault="009B58E0" w:rsidP="009B58E0" w:rsidR="009B58E0">
      <w:pPr>
        <w:spacing w:after="0"/>
        <w:jc w:val="both"/>
      </w:pPr>
      <w:r>
        <w:tab/>
        <w:t>31. ožujka 2016. dužnik je podnio žalbu protiv navedenog rješenja, u kojoj je, u bitnome, naveo da je Financijska agencija uslijed računalne pogreške pokrenula ovaj stečajni postupak, da je o tome izvijestila zakonskog zastupnika dužnika, a da u konkretnom slučaju ne postoje bilo kakva dugovanja stečajnog dužnika prema bilo kome.</w:t>
      </w:r>
    </w:p>
    <w:p w:rsidRDefault="009B58E0" w:rsidP="0030133C" w:rsidR="00E638D7">
      <w:pPr>
        <w:spacing w:after="0"/>
        <w:jc w:val="both"/>
      </w:pPr>
      <w:r>
        <w:tab/>
      </w:r>
      <w:r w:rsidR="008A7E30">
        <w:t xml:space="preserve">Ovaj je sud dopisom od 18. travnja 2016. dostavio žalbu predlagatelju na očitovanje u roku od 8 dana, te je predlagatelj u svojem podnesku od 28. travnja 2016. naveo da je uvidom </w:t>
      </w:r>
      <w:r w:rsidR="008A7E30">
        <w:lastRenderedPageBreak/>
        <w:t>u očevidnik redoslijeda plaćanja za navedenog dužnika utvrđeno da na dan donošenja pobijanog rješenja, 23. ožujka 2016.</w:t>
      </w:r>
      <w:r w:rsidR="0030133C">
        <w:t>, na teret dužnika nije bilo evidentiranih neizvršenih osnova za plaćanje.</w:t>
      </w:r>
    </w:p>
    <w:p w:rsidRDefault="0030133C" w:rsidP="0030133C" w:rsidR="0030133C">
      <w:pPr>
        <w:spacing w:after="0"/>
        <w:jc w:val="both"/>
      </w:pPr>
      <w:r>
        <w:tab/>
      </w:r>
      <w:r w:rsidR="00C86933">
        <w:t xml:space="preserve">Radi navedenog, a budući da je predlagatelj potvrdio da dužnik nije bio u blokadi </w:t>
      </w:r>
      <w:r w:rsidR="003435E2">
        <w:t>na dan don</w:t>
      </w:r>
      <w:r w:rsidR="002625AE">
        <w:t>ošenja pobijanog rješenja,</w:t>
      </w:r>
      <w:r w:rsidR="003435E2">
        <w:t xml:space="preserve"> valjalo</w:t>
      </w:r>
      <w:r w:rsidR="002625AE">
        <w:t xml:space="preserve"> je</w:t>
      </w:r>
      <w:r w:rsidR="003435E2">
        <w:t xml:space="preserve"> primjenom odredbe čl. 428. SZ-a</w:t>
      </w:r>
      <w:r w:rsidR="00F816AA">
        <w:t>, a u svezi s odredbom čl. 431. i čl. 432. SZ-a i analognom primjenom odredbe čl. 298. SZ-a, odlučiti kao u izreci ovog rješenja.</w:t>
      </w:r>
    </w:p>
    <w:p w:rsidRDefault="008D386A" w:rsidP="00E638D7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ind w:firstLine="720"/>
        <w:jc w:val="both"/>
        <w:rPr>
          <w:lang w:val="en-AU"/>
        </w:rPr>
      </w:pPr>
    </w:p>
    <w:p w:rsidRDefault="008D386A" w:rsidP="008D386A" w:rsidR="008D386A" w:rsidRPr="008D386A">
      <w:pPr>
        <w:spacing w:after="0"/>
        <w:jc w:val="center"/>
      </w:pPr>
      <w:r>
        <w:t>U Varaždinu, 17. ožujka 2017.</w:t>
      </w:r>
    </w:p>
    <w:p w:rsidRDefault="008D386A" w:rsidP="008D386A" w:rsidR="008D386A" w:rsidRPr="008D386A">
      <w:pPr>
        <w:spacing w:after="0"/>
        <w:jc w:val="center"/>
      </w:pPr>
    </w:p>
    <w:p w:rsidRDefault="008D386A" w:rsidP="008D386A" w:rsidR="008D386A" w:rsidRPr="008D386A">
      <w:pPr>
        <w:spacing w:after="0"/>
      </w:pPr>
    </w:p>
    <w:p w:rsidRDefault="00C86933" w:rsidP="008D386A" w:rsidR="008D386A" w:rsidRPr="008D38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8D386A" w:rsidRPr="008D386A">
        <w:t xml:space="preserve">  SUDAC :</w:t>
      </w:r>
    </w:p>
    <w:p w:rsidRDefault="008D386A" w:rsidP="008D386A" w:rsidR="008D386A" w:rsidRPr="008D386A">
      <w:pPr>
        <w:spacing w:after="0"/>
        <w:ind w:firstLine="720"/>
        <w:jc w:val="both"/>
      </w:pPr>
    </w:p>
    <w:p w:rsidRDefault="00C86933" w:rsidP="008D386A" w:rsidR="008D38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D386A" w:rsidRPr="008D386A">
        <w:t xml:space="preserve">Hugo </w:t>
      </w:r>
      <w:proofErr w:type="spellStart"/>
      <w:r w:rsidR="008D386A" w:rsidRPr="008D386A">
        <w:t>Wedemeyer</w:t>
      </w:r>
      <w:proofErr w:type="spellEnd"/>
      <w:r>
        <w:t>, v.r.</w:t>
      </w:r>
    </w:p>
    <w:p w:rsidRDefault="00C86933" w:rsidP="008D386A" w:rsidR="00C86933">
      <w:pPr>
        <w:spacing w:after="0"/>
        <w:ind w:firstLine="720"/>
        <w:jc w:val="both"/>
      </w:pPr>
    </w:p>
    <w:p w:rsidRDefault="00C86933" w:rsidP="008D386A" w:rsidR="00C86933" w:rsidRPr="008D38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bookmarkStart w:name="_GoBack" w:id="0"/>
      <w:bookmarkEnd w:id="0"/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  <w:rPr>
          <w:u w:val="single"/>
        </w:rPr>
      </w:pPr>
      <w:r w:rsidRPr="008D386A">
        <w:rPr>
          <w:u w:val="single"/>
        </w:rPr>
        <w:t>UPUTA  O  PRAVNOM  LIJEKU :</w:t>
      </w:r>
    </w:p>
    <w:p w:rsidRDefault="008D386A" w:rsidP="008D386A" w:rsidR="008D386A" w:rsidRPr="008D386A">
      <w:pPr>
        <w:spacing w:after="0"/>
        <w:ind w:firstLine="720"/>
        <w:jc w:val="both"/>
      </w:pPr>
    </w:p>
    <w:p w:rsidRDefault="008D386A" w:rsidP="00F816AA" w:rsidR="008D386A" w:rsidRPr="008D386A">
      <w:pPr>
        <w:spacing w:after="0"/>
        <w:ind w:firstLine="720"/>
        <w:jc w:val="both"/>
      </w:pPr>
      <w:r w:rsidRPr="008D386A">
        <w:t>Protiv ovog rješenja može se izjaviti žalba u roku od osam (8) dana</w:t>
      </w:r>
      <w:r w:rsidR="00F816AA">
        <w:t xml:space="preserve"> nakon isteka osam (8) dana od njegove objave na e-Oglasnoj ploči suda, pisanim putem u četiri (4) primjerka putem ovoga suda. O žalbi odlučuje Visoki</w:t>
      </w:r>
      <w:r w:rsidRPr="008D386A">
        <w:t xml:space="preserve"> trgovačk</w:t>
      </w:r>
      <w:r w:rsidR="00F816AA">
        <w:t>i sud</w:t>
      </w:r>
      <w:r w:rsidRPr="008D386A">
        <w:t xml:space="preserve"> Republike Hrvatske u Zagrebu. </w:t>
      </w: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  <w:r w:rsidRPr="008D386A">
        <w:t xml:space="preserve">DNA: </w:t>
      </w:r>
    </w:p>
    <w:p w:rsidRDefault="008D386A" w:rsidP="008D386A" w:rsidR="008D386A" w:rsidRPr="008D386A">
      <w:pPr>
        <w:spacing w:after="0"/>
        <w:jc w:val="both"/>
      </w:pPr>
    </w:p>
    <w:p w:rsidRDefault="00F816AA" w:rsidP="00F816AA" w:rsidR="00F816AA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  <w:r>
        <w:t>,</w:t>
      </w:r>
    </w:p>
    <w:p w:rsidRDefault="00F816AA" w:rsidP="00F816AA" w:rsidR="00F816AA">
      <w:pPr>
        <w:numPr>
          <w:ilvl w:val="0"/>
          <w:numId w:val="47"/>
        </w:numPr>
        <w:spacing w:after="0"/>
        <w:jc w:val="both"/>
      </w:pPr>
      <w:r>
        <w:t>Županijsko državno odvjetni</w:t>
      </w:r>
      <w:r>
        <w:t>štvo u Varaždinu,</w:t>
      </w:r>
    </w:p>
    <w:p w:rsidRDefault="00F816AA" w:rsidP="00F816AA" w:rsidR="00F816AA">
      <w:pPr>
        <w:numPr>
          <w:ilvl w:val="0"/>
          <w:numId w:val="47"/>
        </w:numPr>
        <w:spacing w:after="0"/>
        <w:jc w:val="both"/>
      </w:pPr>
      <w:r>
        <w:t>Dužnik RKT. ŽUPA SV. MARTINA B., Donja Voća, Donja Voća 1</w:t>
      </w:r>
      <w:r w:rsidR="00512FCB">
        <w:t xml:space="preserve">, kojeg zastupa punomoćnik mr. Mirko </w:t>
      </w:r>
      <w:proofErr w:type="spellStart"/>
      <w:r w:rsidR="00512FCB">
        <w:t>Ramuščak</w:t>
      </w:r>
      <w:proofErr w:type="spellEnd"/>
      <w:r w:rsidR="00512FCB">
        <w:t>, odvjetnik iz Varaždina, V. Lisinskog br. 6,</w:t>
      </w:r>
    </w:p>
    <w:p w:rsidRDefault="00F816AA" w:rsidP="00F816AA" w:rsidR="00F816AA">
      <w:pPr>
        <w:numPr>
          <w:ilvl w:val="0"/>
          <w:numId w:val="47"/>
        </w:numPr>
        <w:spacing w:after="0"/>
      </w:pPr>
      <w:r>
        <w:t xml:space="preserve">Ured državne uprave Varaždinske županije, Varaždin, Stanka </w:t>
      </w:r>
      <w:proofErr w:type="spellStart"/>
      <w:r>
        <w:t>Vraza</w:t>
      </w:r>
      <w:proofErr w:type="spellEnd"/>
      <w:r>
        <w:t xml:space="preserve"> </w:t>
      </w:r>
      <w:r w:rsidR="00512FCB">
        <w:t xml:space="preserve">br. </w:t>
      </w:r>
      <w:r>
        <w:t>4</w:t>
      </w:r>
      <w:r w:rsidR="00512FCB">
        <w:t>,</w:t>
      </w:r>
    </w:p>
    <w:p w:rsidRDefault="00F816AA" w:rsidP="00F816AA" w:rsidR="00F816AA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  <w:r w:rsidR="00512FCB">
        <w:t>,</w:t>
      </w:r>
      <w:r>
        <w:t xml:space="preserve">         </w:t>
      </w:r>
    </w:p>
    <w:p w:rsidRDefault="00F816AA" w:rsidP="00F816AA" w:rsidR="00F816AA">
      <w:pPr>
        <w:numPr>
          <w:ilvl w:val="0"/>
          <w:numId w:val="47"/>
        </w:numPr>
        <w:spacing w:after="0"/>
      </w:pPr>
      <w:r>
        <w:t xml:space="preserve">Stečajni upravitelj Milan </w:t>
      </w:r>
      <w:proofErr w:type="spellStart"/>
      <w:r>
        <w:t>Bariša</w:t>
      </w:r>
      <w:proofErr w:type="spellEnd"/>
      <w:r>
        <w:t xml:space="preserve"> Obradović, Sveta Nedjelja, Srebrnjak 20B</w:t>
      </w:r>
      <w:r w:rsidR="00512FCB">
        <w:t>,</w:t>
      </w:r>
    </w:p>
    <w:p w:rsidRDefault="00512FCB" w:rsidP="00F816AA" w:rsidR="00F816AA">
      <w:pPr>
        <w:numPr>
          <w:ilvl w:val="0"/>
          <w:numId w:val="47"/>
        </w:numPr>
        <w:spacing w:after="0"/>
      </w:pPr>
      <w:r>
        <w:t>e</w:t>
      </w:r>
      <w:r w:rsidR="00F816AA">
        <w:t>-</w:t>
      </w:r>
      <w:r>
        <w:t>O</w:t>
      </w:r>
      <w:r w:rsidR="00F816AA">
        <w:t xml:space="preserve">glasna ploča </w:t>
      </w:r>
      <w:r>
        <w:t xml:space="preserve">ovoga </w:t>
      </w:r>
      <w:r w:rsidR="00F816AA">
        <w:t>suda</w:t>
      </w:r>
      <w:r>
        <w:t>,</w:t>
      </w:r>
    </w:p>
    <w:p w:rsidRDefault="00512FCB" w:rsidP="00512FCB" w:rsidR="00512FCB">
      <w:pPr>
        <w:spacing w:after="0"/>
        <w:ind w:left="720"/>
      </w:pP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  <w:r w:rsidRPr="008D386A">
        <w:t>Pisarnica – kal. pravomoćnosti – 8 dana.</w:t>
      </w: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both"/>
      </w:pPr>
    </w:p>
    <w:p w:rsidRDefault="008D386A" w:rsidP="008D386A" w:rsidR="008D386A" w:rsidRPr="008D386A">
      <w:pPr>
        <w:spacing w:after="0"/>
        <w:jc w:val="center"/>
      </w:pPr>
      <w:r>
        <w:t>U Varaždinu, 17. ožujka 2017.</w:t>
      </w:r>
    </w:p>
    <w:p w:rsidRDefault="008D386A" w:rsidP="008D386A" w:rsidR="008D386A" w:rsidRPr="008D386A">
      <w:pPr>
        <w:spacing w:after="0"/>
        <w:jc w:val="center"/>
      </w:pPr>
    </w:p>
    <w:p w:rsidRDefault="008D386A" w:rsidP="008D386A" w:rsidR="008D386A" w:rsidRPr="008D386A">
      <w:pPr>
        <w:spacing w:after="0"/>
        <w:jc w:val="center"/>
      </w:pPr>
    </w:p>
    <w:p w:rsidRDefault="008D386A" w:rsidP="00F816AA" w:rsidR="00DA0242" w:rsidRPr="008D386A">
      <w:pPr>
        <w:spacing w:after="0"/>
        <w:jc w:val="center"/>
      </w:pPr>
      <w:r w:rsidRPr="008D386A">
        <w:tab/>
      </w:r>
      <w:r w:rsidRPr="008D386A">
        <w:tab/>
      </w:r>
      <w:r w:rsidRPr="008D386A">
        <w:tab/>
      </w:r>
      <w:r w:rsidRPr="008D386A">
        <w:tab/>
      </w:r>
      <w:r w:rsidRPr="008D386A">
        <w:tab/>
      </w:r>
      <w:r w:rsidRPr="008D386A">
        <w:tab/>
        <w:t xml:space="preserve">                                      SUDAC :</w:t>
      </w:r>
    </w:p>
    <w:sectPr w:rsidSect="0032366B" w:rsidR="00DA0242" w:rsidRPr="008D386A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927" w:rsidP="00537B78" w:rsidR="00FE3927">
      <w:r>
        <w:separator/>
      </w:r>
    </w:p>
  </w:endnote>
  <w:endnote w:id="0" w:type="continuationSeparator">
    <w:p w:rsidRDefault="00FE3927" w:rsidP="00537B78" w:rsidR="00FE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3788345"/>
      <w:docPartObj>
        <w:docPartGallery w:val="Page Numbers (Bottom of Page)"/>
        <w:docPartUnique/>
      </w:docPartObj>
    </w:sdtPr>
    <w:sdtEndPr/>
    <w:sdtContent>
      <w:p w:rsidRDefault="008D386A" w:rsidR="008D386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D66">
          <w:t>2</w:t>
        </w:r>
        <w:r>
          <w:fldChar w:fldCharType="end"/>
        </w:r>
      </w:p>
    </w:sdtContent>
  </w:sdt>
  <w:p w:rsidRDefault="008D386A" w:rsidR="008D38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927" w:rsidP="00537B78" w:rsidR="00FE3927">
      <w:r>
        <w:separator/>
      </w:r>
    </w:p>
  </w:footnote>
  <w:footnote w:id="0" w:type="continuationSeparator">
    <w:p w:rsidRDefault="00FE3927" w:rsidP="00537B78" w:rsidR="00FE3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86A" w:rsidR="008333A9">
    <w:pPr>
      <w:pStyle w:val="Zaglavlje"/>
    </w:pPr>
    <w:r>
      <w:rPr>
        <w:rStyle w:val="PozadinaSvijetloCrvena"/>
        <w:shd w:fill="auto" w:color="auto" w:val="clear"/>
      </w:rPr>
      <w:t>POSL. BROJ : 6 St-1077/15-9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137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D66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5AE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33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5E2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FCB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77A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E56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0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86A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8E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EAF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933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232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5A"/>
    <w:rsid w:val="00E60FA7"/>
    <w:rsid w:val="00E617B3"/>
    <w:rsid w:val="00E6285D"/>
    <w:rsid w:val="00E63536"/>
    <w:rsid w:val="00E638D7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6AA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92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4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52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6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St-1077/2015-9</izvorni_sadrzaj>
    <derivirana_varijabla naziv="DomainObject.Oznaka_1">St-1077/2015-9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RKT. ŽUPA SV. MARTINA B. zastupanog po punomoćniku Mirko Ramušćak,odvjetnik</izvorni_sadrzaj>
    <derivirana_varijabla naziv="DomainObject.Predmet.ProtustrankaFormated_1">  RKT. ŽUPA SV. MARTINA B. zastupanog po punomoćniku Mirko Ramušćak,odvjetnik</derivirana_varijabla>
  </DomainObject.Predmet.ProtustrankaFormated>
  <DomainObject.Predmet.ProtustrankaFormatedOIB>
    <izvorni_sadrzaj>  RKT. ŽUPA SV. MARTINA B., OIB 73565119357 zastupanog po punomoćniku Mirko Ramušćak,odvjetnik</izvorni_sadrzaj>
    <derivirana_varijabla naziv="DomainObject.Predmet.ProtustrankaFormatedOIB_1">  RKT. ŽUPA SV. MARTINA B., OIB 73565119357 zastupanog po punomoćniku Mirko Ramušćak,odvjetnik</derivirana_varijabla>
  </DomainObject.Predmet.ProtustrankaFormatedOIB>
  <DomainObject.Predmet.ProtustrankaFormatedWithAdress>
    <izvorni_sadrzaj> RKT. ŽUPA SV. MARTINA B., Donja Voća 1, 42245 Donja Voća zastupanog po punomoćniku Mirko Ramušćak,odvjetnik</izvorni_sadrzaj>
    <derivirana_varijabla naziv="DomainObject.Predmet.ProtustrankaFormatedWithAdress_1"> RKT. ŽUPA SV. MARTINA B., Donja Voća 1, 42245 Donja Voća zastupanog po punomoćniku Mirko Ramušćak,odvjetnik</derivirana_varijabla>
  </DomainObject.Predmet.ProtustrankaFormatedWithAdress>
  <DomainObject.Predmet.ProtustrankaFormatedWithAdressOIB>
    <izvorni_sadrzaj> RKT. ŽUPA SV. MARTINA B., OIB 73565119357, Donja Voća 1, 42245 Donja Voća zastupanog po punomoćniku Mirko Ramušćak,odvjetnik</izvorni_sadrzaj>
    <derivirana_varijabla naziv="DomainObject.Predmet.ProtustrankaFormatedWithAdressOIB_1"> RKT. ŽUPA SV. MARTINA B., OIB 73565119357, Donja Voća 1, 42245 Donja Voća zastupanog po punomoćniku Mirko Ramušćak,odvjetnik</derivirana_varijabla>
  </DomainObject.Predmet.ProtustrankaFormatedWithAdressOIB>
  <DomainObject.Predmet.ProtustrankaWithAdress>
    <izvorni_sadrzaj>RKT. ŽUPA SV. MARTINA B. Donja Voća 1, 42245 Donja Voća</izvorni_sadrzaj>
    <derivirana_varijabla naziv="DomainObject.Predmet.ProtustrankaWithAdress_1">RKT. ŽUPA SV. MARTINA B. Donja Voća 1, 42245 Donja Voća</derivirana_varijabla>
  </DomainObject.Predmet.ProtustrankaWithAdress>
  <DomainObject.Predmet.ProtustrankaWithAdressOIB>
    <izvorni_sadrzaj>RKT. ŽUPA SV. MARTINA B., OIB 73565119357, Donja Voća 1, 42245 Donja Voća</izvorni_sadrzaj>
    <derivirana_varijabla naziv="DomainObject.Predmet.ProtustrankaWithAdressOIB_1">RKT. ŽUPA SV. MARTINA B., OIB 73565119357, Donja Voća 1, 42245 Donja Voća</derivirana_varijabla>
  </DomainObject.Predmet.ProtustrankaWithAdressOIB>
  <DomainObject.Predmet.ProtustrankaNazivFormated>
    <izvorni_sadrzaj>RKT. ŽUPA SV. MARTINA B.</izvorni_sadrzaj>
    <derivirana_varijabla naziv="DomainObject.Predmet.ProtustrankaNazivFormated_1">RKT. ŽUPA SV. MARTINA B.</derivirana_varijabla>
  </DomainObject.Predmet.ProtustrankaNazivFormated>
  <DomainObject.Predmet.ProtustrankaNazivFormatedOIB>
    <izvorni_sadrzaj>RKT. ŽUPA SV. MARTINA B., OIB 73565119357</izvorni_sadrzaj>
    <derivirana_varijabla naziv="DomainObject.Predmet.ProtustrankaNazivFormatedOIB_1">RKT. ŽUPA SV. MARTINA B., OIB 73565119357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928.31</izvorni_sadrzaj>
    <derivirana_varijabla naziv="DomainObject.Predmet.TrenutnaVrijednost_1">928.31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RKT. ŽUPA SV. MARTINA B. zastupanog po punomoćniku Mirko Ramušćak,odvjetnik</item>
    </izvorni_sadrzaj>
    <derivirana_varijabla naziv="DomainObject.Predmet.ProtuStrankaListFormated_1">
      <item>RKT. ŽUPA SV. MARTINA B. zastupanog po punomoćniku Mirko Ramušćak,odvjetnik</item>
    </derivirana_varijabla>
  </DomainObject.Predmet.ProtuStrankaListFormated>
  <DomainObject.Predmet.ProtuStrankaListFormatedOIB>
    <izvorni_sadrzaj>
      <item>RKT. ŽUPA SV. MARTINA B., OIB 73565119357 zastupanog po punomoćniku Mirko Ramušćak,odvjetnik</item>
    </izvorni_sadrzaj>
    <derivirana_varijabla naziv="DomainObject.Predmet.ProtuStrankaListFormatedOIB_1">
      <item>RKT. ŽUPA SV. MARTINA B., OIB 73565119357 zastupanog po punomoćniku Mirko Ramušćak,odvjetnik</item>
    </derivirana_varijabla>
  </DomainObject.Predmet.ProtuStrankaListFormatedOIB>
  <DomainObject.Predmet.ProtuStrankaListFormatedWithAdress>
    <izvorni_sadrzaj>
      <item>RKT. ŽUPA SV. MARTINA B., Donja Voća 1, 42245 Donja Voća zastupanog po punomoćniku Mirko Ramušćak,odvjetnik</item>
    </izvorni_sadrzaj>
    <derivirana_varijabla naziv="DomainObject.Predmet.ProtuStrankaListFormatedWithAdress_1">
      <item>RKT. ŽUPA SV. MARTINA B., Donja Voća 1, 42245 Donja Voća zastupanog po punomoćniku Mirko Ramušćak,odvjetnik</item>
    </derivirana_varijabla>
  </DomainObject.Predmet.ProtuStrankaListFormatedWithAdress>
  <DomainObject.Predmet.ProtuStrankaListFormatedWithAdressOIB>
    <izvorni_sadrzaj>
      <item>RKT. ŽUPA SV. MARTINA B., OIB 73565119357, Donja Voća 1, 42245 Donja Voća zastupanog po punomoćniku Mirko Ramušćak,odvjetnik</item>
    </izvorni_sadrzaj>
    <derivirana_varijabla naziv="DomainObject.Predmet.ProtuStrankaListFormatedWithAdressOIB_1">
      <item>RKT. ŽUPA SV. MARTINA B., OIB 73565119357, Donja Voća 1, 42245 Donja Voća zastupanog po punomoćniku Mirko Ramušćak,odvjetnik</item>
    </derivirana_varijabla>
  </DomainObject.Predmet.ProtuStrankaListFormatedWithAdressOIB>
  <DomainObject.Predmet.ProtuStrankaListNazivFormated>
    <izvorni_sadrzaj>
      <item>RKT. ŽUPA SV. MARTINA B.</item>
    </izvorni_sadrzaj>
    <derivirana_varijabla naziv="DomainObject.Predmet.ProtuStrankaListNazivFormated_1">
      <item>RKT. ŽUPA SV. MARTINA B.</item>
    </derivirana_varijabla>
  </DomainObject.Predmet.ProtuStrankaListNazivFormated>
  <DomainObject.Predmet.ProtuStrankaListNazivFormatedOIB>
    <izvorni_sadrzaj>
      <item>RKT. ŽUPA SV. MARTINA B., OIB 73565119357</item>
    </izvorni_sadrzaj>
    <derivirana_varijabla naziv="DomainObject.Predmet.ProtuStrankaListNazivFormatedOIB_1">
      <item>RKT. ŽUPA SV. MARTINA B., OIB 73565119357</item>
    </derivirana_varijabla>
  </DomainObject.Predmet.ProtuStrankaListNazivFormatedOIB>
  <DomainObject.Predmet.OstaliListFormated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 punomoćnik sudionika u postupku RKT. ŽUPA SV. MARTINA B.</item>
    </izvorni_sadrzaj>
    <derivirana_varijabla naziv="DomainObject.Predmet.OstaliListFormated_1">
      <item>E-oglasna ploča</item>
      <item>Županijsko državno odvjetništvo u Varaždinu</item>
      <item>Ured državne uprave Varaždinske županije</item>
      <item>Ministarstvo financija, Porezna uprava</item>
      <item>Mirko Ramušćak,odvjetnik punomoćnik sudionika u postupku RKT. ŽUPA SV. MARTINA B.</item>
    </derivirana_varijabla>
  </DomainObject.Predmet.OstaliListFormated>
  <DomainObject.Predmet.OstaliListFormatedOIB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 punomoćnik sudionika u postupku RKT. ŽUPA SV. MARTINA B.</item>
    </izvorni_sadrzaj>
    <derivirana_varijabla naziv="DomainObject.Predmet.OstaliListFormatedOIB_1">
      <item>E-oglasna ploča</item>
      <item>Županijsko državno odvjetništvo u Varaždinu</item>
      <item>Ured državne uprave Varaždinske županije</item>
      <item>Ministarstvo financija, Porezna uprava</item>
      <item>Mirko Ramušćak,odvjetnik punomoćnik sudionika u postupku RKT. ŽUPA SV. MARTINA B.</item>
    </derivirana_varijabla>
  </DomainObject.Predmet.OstaliListFormatedOIB>
  <DomainObject.Predmet.OstaliListFormatedWithAdress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 42000 Varaždin punomoćnik sudionika u postupku RKT. ŽUPA SV. MARTINA B.</item>
    </izvorni_sadrzaj>
    <derivirana_varijabla naziv="DomainObject.Predmet.OstaliListFormatedWithAdress_1"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 42000 Varaždin punomoćnik sudionika u postupku RKT. ŽUPA SV. MARTINA B.</item>
    </derivirana_varijabla>
  </DomainObject.Predmet.OstaliListFormatedWithAdress>
  <DomainObject.Predmet.OstaliListFormatedWithAdressOIB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 42000 Varaždin punomoćnik sudionika u postupku RKT. ŽUPA SV. MARTINA B.</item>
    </izvorni_sadrzaj>
    <derivirana_varijabla naziv="DomainObject.Predmet.OstaliListFormatedWithAdressOIB_1"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 42000 Varaždin punomoćnik sudionika u postupku RKT. ŽUPA SV. MARTINA B.</item>
    </derivirana_varijabla>
  </DomainObject.Predmet.OstaliListFormatedWithAdressOIB>
  <DomainObject.Predmet.OstaliListNazivFormated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</item>
    </izvorni_sadrzaj>
    <derivirana_varijabla naziv="DomainObject.Predmet.OstaliListNazivFormated_1">
      <item>E-oglasna ploča</item>
      <item>Županijsko državno odvjetništvo u Varaždinu</item>
      <item>Ured državne uprave Varaždinske županije</item>
      <item>Ministarstvo financija, Porezna uprava</item>
      <item>Mirko Ramušćak,odvjetnik</item>
    </derivirana_varijabla>
  </DomainObject.Predmet.OstaliListNazivFormated>
  <DomainObject.Predmet.OstaliListNazivFormatedOIB>
    <izvorni_sadrzaj>
      <item>E-oglasna ploča</item>
      <item>Županijsko državno odvjetništvo u Varaždinu</item>
      <item>Ured državne uprave Varaždinske županije</item>
      <item>Ministarstvo financija, Porezna uprava</item>
      <item>Mirko Ramušćak,odvjetnik</item>
    </izvorni_sadrzaj>
    <derivirana_varijabla naziv="DomainObject.Predmet.OstaliListNazivFormatedOIB_1">
      <item>E-oglasna ploča</item>
      <item>Županijsko državno odvjetništvo u Varaždinu</item>
      <item>Ured državne uprave Varaždinske županije</item>
      <item>Ministarstvo financija, Porezna uprava</item>
      <item>Mirko Ramušćak,odvjetnik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St-1077/2015-9</izvorni_sadrzaj>
    <derivirana_varijabla naziv="DomainObject.PoslovniBrojDokumenta_1">St-1077/2015-9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RKT. ŽUPA SV. MARTINA B.</izvorni_sadrzaj>
    <derivirana_varijabla naziv="DomainObject.Predmet.ProtustrankaIDrugi_1">RKT. ŽUPA SV. MARTINA B.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RKT. ŽUPA SV. MARTINA B., OIB 73565119357, Donja Voća 1, 42245 Donja Voća</izvorni_sadrzaj>
    <derivirana_varijabla naziv="DomainObject.Predmet.ProtustrankaIDrugiAdressOIB_1">RKT. ŽUPA SV. MARTINA B., OIB 73565119357, Donja Voća 1,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St-1077/2015-4</izvorni_sadrzaj>
    <derivirana_varijabla naziv="DomainObject.Predmet.OdlukaRjesenje.Oznaka_1">St-1077/2015-4</derivirana_varijabla>
  </DomainObject.Predmet.OdlukaRjesenje.Oznaka>
  <DomainObject.Predmet.SudioniciListNaziv>
    <izvorni_sadrzaj>
      <item>Financijska agencija</item>
      <item>RKT. ŽUPA SV. MARTINA B.</item>
      <item>E-oglasna ploča</item>
      <item>Županijsko državno odvjetništvo u Varaždinu</item>
      <item>Ured državne uprave Varaždinske županije</item>
      <item>Ministarstvo financija, Porezna uprava</item>
      <item>Mirko Ramušćak,odvjetnik</item>
    </izvorni_sadrzaj>
    <derivirana_varijabla naziv="DomainObject.Predmet.SudioniciListNaziv_1">
      <item>Financijska agencija</item>
      <item>RKT. ŽUPA SV. MARTINA B.</item>
      <item>E-oglasna ploča</item>
      <item>Županijsko državno odvjetništvo u Varaždinu</item>
      <item>Ured državne uprave Varaždinske županije</item>
      <item>Ministarstvo financija, Porezna uprava</item>
      <item>Mirko Ramušćak,odvjetnik</item>
    </derivirana_varijabla>
  </DomainObject.Predmet.SudioniciListNaziv>
  <DomainObject.Predmet.SudioniciListAdressOIB>
    <izvorni_sadrzaj>
      <item>Financijska agencija, OIB 85821130368, A. Cesarca 2,42000 Varaždin</item>
      <item>RKT. ŽUPA SV. MARTINA B., OIB 73565119357, Donja Voća 1,42245 Donja Voća</item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6,42000 Varaždin</item>
    </izvorni_sadrzaj>
    <derivirana_varijabla naziv="DomainObject.Predmet.SudioniciListAdressOIB_1">
      <item>Financijska agencija, OIB 85821130368, A. Cesarca 2,42000 Varaždin</item>
      <item>RKT. ŽUPA SV. MARTINA B., OIB 73565119357, Donja Voća 1,42245 Donja Voća</item>
      <item>E-oglasna ploča</item>
      <item>Županijsko državno odvjetništvo u Varaždinu</item>
      <item>Ured državne uprave Varaždinske županije</item>
      <item>Ministarstvo financija, Porezna uprava</item>
      <item>Mirko Ramušćak,odvjetnik,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18FFC-9F91-482D-8902-2EF9D82DA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3303</properties:Characters>
  <properties:Lines>96</properties:Lines>
  <properties:Paragraphs>30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2017-03-17T11:59:00Z</cp:lastPrinted>
  <dcterms:modified xmlns:xsi="http://www.w3.org/2001/XMLSchema-instance" xsi:type="dcterms:W3CDTF">2017-03-17T11:59:00Z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St-1077/2015-9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