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a3ba" w14:paraId="fd4a3ba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9209C4">
        <w:rPr>
          <w:rFonts w:hAnsi="Times New Roman" w:ascii="Times New Roman"/>
          <w:szCs w:val="24"/>
        </w:rPr>
        <w:t>2807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9209C4">
        <w:rPr>
          <w:rFonts w:hAnsi="Times New Roman" w:ascii="Times New Roman"/>
          <w:szCs w:val="24"/>
        </w:rPr>
        <w:t>PUTEUS d.o.o., Zagreb, Gornji Bukovac 37, OIB: 79769128367, MBS: 080667621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493321">
        <w:rPr>
          <w:rFonts w:hAnsi="Times New Roman" w:ascii="Times New Roman"/>
          <w:szCs w:val="24"/>
          <w:lang w:val="hr-HR"/>
        </w:rPr>
        <w:t>24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9209C4">
        <w:rPr>
          <w:rFonts w:hAnsi="Times New Roman" w:ascii="Times New Roman"/>
          <w:szCs w:val="24"/>
        </w:rPr>
        <w:t>PUTEUS d.o.o., Zagreb, Gornji Bukovac 37, OIB: 79769128367, MBS: 080667621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493321">
        <w:rPr>
          <w:rFonts w:hAnsi="Times New Roman" w:ascii="Times New Roman"/>
          <w:szCs w:val="24"/>
          <w:shd w:themeFill="background1" w:fill="FFFFFF" w:color="auto" w:val="clear"/>
        </w:rPr>
        <w:t>24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493321">
        <w:rPr>
          <w:rFonts w:hAnsi="Times New Roman" w:ascii="Times New Roman"/>
          <w:szCs w:val="24"/>
          <w:shd w:themeFill="background1" w:fill="FFFFFF" w:color="auto" w:val="clear"/>
        </w:rPr>
        <w:t>11.25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493321">
        <w:rPr>
          <w:rFonts w:hAnsi="Times New Roman" w:ascii="Times New Roman"/>
          <w:szCs w:val="24"/>
        </w:rPr>
        <w:t>PETRA GJURAŠIĆ, Zagreb, Petrinjska 28, OIB:42344632101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9209C4">
        <w:rPr>
          <w:rFonts w:hAnsi="Times New Roman" w:ascii="Times New Roman"/>
          <w:szCs w:val="24"/>
        </w:rPr>
        <w:t>PUTEUS d.o.o., Zagreb, Gornji Bukovac 37, OIB: 79769128367, MBS: 080667621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9209C4">
        <w:rPr>
          <w:rFonts w:hAnsi="Times New Roman" w:ascii="Times New Roman"/>
          <w:szCs w:val="24"/>
        </w:rPr>
        <w:t>PUTEUS d.o.o., Zagreb, Gornji Bukovac 37, OIB: 79769128367, MBS: 080667621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314B73">
        <w:rPr>
          <w:rFonts w:hAnsi="Times New Roman" w:ascii="Times New Roman"/>
          <w:szCs w:val="24"/>
          <w:lang w:val="hr-HR"/>
        </w:rPr>
        <w:t>11</w:t>
      </w:r>
      <w:r w:rsidR="00966311">
        <w:rPr>
          <w:rFonts w:hAnsi="Times New Roman" w:ascii="Times New Roman"/>
          <w:szCs w:val="24"/>
          <w:lang w:val="hr-HR"/>
        </w:rPr>
        <w:t>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9209C4">
        <w:rPr>
          <w:rFonts w:hAnsi="Times New Roman" w:ascii="Times New Roman"/>
          <w:szCs w:val="24"/>
          <w:lang w:val="hr-HR"/>
        </w:rPr>
        <w:t>22.929,26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9209C4">
        <w:rPr>
          <w:rFonts w:hAnsi="Times New Roman" w:ascii="Times New Roman"/>
          <w:szCs w:val="24"/>
          <w:lang w:val="hr-HR"/>
        </w:rPr>
        <w:t>1364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493321">
        <w:rPr>
          <w:rFonts w:hAnsi="Times New Roman" w:ascii="Times New Roman"/>
          <w:szCs w:val="24"/>
          <w:lang w:val="hr-HR"/>
        </w:rPr>
        <w:t>24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93321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493321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93321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93321" w:rsidP="001A6C75" w:rsidR="00493321" w:rsidRPr="00493321">
      <w:pPr>
        <w:jc w:val="right"/>
        <w:rPr>
          <w:rFonts w:hAnsi="Times New Roman" w:ascii="Times New Roman"/>
          <w:szCs w:val="24"/>
        </w:rPr>
      </w:pPr>
      <w:r w:rsidRPr="00493321">
        <w:rPr>
          <w:rFonts w:hAnsi="Times New Roman" w:ascii="Times New Roman"/>
          <w:szCs w:val="24"/>
        </w:rPr>
        <w:t>Za točnost otpravka</w:t>
      </w:r>
    </w:p>
    <w:p w:rsidRDefault="00493321" w:rsidP="001A6C75" w:rsidR="00493321" w:rsidRPr="00493321">
      <w:pPr>
        <w:jc w:val="right"/>
        <w:rPr>
          <w:rFonts w:hAnsi="Times New Roman" w:ascii="Times New Roman"/>
          <w:szCs w:val="24"/>
        </w:rPr>
      </w:pPr>
      <w:r w:rsidRPr="00493321">
        <w:rPr>
          <w:rFonts w:hAnsi="Times New Roman" w:ascii="Times New Roman"/>
          <w:szCs w:val="24"/>
        </w:rPr>
        <w:t>ovlašteni službenik:</w:t>
      </w:r>
    </w:p>
    <w:p w:rsidRDefault="00493321" w:rsidP="001A6C75" w:rsidR="00493321" w:rsidRPr="00493321">
      <w:pPr>
        <w:jc w:val="right"/>
        <w:rPr>
          <w:rFonts w:hAnsi="Times New Roman" w:ascii="Times New Roman"/>
          <w:szCs w:val="24"/>
        </w:rPr>
      </w:pPr>
      <w:r w:rsidRPr="00493321">
        <w:rPr>
          <w:rFonts w:hAnsi="Times New Roman" w:ascii="Times New Roman"/>
          <w:szCs w:val="24"/>
        </w:rPr>
        <w:t>Željka Rončević</w:t>
      </w:r>
    </w:p>
    <w:p w:rsidRDefault="00493321" w:rsidR="001E246B" w:rsidRPr="00493321">
      <w:pPr>
        <w:rPr>
          <w:rFonts w:hAnsi="Times New Roman" w:ascii="Times New Roman"/>
          <w:szCs w:val="24"/>
        </w:rPr>
      </w:pPr>
    </w:p>
    <w:sectPr w:rsidSect="00341B62" w:rsidR="001E246B" w:rsidRPr="00493321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93321" w:rsidRPr="00493321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9209C4">
          <w:rPr>
            <w:rFonts w:hAnsi="Times New Roman" w:ascii="Times New Roman"/>
          </w:rPr>
          <w:t>2807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93671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14B73"/>
    <w:rsid w:val="00336A94"/>
    <w:rsid w:val="00341B62"/>
    <w:rsid w:val="00355260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93321"/>
    <w:rsid w:val="004A0E50"/>
    <w:rsid w:val="004B72A9"/>
    <w:rsid w:val="004C1D69"/>
    <w:rsid w:val="004D61B5"/>
    <w:rsid w:val="005151FF"/>
    <w:rsid w:val="00527020"/>
    <w:rsid w:val="005315D9"/>
    <w:rsid w:val="005429C8"/>
    <w:rsid w:val="00591945"/>
    <w:rsid w:val="005D257E"/>
    <w:rsid w:val="00661E42"/>
    <w:rsid w:val="006630E6"/>
    <w:rsid w:val="006C7237"/>
    <w:rsid w:val="006D31C2"/>
    <w:rsid w:val="006D37EF"/>
    <w:rsid w:val="006D7209"/>
    <w:rsid w:val="006E0CE6"/>
    <w:rsid w:val="006F5F4C"/>
    <w:rsid w:val="00773036"/>
    <w:rsid w:val="00780C01"/>
    <w:rsid w:val="007845B6"/>
    <w:rsid w:val="007A0244"/>
    <w:rsid w:val="007A4332"/>
    <w:rsid w:val="007A5DAF"/>
    <w:rsid w:val="007C5E77"/>
    <w:rsid w:val="00835112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0536C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5657C"/>
    <w:rsid w:val="00A81191"/>
    <w:rsid w:val="00A97E67"/>
    <w:rsid w:val="00AA12B1"/>
    <w:rsid w:val="00AF049A"/>
    <w:rsid w:val="00B02FD4"/>
    <w:rsid w:val="00B67A9F"/>
    <w:rsid w:val="00B71151"/>
    <w:rsid w:val="00B97E68"/>
    <w:rsid w:val="00BB1866"/>
    <w:rsid w:val="00BD271E"/>
    <w:rsid w:val="00C35F73"/>
    <w:rsid w:val="00C5293D"/>
    <w:rsid w:val="00CB121F"/>
    <w:rsid w:val="00CC4CC9"/>
    <w:rsid w:val="00D15B7C"/>
    <w:rsid w:val="00D26B99"/>
    <w:rsid w:val="00D51262"/>
    <w:rsid w:val="00D92198"/>
    <w:rsid w:val="00DB7A3C"/>
    <w:rsid w:val="00DD686D"/>
    <w:rsid w:val="00E13969"/>
    <w:rsid w:val="00E4778C"/>
    <w:rsid w:val="00EA30C4"/>
    <w:rsid w:val="00EA3AF8"/>
    <w:rsid w:val="00EB07C2"/>
    <w:rsid w:val="00ED7C7C"/>
    <w:rsid w:val="00EE6B44"/>
    <w:rsid w:val="00F33CE5"/>
    <w:rsid w:val="00F4190C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93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3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3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3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3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93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3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3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3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3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2807</izvorni_sadrzaj>
    <derivirana_varijabla naziv="DomainObject.Predmet.Broj_1">2807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St-2807/2015</izvorni_sadrzaj>
    <derivirana_varijabla naziv="DomainObject.Predmet.OznakaBroj_1">St-2807/2015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PUTEUS  d.o.o. zastupanog po punomoćniku Roberto Gudelj</izvorni_sadrzaj>
    <derivirana_varijabla naziv="DomainObject.Predmet.ProtustrankaFormated_1">  PUTEUS  d.o.o. zastupanog po punomoćniku Roberto Gudelj</derivirana_varijabla>
  </DomainObject.Predmet.ProtustrankaFormated>
  <DomainObject.Predmet.ProtustrankaFormatedOIB>
    <izvorni_sadrzaj>  PUTEUS  d.o.o., OIB 79769128367 zastupanog po punomoćniku Roberto Gudelj</izvorni_sadrzaj>
    <derivirana_varijabla naziv="DomainObject.Predmet.ProtustrankaFormatedOIB_1">  PUTEUS  d.o.o., OIB 79769128367 zastupanog po punomoćniku Roberto Gudelj</derivirana_varijabla>
  </DomainObject.Predmet.ProtustrankaFormatedOIB>
  <DomainObject.Predmet.ProtustrankaFormatedWithAdress>
    <izvorni_sadrzaj> PUTEUS  d.o.o., Gornji Bukovac 37, 10000 Zagreb zastupanog po punomoćniku Roberto Gudelj</izvorni_sadrzaj>
    <derivirana_varijabla naziv="DomainObject.Predmet.ProtustrankaFormatedWithAdress_1"> PUTEUS  d.o.o., Gornji Bukovac 37, 10000 Zagreb zastupanog po punomoćniku Roberto Gudelj</derivirana_varijabla>
  </DomainObject.Predmet.ProtustrankaFormatedWithAdress>
  <DomainObject.Predmet.ProtustrankaFormatedWithAdressOIB>
    <izvorni_sadrzaj> PUTEUS  d.o.o., OIB 79769128367, Gornji Bukovac 37, 10000 Zagreb zastupanog po punomoćniku Roberto Gudelj</izvorni_sadrzaj>
    <derivirana_varijabla naziv="DomainObject.Predmet.ProtustrankaFormatedWithAdressOIB_1"> PUTEUS  d.o.o., OIB 79769128367, Gornji Bukovac 37, 10000 Zagreb zastupanog po punomoćniku Roberto Gudelj</derivirana_varijabla>
  </DomainObject.Predmet.ProtustrankaFormatedWithAdressOIB>
  <DomainObject.Predmet.ProtustrankaWithAdress>
    <izvorni_sadrzaj>PUTEUS  d.o.o. Gornji Bukovac 37, 10000 Zagreb</izvorni_sadrzaj>
    <derivirana_varijabla naziv="DomainObject.Predmet.ProtustrankaWithAdress_1">PUTEUS  d.o.o. Gornji Bukovac 37, 10000 Zagreb</derivirana_varijabla>
  </DomainObject.Predmet.ProtustrankaWithAdress>
  <DomainObject.Predmet.ProtustrankaWithAdressOIB>
    <izvorni_sadrzaj>PUTEUS  d.o.o., OIB 79769128367, Gornji Bukovac 37, 10000 Zagreb</izvorni_sadrzaj>
    <derivirana_varijabla naziv="DomainObject.Predmet.ProtustrankaWithAdressOIB_1">PUTEUS  d.o.o., OIB 79769128367, Gornji Bukovac 37, 10000 Zagreb</derivirana_varijabla>
  </DomainObject.Predmet.ProtustrankaWithAdressOIB>
  <DomainObject.Predmet.ProtustrankaNazivFormated>
    <izvorni_sadrzaj>PUTEUS  d.o.o.</izvorni_sadrzaj>
    <derivirana_varijabla naziv="DomainObject.Predmet.ProtustrankaNazivFormated_1">PUTEUS  d.o.o.</derivirana_varijabla>
  </DomainObject.Predmet.ProtustrankaNazivFormated>
  <DomainObject.Predmet.ProtustrankaNazivFormatedOIB>
    <izvorni_sadrzaj>PUTEUS  d.o.o., OIB 79769128367</izvorni_sadrzaj>
    <derivirana_varijabla naziv="DomainObject.Predmet.ProtustrankaNazivFormatedOIB_1">PUTEUS  d.o.o., OIB 79769128367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PUTEUS  d.o.o. zastupanog po punomoćniku Roberto Gudelj</item>
    </izvorni_sadrzaj>
    <derivirana_varijabla naziv="DomainObject.Predmet.ProtuStrankaListFormated_1">
      <item>PUTEUS  d.o.o. zastupanog po punomoćniku Roberto Gudelj</item>
    </derivirana_varijabla>
  </DomainObject.Predmet.ProtuStrankaListFormated>
  <DomainObject.Predmet.ProtuStrankaListFormatedOIB>
    <izvorni_sadrzaj>
      <item>PUTEUS  d.o.o., OIB 79769128367 zastupanog po punomoćniku Roberto Gudelj</item>
    </izvorni_sadrzaj>
    <derivirana_varijabla naziv="DomainObject.Predmet.ProtuStrankaListFormatedOIB_1">
      <item>PUTEUS  d.o.o., OIB 79769128367 zastupanog po punomoćniku Roberto Gudelj</item>
    </derivirana_varijabla>
  </DomainObject.Predmet.ProtuStrankaListFormatedOIB>
  <DomainObject.Predmet.ProtuStrankaListFormatedWithAdress>
    <izvorni_sadrzaj>
      <item>PUTEUS  d.o.o., Gornji Bukovac 37, 10000 Zagreb zastupanog po punomoćniku Roberto Gudelj</item>
    </izvorni_sadrzaj>
    <derivirana_varijabla naziv="DomainObject.Predmet.ProtuStrankaListFormatedWithAdress_1">
      <item>PUTEUS  d.o.o., Gornji Bukovac 37, 10000 Zagreb zastupanog po punomoćniku Roberto Gudelj</item>
    </derivirana_varijabla>
  </DomainObject.Predmet.ProtuStrankaListFormatedWithAdress>
  <DomainObject.Predmet.ProtuStrankaListFormatedWithAdressOIB>
    <izvorni_sadrzaj>
      <item>PUTEUS  d.o.o., OIB 79769128367, Gornji Bukovac 37, 10000 Zagreb zastupanog po punomoćniku Roberto Gudelj</item>
    </izvorni_sadrzaj>
    <derivirana_varijabla naziv="DomainObject.Predmet.ProtuStrankaListFormatedWithAdressOIB_1">
      <item>PUTEUS  d.o.o., OIB 79769128367, Gornji Bukovac 37, 10000 Zagreb zastupanog po punomoćniku Roberto Gudelj</item>
    </derivirana_varijabla>
  </DomainObject.Predmet.ProtuStrankaListFormatedWithAdressOIB>
  <DomainObject.Predmet.ProtuStrankaListNazivFormated>
    <izvorni_sadrzaj>
      <item>PUTEUS  d.o.o.</item>
    </izvorni_sadrzaj>
    <derivirana_varijabla naziv="DomainObject.Predmet.ProtuStrankaListNazivFormated_1">
      <item>PUTEUS  d.o.o.</item>
    </derivirana_varijabla>
  </DomainObject.Predmet.ProtuStrankaListNazivFormated>
  <DomainObject.Predmet.ProtuStrankaListNazivFormatedOIB>
    <izvorni_sadrzaj>
      <item>PUTEUS  d.o.o., OIB 79769128367</item>
    </izvorni_sadrzaj>
    <derivirana_varijabla naziv="DomainObject.Predmet.ProtuStrankaListNazivFormatedOIB_1">
      <item>PUTEUS  d.o.o., OIB 79769128367</item>
    </derivirana_varijabla>
  </DomainObject.Predmet.ProtuStrankaListNazivFormatedOIB>
  <DomainObject.Predmet.OstaliListFormated>
    <izvorni_sadrzaj>
      <item>Roberto Gudelj punomoćnik sudionika u postupku PUTEUS  d.o.o.</item>
    </izvorni_sadrzaj>
    <derivirana_varijabla naziv="DomainObject.Predmet.OstaliListFormated_1">
      <item>Roberto Gudelj punomoćnik sudionika u postupku PUTEUS  d.o.o.</item>
    </derivirana_varijabla>
  </DomainObject.Predmet.OstaliListFormated>
  <DomainObject.Predmet.OstaliListFormatedOIB>
    <izvorni_sadrzaj>
      <item>Roberto Gudelj, OIB 81117852447 punomoćnik sudionika u postupku PUTEUS  d.o.o.</item>
    </izvorni_sadrzaj>
    <derivirana_varijabla naziv="DomainObject.Predmet.OstaliListFormatedOIB_1">
      <item>Roberto Gudelj, OIB 81117852447 punomoćnik sudionika u postupku PUTEUS  d.o.o.</item>
    </derivirana_varijabla>
  </DomainObject.Predmet.OstaliListFormatedOIB>
  <DomainObject.Predmet.OstaliListFormatedWithAdress>
    <izvorni_sadrzaj>
      <item>Roberto Gudelj, Dubljevička Ulica 17, 10000 Zagreb punomoćnik sudionika u postupku PUTEUS  d.o.o.</item>
    </izvorni_sadrzaj>
    <derivirana_varijabla naziv="DomainObject.Predmet.OstaliListFormatedWithAdress_1">
      <item>Roberto Gudelj, Dubljevička Ulica 17, 10000 Zagreb punomoćnik sudionika u postupku PUTEUS  d.o.o.</item>
    </derivirana_varijabla>
  </DomainObject.Predmet.OstaliListFormatedWithAdress>
  <DomainObject.Predmet.OstaliListFormatedWithAdressOIB>
    <izvorni_sadrzaj>
      <item>Roberto Gudelj, OIB 81117852447, Dubljevička Ulica 17, 10000 Zagreb punomoćnik sudionika u postupku PUTEUS  d.o.o.</item>
    </izvorni_sadrzaj>
    <derivirana_varijabla naziv="DomainObject.Predmet.OstaliListFormatedWithAdressOIB_1">
      <item>Roberto Gudelj, OIB 81117852447, Dubljevička Ulica 17, 10000 Zagreb punomoćnik sudionika u postupku PUTEUS  d.o.o.</item>
    </derivirana_varijabla>
  </DomainObject.Predmet.OstaliListFormatedWithAdressOIB>
  <DomainObject.Predmet.OstaliListNazivFormated>
    <izvorni_sadrzaj>
      <item>Roberto Gudelj</item>
    </izvorni_sadrzaj>
    <derivirana_varijabla naziv="DomainObject.Predmet.OstaliListNazivFormated_1">
      <item>Roberto Gudelj</item>
    </derivirana_varijabla>
  </DomainObject.Predmet.OstaliListNazivFormated>
  <DomainObject.Predmet.OstaliListNazivFormatedOIB>
    <izvorni_sadrzaj>
      <item>Roberto Gudelj, OIB 81117852447</item>
    </izvorni_sadrzaj>
    <derivirana_varijabla naziv="DomainObject.Predmet.OstaliListNazivFormatedOIB_1">
      <item>Roberto Gudelj, OIB 81117852447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PUTEUS  d.o.o.</izvorni_sadrzaj>
    <derivirana_varijabla naziv="DomainObject.Predmet.ProtustrankaIDrugi_1">PUTEUS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PUTEUS  d.o.o., OIB 79769128367, Gornji Bukovac 37, 10000 Zagreb</izvorni_sadrzaj>
    <derivirana_varijabla naziv="DomainObject.Predmet.ProtustrankaIDrugiAdressOIB_1">PUTEUS  d.o.o., OIB 79769128367, Gornji Bukovac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PUTEUS  d.o.o.</item>
      <item>FINA Regionalni centar Zagreb</item>
      <item>Roberto Gudelj</item>
    </izvorni_sadrzaj>
    <derivirana_varijabla naziv="DomainObject.Predmet.SudioniciListNaziv_1">
      <item>PUTEUS  d.o.o.</item>
      <item>FINA Regionalni centar Zagreb</item>
      <item>Roberto Gudelj</item>
    </derivirana_varijabla>
  </DomainObject.Predmet.SudioniciListNaziv>
  <DomainObject.Predmet.SudioniciListAdressOIB>
    <izvorni_sadrzaj>
      <item>PUTEUS  d.o.o., OIB 79769128367, Gornji Bukovac 37,10000 Zagreb</item>
      <item>FINA Regionalni centar Zagreb, OIB 85821130368, Trg svibanjskih žrtava 1995. 1,10000 Zagreb</item>
      <item>Roberto Gudelj, OIB 81117852447, Dubljevička Ulica 17,10000 Zagreb</item>
    </izvorni_sadrzaj>
    <derivirana_varijabla naziv="DomainObject.Predmet.SudioniciListAdressOIB_1">
      <item>PUTEUS  d.o.o., OIB 79769128367, Gornji Bukovac 37,10000 Zagreb</item>
      <item>FINA Regionalni centar Zagreb, OIB 85821130368, Trg svibanjskih žrtava 1995. 1,10000 Zagreb</item>
      <item>Roberto Gudelj, OIB 81117852447, Dubljevička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79769128367</item>
      <item>, OIB 85821130368</item>
      <item>, OIB 81117852447</item>
    </izvorni_sadrzaj>
    <derivirana_varijabla naziv="DomainObject.Predmet.SudioniciListNazivOIB_1">
      <item>, OIB 79769128367</item>
      <item>, OIB 85821130368</item>
      <item>, OIB 81117852447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2535</properties:Characters>
  <properties:Lines>68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2016-03-04T07:04:00Z</dcterms:created>
  <dc:creator>Vinka Mihalinčić</dc:creator>
  <cp:lastModifiedBy>Željka Rončević</cp:lastModifiedBy>
  <cp:lastPrinted>2016-03-24T10:23:00Z</cp:lastPrinted>
  <dcterms:modified xmlns:xsi="http://www.w3.org/2001/XMLSchema-instance" xsi:type="dcterms:W3CDTF">2016-03-24T10:24:00Z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