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f487" w14:paraId="264f4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B45C4">
        <w:rPr>
          <w:rFonts w:hAnsi="Times New Roman" w:ascii="Times New Roman"/>
          <w:szCs w:val="24"/>
          <w:lang w:val="hr-HR"/>
        </w:rPr>
        <w:t>4229</w:t>
      </w:r>
      <w:r w:rsidR="002B508F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B45C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2B508F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2B508F">
        <w:rPr>
          <w:rFonts w:hAnsi="Times New Roman" w:ascii="Times New Roman"/>
          <w:szCs w:val="24"/>
          <w:lang w:val="hr-HR"/>
        </w:rPr>
        <w:t>Ivi Karin Šipek</w:t>
      </w:r>
      <w:r w:rsidR="0041643E" w:rsidRPr="002B508F">
        <w:rPr>
          <w:rFonts w:hAnsi="Times New Roman" w:ascii="Times New Roman"/>
          <w:szCs w:val="24"/>
          <w:lang w:val="hr-HR"/>
        </w:rPr>
        <w:t xml:space="preserve"> </w:t>
      </w:r>
      <w:r w:rsidR="00EE69E5" w:rsidRPr="002B508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2B508F">
        <w:rPr>
          <w:rFonts w:hAnsi="Times New Roman" w:ascii="Times New Roman"/>
        </w:rPr>
        <w:t xml:space="preserve"> </w:t>
      </w:r>
      <w:r w:rsidR="009B45C4" w:rsidRPr="009B45C4">
        <w:rPr>
          <w:rFonts w:hAnsi="Times New Roman" w:ascii="Times New Roman"/>
          <w:szCs w:val="24"/>
        </w:rPr>
        <w:t>EUROKLIMA d.o.o. Zagreb, Učkina 30, MBS: 080490676, OIB: 75155253123</w:t>
      </w:r>
      <w:r w:rsidR="00B6390A" w:rsidRPr="009B45C4">
        <w:rPr>
          <w:rFonts w:hAnsi="Times New Roman" w:ascii="Times New Roman"/>
          <w:lang w:val="hr-HR"/>
        </w:rPr>
        <w:t xml:space="preserve">, </w:t>
      </w:r>
      <w:r w:rsidR="00EE69E5" w:rsidRPr="009B45C4">
        <w:rPr>
          <w:rFonts w:hAnsi="Times New Roman" w:ascii="Times New Roman"/>
          <w:szCs w:val="24"/>
          <w:lang w:val="hr-HR"/>
        </w:rPr>
        <w:t xml:space="preserve">dana </w:t>
      </w:r>
      <w:r w:rsidR="0088730F">
        <w:rPr>
          <w:rFonts w:hAnsi="Times New Roman" w:ascii="Times New Roman"/>
          <w:szCs w:val="24"/>
          <w:lang w:val="hr-HR"/>
        </w:rPr>
        <w:t>14. ožujka</w:t>
      </w:r>
      <w:r w:rsidR="00DB48EC" w:rsidRPr="009B45C4">
        <w:rPr>
          <w:rFonts w:hAnsi="Times New Roman" w:ascii="Times New Roman"/>
          <w:szCs w:val="24"/>
          <w:lang w:val="hr-HR"/>
        </w:rPr>
        <w:t xml:space="preserve"> 2017</w:t>
      </w:r>
      <w:r w:rsidR="00EE69E5" w:rsidRPr="009B45C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B45C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B45C4">
      <w:pPr>
        <w:jc w:val="center"/>
        <w:rPr>
          <w:rFonts w:hAnsi="Times New Roman" w:ascii="Times New Roman"/>
          <w:szCs w:val="24"/>
          <w:lang w:val="hr-HR"/>
        </w:rPr>
      </w:pPr>
      <w:r w:rsidRPr="009B45C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B45C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B45C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B45C4">
      <w:pPr>
        <w:pStyle w:val="BodyText21"/>
        <w:ind w:firstLine="0" w:left="0"/>
        <w:rPr>
          <w:rFonts w:hAnsi="Times New Roman" w:ascii="Times New Roman"/>
          <w:szCs w:val="24"/>
        </w:rPr>
      </w:pPr>
      <w:r w:rsidRPr="009B45C4">
        <w:rPr>
          <w:rFonts w:hAnsi="Times New Roman" w:ascii="Times New Roman"/>
          <w:szCs w:val="24"/>
        </w:rPr>
        <w:t>I</w:t>
      </w:r>
      <w:r w:rsidRPr="009B45C4">
        <w:rPr>
          <w:rFonts w:hAnsi="Times New Roman" w:ascii="Times New Roman"/>
          <w:szCs w:val="24"/>
        </w:rPr>
        <w:tab/>
      </w:r>
      <w:r w:rsidR="00EE69E5" w:rsidRPr="009B45C4">
        <w:rPr>
          <w:rFonts w:hAnsi="Times New Roman" w:ascii="Times New Roman"/>
          <w:szCs w:val="24"/>
        </w:rPr>
        <w:t>Otvara se stečajni postupak nad dužnikom</w:t>
      </w:r>
      <w:r w:rsidR="00B6390A" w:rsidRPr="009B45C4">
        <w:rPr>
          <w:rFonts w:hAnsi="Times New Roman" w:ascii="Times New Roman"/>
        </w:rPr>
        <w:t xml:space="preserve"> </w:t>
      </w:r>
      <w:r w:rsidR="009B45C4" w:rsidRPr="009B45C4">
        <w:rPr>
          <w:rFonts w:hAnsi="Times New Roman" w:ascii="Times New Roman"/>
          <w:szCs w:val="24"/>
        </w:rPr>
        <w:t>EUROKLIMA d.o.o. Zagreb, Učkina 30, MBS: 080490676, OIB: 75155253123</w:t>
      </w:r>
      <w:r w:rsidR="00EE69E5" w:rsidRPr="009B45C4">
        <w:rPr>
          <w:rFonts w:hAnsi="Times New Roman" w:ascii="Times New Roman"/>
          <w:szCs w:val="24"/>
        </w:rPr>
        <w:t xml:space="preserve">. Stečajni postupak otvoren je dana </w:t>
      </w:r>
      <w:r w:rsidR="00E7414A">
        <w:rPr>
          <w:rFonts w:hAnsi="Times New Roman" w:ascii="Times New Roman"/>
          <w:szCs w:val="24"/>
        </w:rPr>
        <w:t>14. ožujka</w:t>
      </w:r>
      <w:r w:rsidR="002D5693" w:rsidRPr="009B45C4">
        <w:rPr>
          <w:rFonts w:hAnsi="Times New Roman" w:ascii="Times New Roman"/>
          <w:szCs w:val="24"/>
        </w:rPr>
        <w:t xml:space="preserve"> 201</w:t>
      </w:r>
      <w:r w:rsidR="009638A7" w:rsidRPr="009B45C4">
        <w:rPr>
          <w:rFonts w:hAnsi="Times New Roman" w:ascii="Times New Roman"/>
          <w:szCs w:val="24"/>
        </w:rPr>
        <w:t>7</w:t>
      </w:r>
      <w:r w:rsidR="002D5693" w:rsidRPr="009B45C4">
        <w:rPr>
          <w:rFonts w:hAnsi="Times New Roman" w:ascii="Times New Roman"/>
          <w:szCs w:val="24"/>
        </w:rPr>
        <w:t>.</w:t>
      </w:r>
      <w:r w:rsidR="00EE69E5" w:rsidRPr="009B45C4">
        <w:rPr>
          <w:rFonts w:hAnsi="Times New Roman" w:ascii="Times New Roman"/>
          <w:szCs w:val="24"/>
        </w:rPr>
        <w:t xml:space="preserve"> u </w:t>
      </w:r>
      <w:r w:rsidR="00A36148" w:rsidRPr="00E7414A">
        <w:rPr>
          <w:rFonts w:hAnsi="Times New Roman" w:ascii="Times New Roman"/>
          <w:szCs w:val="24"/>
        </w:rPr>
        <w:t>1</w:t>
      </w:r>
      <w:r w:rsidR="00E7414A" w:rsidRPr="00E7414A">
        <w:rPr>
          <w:rFonts w:hAnsi="Times New Roman" w:ascii="Times New Roman"/>
          <w:szCs w:val="24"/>
        </w:rPr>
        <w:t xml:space="preserve">4 </w:t>
      </w:r>
      <w:r w:rsidR="00EE69E5" w:rsidRPr="00E7414A">
        <w:rPr>
          <w:rFonts w:hAnsi="Times New Roman" w:ascii="Times New Roman"/>
          <w:szCs w:val="24"/>
        </w:rPr>
        <w:t xml:space="preserve">sati i </w:t>
      </w:r>
      <w:r w:rsidR="002D5693" w:rsidRPr="00E7414A">
        <w:rPr>
          <w:rFonts w:hAnsi="Times New Roman" w:ascii="Times New Roman"/>
          <w:szCs w:val="24"/>
        </w:rPr>
        <w:t>00</w:t>
      </w:r>
      <w:r w:rsidR="00EE69E5" w:rsidRPr="00E7414A">
        <w:rPr>
          <w:rFonts w:hAnsi="Times New Roman" w:ascii="Times New Roman"/>
          <w:szCs w:val="24"/>
        </w:rPr>
        <w:t xml:space="preserve"> minuta</w:t>
      </w:r>
      <w:r w:rsidR="00EE69E5" w:rsidRPr="009B45C4">
        <w:rPr>
          <w:rFonts w:hAnsi="Times New Roman" w:ascii="Times New Roman"/>
          <w:szCs w:val="24"/>
        </w:rPr>
        <w:t>, kada je ovo rješenje</w:t>
      </w:r>
      <w:r w:rsidR="00B2463B" w:rsidRPr="009B45C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B45C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E7414A" w:rsidR="000F6805" w:rsidRPr="00E7414A">
      <w:pPr>
        <w:rPr>
          <w:rFonts w:eastAsiaTheme="minorHAnsi" w:hAnsi="Times New Roman" w:ascii="Times New Roman"/>
          <w:szCs w:val="24"/>
          <w:lang w:eastAsia="en-US" w:val="hr-HR"/>
        </w:rPr>
      </w:pPr>
      <w:r w:rsidRPr="009B45C4">
        <w:rPr>
          <w:rFonts w:hAnsi="Times New Roman" w:ascii="Times New Roman"/>
          <w:szCs w:val="24"/>
        </w:rPr>
        <w:t>II</w:t>
      </w:r>
      <w:r w:rsidRPr="009B45C4">
        <w:rPr>
          <w:rFonts w:hAnsi="Times New Roman" w:ascii="Times New Roman"/>
          <w:szCs w:val="24"/>
        </w:rPr>
        <w:tab/>
      </w:r>
      <w:r w:rsidR="00EE69E5" w:rsidRPr="009B45C4">
        <w:rPr>
          <w:rFonts w:hAnsi="Times New Roman" w:ascii="Times New Roman"/>
          <w:szCs w:val="24"/>
        </w:rPr>
        <w:t xml:space="preserve">Za stečajnog upravitelja imenuje se </w:t>
      </w:r>
      <w:r w:rsidR="00E7414A" w:rsidRPr="00E7414A">
        <w:rPr>
          <w:rFonts w:cstheme="minorBidi" w:eastAsiaTheme="minorHAnsi" w:hAnsi="Times New Roman" w:ascii="Times New Roman"/>
          <w:szCs w:val="24"/>
          <w:lang w:eastAsia="en-US" w:val="hr-HR"/>
        </w:rPr>
        <w:t>Iva Pinjuh Stjepović iz Zagreba, Odranski Obrež, Dupci 6c, OIB: 60842552274</w:t>
      </w:r>
      <w:r w:rsidR="00E7414A">
        <w:rPr>
          <w:rFonts w:cstheme="minorBidi"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9B45C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B45C4">
      <w:pPr>
        <w:jc w:val="both"/>
        <w:rPr>
          <w:rFonts w:hAnsi="Times New Roman" w:ascii="Times New Roman"/>
          <w:lang w:val="hr-HR"/>
        </w:rPr>
      </w:pPr>
      <w:r w:rsidRPr="009B45C4">
        <w:rPr>
          <w:rFonts w:hAnsi="Times New Roman" w:ascii="Times New Roman"/>
          <w:szCs w:val="24"/>
          <w:lang w:val="hr-HR"/>
        </w:rPr>
        <w:t>III</w:t>
      </w:r>
      <w:r w:rsidRPr="009B45C4">
        <w:rPr>
          <w:rFonts w:hAnsi="Times New Roman" w:ascii="Times New Roman"/>
          <w:szCs w:val="24"/>
          <w:lang w:val="hr-HR"/>
        </w:rPr>
        <w:tab/>
      </w:r>
      <w:r w:rsidR="00EE69E5" w:rsidRPr="009B45C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B45C4">
        <w:rPr>
          <w:rFonts w:hAnsi="Times New Roman" w:ascii="Times New Roman"/>
          <w:lang w:val="hr-HR"/>
        </w:rPr>
        <w:t xml:space="preserve"> </w:t>
      </w:r>
      <w:r w:rsidR="009B45C4" w:rsidRPr="009B45C4">
        <w:rPr>
          <w:rFonts w:hAnsi="Times New Roman" w:ascii="Times New Roman"/>
          <w:szCs w:val="24"/>
        </w:rPr>
        <w:t>EUROKLIMA d.o.o. Zagreb, Učkina 30, MBS: 080490676, OIB: 75155253123</w:t>
      </w:r>
      <w:r w:rsidR="00B6390A" w:rsidRPr="009B45C4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>temeljem odredbe čl. 444. st</w:t>
      </w:r>
      <w:r w:rsidR="004C657D">
        <w:rPr>
          <w:rFonts w:hAnsi="Times New Roman" w:ascii="Times New Roman"/>
          <w:szCs w:val="24"/>
          <w:lang w:val="hr-HR"/>
        </w:rPr>
        <w:t>.</w:t>
      </w:r>
      <w:r w:rsidR="00B6390A" w:rsidRPr="00331C12">
        <w:rPr>
          <w:rFonts w:hAnsi="Times New Roman" w:ascii="Times New Roman"/>
          <w:szCs w:val="24"/>
          <w:lang w:val="hr-HR"/>
        </w:rPr>
        <w:t xml:space="preserve">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44446C">
        <w:rPr>
          <w:rFonts w:hAnsi="Times New Roman" w:ascii="Times New Roman"/>
          <w:lang w:val="hr-HR"/>
        </w:rPr>
        <w:t>''Narodne novin</w:t>
      </w:r>
      <w:r w:rsidR="00E7414A">
        <w:rPr>
          <w:rFonts w:hAnsi="Times New Roman" w:ascii="Times New Roman"/>
          <w:lang w:val="hr-HR"/>
        </w:rPr>
        <w:t>e</w:t>
      </w:r>
      <w:r w:rsidR="0044446C">
        <w:rPr>
          <w:rFonts w:hAnsi="Times New Roman" w:ascii="Times New Roman"/>
          <w:lang w:val="hr-HR"/>
        </w:rPr>
        <w:t>''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4C657D">
        <w:rPr>
          <w:rFonts w:hAnsi="Times New Roman" w:ascii="Times New Roman"/>
          <w:lang w:val="hr-HR"/>
        </w:rPr>
        <w:t>.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>čl</w:t>
      </w:r>
      <w:r w:rsidR="004C657D">
        <w:rPr>
          <w:rFonts w:hAnsi="Times New Roman" w:ascii="Times New Roman"/>
          <w:lang w:val="hr-HR"/>
        </w:rPr>
        <w:t>.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44446C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>postupile po predmetnom pozivu iz Oglasa</w:t>
      </w:r>
      <w:r w:rsidR="0044446C">
        <w:rPr>
          <w:rFonts w:hAnsi="Times New Roman" w:ascii="Times New Roman"/>
          <w:lang w:val="hr-HR"/>
        </w:rPr>
        <w:t>.</w:t>
      </w:r>
    </w:p>
    <w:p w:rsidRDefault="0044446C" w:rsidP="00386457" w:rsidR="0044446C" w:rsidRPr="0044446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FOND ZA ZAŠTITU OKOLIŠA I ENERGETSKU UČINKOVITOST je dana 15. veljače 2016. predložio otvaranje stečajnog postupka nad dužnikom slijedom čega ga je sud pozvao zaključkom od 16. veljače 2016. na uplatu iznosa od 1.000,00 kuna u Fond za </w:t>
      </w:r>
      <w:r>
        <w:rPr>
          <w:rFonts w:hAnsi="Times New Roman" w:ascii="Times New Roman"/>
          <w:lang w:val="hr-HR"/>
        </w:rPr>
        <w:lastRenderedPageBreak/>
        <w:t xml:space="preserve">namirenje troškova stečajnog postupka i dodatnog iznosa predujma u iznosu od 5.000,00 kuna za namirenje troškova stečajnog postupka, sve u roku od 8 dana od primitka navedenog zaključka. </w:t>
      </w:r>
      <w:r w:rsidRPr="0044446C">
        <w:rPr>
          <w:rFonts w:hAnsi="Times New Roman" w:ascii="Times New Roman"/>
          <w:lang w:val="hr-HR"/>
        </w:rPr>
        <w:t>Vjerovnik je upozoren da</w:t>
      </w:r>
      <w:r>
        <w:rPr>
          <w:rFonts w:hAnsi="Times New Roman" w:ascii="Times New Roman"/>
          <w:lang w:val="hr-HR"/>
        </w:rPr>
        <w:t xml:space="preserve"> će,</w:t>
      </w:r>
      <w:r w:rsidRPr="0044446C">
        <w:rPr>
          <w:rFonts w:hAnsi="Times New Roman" w:ascii="Times New Roman"/>
          <w:lang w:val="hr-HR"/>
        </w:rPr>
        <w:t xml:space="preserve"> ukoliko ne postupi po zahtjevu suda iz zaključka od </w:t>
      </w:r>
      <w:r>
        <w:rPr>
          <w:rFonts w:hAnsi="Times New Roman" w:ascii="Times New Roman"/>
          <w:lang w:val="hr-HR"/>
        </w:rPr>
        <w:t>16. veljače</w:t>
      </w:r>
      <w:r w:rsidRPr="0044446C">
        <w:rPr>
          <w:rFonts w:hAnsi="Times New Roman" w:ascii="Times New Roman"/>
          <w:lang w:val="hr-HR"/>
        </w:rPr>
        <w:t xml:space="preserve"> 2016. godine, sud donijeti rješenje o otvaranju i zaključenju skraćenog stečajnog postupka u skladu s odredbom čl</w:t>
      </w:r>
      <w:r w:rsidR="00E7414A"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</w:t>
      </w:r>
      <w:r w:rsidR="00E7414A"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st.</w:t>
      </w:r>
      <w:r w:rsidR="00E7414A"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2. SZ-a.</w:t>
      </w:r>
    </w:p>
    <w:p w:rsidRDefault="0044446C" w:rsidP="0044446C" w:rsidR="0044446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Vjerovnik je navedeni zaključak</w:t>
      </w:r>
      <w:r w:rsidRPr="0044446C">
        <w:rPr>
          <w:rFonts w:hAnsi="Times New Roman" w:ascii="Times New Roman"/>
          <w:lang w:val="hr-HR"/>
        </w:rPr>
        <w:t xml:space="preserve"> suda </w:t>
      </w:r>
      <w:r>
        <w:rPr>
          <w:rFonts w:hAnsi="Times New Roman" w:ascii="Times New Roman"/>
          <w:lang w:val="hr-HR"/>
        </w:rPr>
        <w:t>za</w:t>
      </w:r>
      <w:r w:rsidRPr="0044446C">
        <w:rPr>
          <w:rFonts w:hAnsi="Times New Roman" w:ascii="Times New Roman"/>
          <w:lang w:val="hr-HR"/>
        </w:rPr>
        <w:t xml:space="preserve">primio 22. </w:t>
      </w:r>
      <w:r>
        <w:rPr>
          <w:rFonts w:hAnsi="Times New Roman" w:ascii="Times New Roman"/>
          <w:lang w:val="hr-HR"/>
        </w:rPr>
        <w:t>veljače</w:t>
      </w:r>
      <w:r w:rsidRPr="0044446C">
        <w:rPr>
          <w:rFonts w:hAnsi="Times New Roman" w:ascii="Times New Roman"/>
          <w:lang w:val="hr-HR"/>
        </w:rPr>
        <w:t xml:space="preserve"> 2016. godine i nije postupio po zaključku suda odnosno nije uplatio zatraženi predujam.</w:t>
      </w:r>
      <w:r w:rsidR="00EA6CFF" w:rsidRPr="00ED171E">
        <w:rPr>
          <w:rFonts w:hAnsi="Times New Roman" w:ascii="Times New Roman"/>
          <w:lang w:val="hr-HR"/>
        </w:rPr>
        <w:tab/>
      </w:r>
    </w:p>
    <w:p w:rsidRDefault="0044446C" w:rsidP="00386457" w:rsidR="0044446C">
      <w:pPr>
        <w:ind w:firstLine="720"/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>Odredbom čl</w:t>
      </w:r>
      <w:r w:rsidR="00E7414A"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 st.</w:t>
      </w:r>
      <w:r w:rsidR="00E7414A"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>
        <w:rPr>
          <w:rFonts w:hAnsi="Times New Roman" w:ascii="Times New Roman"/>
          <w:lang w:val="hr-HR"/>
        </w:rPr>
        <w:t xml:space="preserve"> </w:t>
      </w:r>
      <w:r w:rsidR="00386457">
        <w:rPr>
          <w:rFonts w:hAnsi="Times New Roman" w:ascii="Times New Roman"/>
          <w:lang w:val="hr-HR"/>
        </w:rPr>
        <w:t>Stavkom</w:t>
      </w:r>
      <w:r w:rsidRPr="0044446C">
        <w:rPr>
          <w:rFonts w:hAnsi="Times New Roman" w:ascii="Times New Roman"/>
          <w:lang w:val="hr-HR"/>
        </w:rPr>
        <w:t xml:space="preserve"> 2.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 SZ-a određeno je  da će u slučaju iz stavka 1. ovoga članka sud po službenoj dužnosti donijeti rješenje o otvaranju i zaključenju skraćenoga stečajnog postupka.</w:t>
      </w:r>
    </w:p>
    <w:p w:rsidRDefault="0044446C" w:rsidP="0044446C" w:rsidR="0044446C" w:rsidRPr="0044446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Sud je uvidom u Potvrdu o neizvršenim osnovama za plaćanje za dužnika (list 30 spisa) od dana 23. veljače 2017. utvrdio da na navedeni dan dužnik u </w:t>
      </w:r>
      <w:r w:rsidR="00386457">
        <w:rPr>
          <w:rFonts w:hAnsi="Times New Roman" w:ascii="Times New Roman"/>
          <w:lang w:val="hr-HR"/>
        </w:rPr>
        <w:t>O</w:t>
      </w:r>
      <w:r>
        <w:rPr>
          <w:rFonts w:hAnsi="Times New Roman" w:ascii="Times New Roman"/>
          <w:lang w:val="hr-HR"/>
        </w:rPr>
        <w:t xml:space="preserve">čevidniku redoslijeda osnova za plaćanje ima evidentirane neizvršene osnove za plaćanje </w:t>
      </w:r>
      <w:r w:rsidR="00386457">
        <w:rPr>
          <w:rFonts w:hAnsi="Times New Roman" w:ascii="Times New Roman"/>
          <w:lang w:val="hr-HR"/>
        </w:rPr>
        <w:t xml:space="preserve">u neprekinutom razdoblju od 2282 dana. </w:t>
      </w:r>
    </w:p>
    <w:p w:rsidRDefault="0044446C" w:rsidP="0044446C" w:rsidR="0044446C">
      <w:pPr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1. i 2. SZ-a odlučeno kao u izreci ovog rješenja.</w:t>
      </w:r>
    </w:p>
    <w:p w:rsidRDefault="0044446C" w:rsidP="0044446C" w:rsidR="0044446C">
      <w:pPr>
        <w:ind w:firstLine="720"/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>Izbor stečajnog upravitelja odabran je primjenom odredbe čl. 432. SZ-a.</w:t>
      </w:r>
    </w:p>
    <w:p w:rsidRDefault="0044446C" w:rsidP="0044446C" w:rsidR="0044446C">
      <w:pPr>
        <w:ind w:firstLine="720"/>
        <w:jc w:val="both"/>
        <w:rPr>
          <w:rFonts w:hAnsi="Times New Roman" w:ascii="Times New Roman"/>
          <w:lang w:val="hr-HR"/>
        </w:rPr>
      </w:pPr>
    </w:p>
    <w:p w:rsidRDefault="0044446C" w:rsidP="0044446C" w:rsidR="0044446C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4C4CE5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88730F">
        <w:rPr>
          <w:rFonts w:hAnsi="Times New Roman" w:ascii="Times New Roman"/>
          <w:lang w:val="hr-HR"/>
        </w:rPr>
        <w:t>14. ožujka</w:t>
      </w:r>
      <w:r w:rsidR="00DB48EC">
        <w:rPr>
          <w:rFonts w:hAnsi="Times New Roman" w:ascii="Times New Roman"/>
          <w:lang w:val="hr-HR"/>
        </w:rPr>
        <w:t xml:space="preserve"> 2017</w:t>
      </w:r>
      <w:r w:rsidRPr="00ED171E">
        <w:rPr>
          <w:rFonts w:hAnsi="Times New Roman" w:ascii="Times New Roman"/>
          <w:lang w:val="hr-HR"/>
        </w:rPr>
        <w:t>.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4A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9B45C4">
      <w:rPr>
        <w:rFonts w:hAnsi="Times New Roman" w:ascii="Times New Roman"/>
        <w:lang w:val="hr-HR"/>
      </w:rPr>
      <w:t>4229</w:t>
    </w:r>
    <w:r w:rsidR="002B508F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86457"/>
    <w:rsid w:val="003B6A45"/>
    <w:rsid w:val="003C4581"/>
    <w:rsid w:val="0041643E"/>
    <w:rsid w:val="0042162E"/>
    <w:rsid w:val="0044446C"/>
    <w:rsid w:val="0044662D"/>
    <w:rsid w:val="004C4CE5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8730F"/>
    <w:rsid w:val="008C3B61"/>
    <w:rsid w:val="009638A7"/>
    <w:rsid w:val="00983C91"/>
    <w:rsid w:val="00997BA9"/>
    <w:rsid w:val="009B45C4"/>
    <w:rsid w:val="009F5765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7414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  <w:rsid w:val="00FF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4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A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A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A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A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4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A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A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A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A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4229</izvorni_sadrzaj>
    <derivirana_varijabla naziv="DomainObject.Predmet.Broj_1">4229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St-4229/2015</izvorni_sadrzaj>
    <derivirana_varijabla naziv="DomainObject.Predmet.OznakaBroj_1">St-4229/2015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EUROKLIMA d.o.o. zastupanog po punomoćniku Radovan Fištrović; Davor Jović</izvorni_sadrzaj>
    <derivirana_varijabla naziv="DomainObject.Predmet.ProtustrankaFormated_1">  EUROKLIMA d.o.o. zastupanog po punomoćniku Radovan Fištrović; Davor Jović</derivirana_varijabla>
  </DomainObject.Predmet.ProtustrankaFormated>
  <DomainObject.Predmet.ProtustrankaFormatedOIB>
    <izvorni_sadrzaj>  EUROKLIMA d.o.o., OIB 75155253123 zastupanog po punomoćniku Radovan Fištrović; Davor Jović</izvorni_sadrzaj>
    <derivirana_varijabla naziv="DomainObject.Predmet.ProtustrankaFormatedOIB_1">  EUROKLIMA d.o.o., OIB 75155253123 zastupanog po punomoćniku Radovan Fištrović; Davor Jović</derivirana_varijabla>
  </DomainObject.Predmet.ProtustrankaFormatedOIB>
  <DomainObject.Predmet.ProtustrankaFormatedWithAdress>
    <izvorni_sadrzaj> EUROKLIMA d.o.o., Učkina 30, 10000 Zagreb zastupanog po punomoćniku Radovan Fištrović; Davor Jović</izvorni_sadrzaj>
    <derivirana_varijabla naziv="DomainObject.Predmet.ProtustrankaFormatedWithAdress_1"> EUROKLIMA d.o.o., Učkina 30, 10000 Zagreb zastupanog po punomoćniku Radovan Fištrović; Davor Jović</derivirana_varijabla>
  </DomainObject.Predmet.ProtustrankaFormatedWithAdress>
  <DomainObject.Predmet.ProtustrankaFormatedWithAdressOIB>
    <izvorni_sadrzaj> EUROKLIMA d.o.o., OIB 75155253123, Učkina 30, 10000 Zagreb zastupanog po punomoćniku Radovan Fištrović; Davor Jović</izvorni_sadrzaj>
    <derivirana_varijabla naziv="DomainObject.Predmet.ProtustrankaFormatedWithAdressOIB_1"> EUROKLIMA d.o.o., OIB 75155253123, Učkina 30, 10000 Zagreb zastupanog po punomoćniku Radovan Fištrović; Davor Jović</derivirana_varijabla>
  </DomainObject.Predmet.ProtustrankaFormatedWithAdressOIB>
  <DomainObject.Predmet.ProtustrankaWithAdress>
    <izvorni_sadrzaj>EUROKLIMA d.o.o. Učkina 30, 10000 Zagreb</izvorni_sadrzaj>
    <derivirana_varijabla naziv="DomainObject.Predmet.ProtustrankaWithAdress_1">EUROKLIMA d.o.o. Učkina 30, 10000 Zagreb</derivirana_varijabla>
  </DomainObject.Predmet.ProtustrankaWithAdress>
  <DomainObject.Predmet.ProtustrankaWithAdressOIB>
    <izvorni_sadrzaj>EUROKLIMA d.o.o., OIB 75155253123, Učkina 30, 10000 Zagreb</izvorni_sadrzaj>
    <derivirana_varijabla naziv="DomainObject.Predmet.ProtustrankaWithAdressOIB_1">EUROKLIMA d.o.o., OIB 75155253123, Učkina 30, 10000 Zagreb</derivirana_varijabla>
  </DomainObject.Predmet.ProtustrankaWithAdressOIB>
  <DomainObject.Predmet.ProtustrankaNazivFormated>
    <izvorni_sadrzaj>EUROKLIMA d.o.o.</izvorni_sadrzaj>
    <derivirana_varijabla naziv="DomainObject.Predmet.ProtustrankaNazivFormated_1">EUROKLIMA d.o.o.</derivirana_varijabla>
  </DomainObject.Predmet.ProtustrankaNazivFormated>
  <DomainObject.Predmet.ProtustrankaNazivFormatedOIB>
    <izvorni_sadrzaj>EUROKLIMA d.o.o., OIB 75155253123</izvorni_sadrzaj>
    <derivirana_varijabla naziv="DomainObject.Predmet.ProtustrankaNazivFormatedOIB_1">EUROKLIMA d.o.o., OIB 75155253123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EUROKLIMA d.o.o. zastupanog po punomoćniku Radovan Fištrović; Davor Jović</item>
    </izvorni_sadrzaj>
    <derivirana_varijabla naziv="DomainObject.Predmet.ProtuStrankaListFormated_1">
      <item>EUROKLIMA d.o.o. zastupanog po punomoćniku Radovan Fištrović; Davor Jović</item>
    </derivirana_varijabla>
  </DomainObject.Predmet.ProtuStrankaListFormated>
  <DomainObject.Predmet.ProtuStrankaListFormatedOIB>
    <izvorni_sadrzaj>
      <item>EUROKLIMA d.o.o., OIB 75155253123 zastupanog po punomoćniku Radovan Fištrović; Davor Jović</item>
    </izvorni_sadrzaj>
    <derivirana_varijabla naziv="DomainObject.Predmet.ProtuStrankaListFormatedOIB_1">
      <item>EUROKLIMA d.o.o., OIB 75155253123 zastupanog po punomoćniku Radovan Fištrović; Davor Jović</item>
    </derivirana_varijabla>
  </DomainObject.Predmet.ProtuStrankaListFormatedOIB>
  <DomainObject.Predmet.ProtuStrankaListFormatedWithAdress>
    <izvorni_sadrzaj>
      <item>EUROKLIMA d.o.o., Učkina 30, 10000 Zagreb zastupanog po punomoćniku Radovan Fištrović; Davor Jović</item>
    </izvorni_sadrzaj>
    <derivirana_varijabla naziv="DomainObject.Predmet.ProtuStrankaListFormatedWithAdress_1">
      <item>EUROKLIMA d.o.o., Učkina 30, 10000 Zagreb zastupanog po punomoćniku Radovan Fištrović; Davor Jović</item>
    </derivirana_varijabla>
  </DomainObject.Predmet.ProtuStrankaListFormatedWithAdress>
  <DomainObject.Predmet.ProtuStrankaListFormatedWithAdressOIB>
    <izvorni_sadrzaj>
      <item>EUROKLIMA d.o.o., OIB 75155253123, Učkina 30, 10000 Zagreb zastupanog po punomoćniku Radovan Fištrović; Davor Jović</item>
    </izvorni_sadrzaj>
    <derivirana_varijabla naziv="DomainObject.Predmet.ProtuStrankaListFormatedWithAdressOIB_1">
      <item>EUROKLIMA d.o.o., OIB 75155253123, Učkina 30, 10000 Zagreb zastupanog po punomoćniku Radovan Fištrović; Davor Jović</item>
    </derivirana_varijabla>
  </DomainObject.Predmet.ProtuStrankaListFormatedWithAdressOIB>
  <DomainObject.Predmet.ProtuStrankaListNazivFormated>
    <izvorni_sadrzaj>
      <item>EUROKLIMA d.o.o.</item>
    </izvorni_sadrzaj>
    <derivirana_varijabla naziv="DomainObject.Predmet.ProtuStrankaListNazivFormated_1">
      <item>EUROKLIMA d.o.o.</item>
    </derivirana_varijabla>
  </DomainObject.Predmet.ProtuStrankaListNazivFormated>
  <DomainObject.Predmet.ProtuStrankaListNazivFormatedOIB>
    <izvorni_sadrzaj>
      <item>EUROKLIMA d.o.o., OIB 75155253123</item>
    </izvorni_sadrzaj>
    <derivirana_varijabla naziv="DomainObject.Predmet.ProtuStrankaListNazivFormatedOIB_1">
      <item>EUROKLIMA d.o.o., OIB 75155253123</item>
    </derivirana_varijabla>
  </DomainObject.Predmet.ProtuStrankaListNazivFormatedOIB>
  <DomainObject.Predmet.OstaliListFormated>
    <izvorni_sadrzaj>
      <item>Radovan Fištrović punomoćnik sudionika u postupku EUROKLIMA d.o.o.</item>
      <item>Davor Jović punomoćnik sudionika u postupku EUROKLIMA d.o.o.</item>
    </izvorni_sadrzaj>
    <derivirana_varijabla naziv="DomainObject.Predmet.OstaliListFormated_1">
      <item>Radovan Fištrović punomoćnik sudionika u postupku EUROKLIMA d.o.o.</item>
      <item>Davor Jović punomoćnik sudionika u postupku EUROKLIMA d.o.o.</item>
    </derivirana_varijabla>
  </DomainObject.Predmet.OstaliListFormated>
  <DomainObject.Predmet.OstaliListFormatedOIB>
    <izvorni_sadrzaj>
      <item>Radovan Fištrović, OIB 15649702668 punomoćnik sudionika u postupku EUROKLIMA d.o.o.</item>
      <item>Davor Jović, OIB 51017565577 punomoćnik sudionika u postupku EUROKLIMA d.o.o.</item>
    </izvorni_sadrzaj>
    <derivirana_varijabla naziv="DomainObject.Predmet.OstaliListFormatedOIB_1">
      <item>Radovan Fištrović, OIB 15649702668 punomoćnik sudionika u postupku EUROKLIMA d.o.o.</item>
      <item>Davor Jović, OIB 51017565577 punomoćnik sudionika u postupku EUROKLIMA d.o.o.</item>
    </derivirana_varijabla>
  </DomainObject.Predmet.OstaliListFormatedOIB>
  <DomainObject.Predmet.OstaliListFormatedWithAdress>
    <izvorni_sadrzaj>
      <item>Radovan Fištrović, Okruški Put 3, 21220 Okrug Gornji punomoćnik sudionika u postupku EUROKLIMA d.o.o.</item>
      <item>Davor Jović, Peričićeva 20, 21000 Split punomoćnik sudionika u postupku EUROKLIMA d.o.o.</item>
    </izvorni_sadrzaj>
    <derivirana_varijabla naziv="DomainObject.Predmet.OstaliListFormatedWithAdress_1">
      <item>Radovan Fištrović, Okruški Put 3, 21220 Okrug Gornji punomoćnik sudionika u postupku EUROKLIMA d.o.o.</item>
      <item>Davor Jović, Peričićeva 20, 21000 Split punomoćnik sudionika u postupku EUROKLIMA d.o.o.</item>
    </derivirana_varijabla>
  </DomainObject.Predmet.OstaliListFormatedWithAdress>
  <DomainObject.Predmet.OstaliListFormatedWithAdressOIB>
    <izvorni_sadrzaj>
      <item>Radovan Fištrović, OIB 15649702668, Okruški Put 3, 21220 Okrug Gornji punomoćnik sudionika u postupku EUROKLIMA d.o.o.</item>
      <item>Davor Jović, OIB 51017565577, Peričićeva 20, 21000 Split punomoćnik sudionika u postupku EUROKLIMA d.o.o.</item>
    </izvorni_sadrzaj>
    <derivirana_varijabla naziv="DomainObject.Predmet.OstaliListFormatedWithAdressOIB_1">
      <item>Radovan Fištrović, OIB 15649702668, Okruški Put 3, 21220 Okrug Gornji punomoćnik sudionika u postupku EUROKLIMA d.o.o.</item>
      <item>Davor Jović, OIB 51017565577, Peričićeva 20, 21000 Split punomoćnik sudionika u postupku EUROKLIMA d.o.o.</item>
    </derivirana_varijabla>
  </DomainObject.Predmet.OstaliListFormatedWithAdressOIB>
  <DomainObject.Predmet.OstaliListNazivFormated>
    <izvorni_sadrzaj>
      <item>Radovan Fištrović</item>
      <item>Davor Jović</item>
    </izvorni_sadrzaj>
    <derivirana_varijabla naziv="DomainObject.Predmet.OstaliListNazivFormated_1">
      <item>Radovan Fištrović</item>
      <item>Davor Jović</item>
    </derivirana_varijabla>
  </DomainObject.Predmet.OstaliListNazivFormated>
  <DomainObject.Predmet.OstaliListNazivFormatedOIB>
    <izvorni_sadrzaj>
      <item>Radovan Fištrović, OIB 15649702668</item>
      <item>Davor Jović, OIB 51017565577</item>
    </izvorni_sadrzaj>
    <derivirana_varijabla naziv="DomainObject.Predmet.OstaliListNazivFormatedOIB_1">
      <item>Radovan Fištrović, OIB 15649702668</item>
      <item>Davor Jović, OIB 51017565577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EUROKLIMA d.o.o.</izvorni_sadrzaj>
    <derivirana_varijabla naziv="DomainObject.Predmet.ProtustrankaIDrugi_1">EUROKLIMA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EUROKLIMA d.o.o., OIB 75155253123, Učkina 30, 10000 Zagreb</izvorni_sadrzaj>
    <derivirana_varijabla naziv="DomainObject.Predmet.ProtustrankaIDrugiAdressOIB_1">EUROKLIMA d.o.o., OIB 75155253123, Učkina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EUROKLIMA d.o.o.</item>
      <item>Radovan Fištrović</item>
      <item>Davor Jović</item>
    </izvorni_sadrzaj>
    <derivirana_varijabla naziv="DomainObject.Predmet.SudioniciListNaziv_1">
      <item>FINA Regionalni centar Zagreb</item>
      <item>EUROKLIMA d.o.o.</item>
      <item>Radovan Fištrović</item>
      <item>Davor Jović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EUROKLIMA d.o.o., OIB 75155253123, Učkina 30,10000 Zagreb</item>
      <item>Radovan Fištrović, OIB 15649702668, Okruški Put 3,21220 Okrug Gornji</item>
      <item>Davor Jović, OIB 51017565577, Peričićeva 20,21000 Split</item>
    </izvorni_sadrzaj>
    <derivirana_varijabla naziv="DomainObject.Predmet.SudioniciListAdressOIB_1">
      <item>FINA Regionalni centar Zagreb, OIB 85821130368, Trg svibanjskih žrtava 1995. br 1,10000 Zagreb</item>
      <item>EUROKLIMA d.o.o., OIB 75155253123, Učkina 30,10000 Zagreb</item>
      <item>Radovan Fištrović, OIB 15649702668, Okruški Put 3,21220 Okrug Gornji</item>
      <item>Davor Jović, OIB 51017565577, Peričićeva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75155253123</item>
      <item>, OIB 15649702668</item>
      <item>, OIB 51017565577</item>
    </izvorni_sadrzaj>
    <derivirana_varijabla naziv="DomainObject.Predmet.SudioniciListNazivOIB_1">
      <item>, OIB 85821130368</item>
      <item>, OIB 75155253123</item>
      <item>, OIB 15649702668</item>
      <item>, OIB 51017565577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Odranski Obrež, Dupci 6C , 10000 Zagreb</item>
    </izvorni_sadrzaj>
    <derivirana_varijabla naziv="DomainObject.Predmet.StecajniUpraviteljiListAddressOIB_1">
      <item>Iva Pinjuh Stjepović, OIB 60842552274, Odranski Obrež, Dupci 6C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662</properties:Words>
  <properties:Characters>3409</properties:Characters>
  <properties:Lines>82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2017-02-21T09:40:00Z</dcterms:created>
  <dc:creator>Sudsko vijeæe</dc:creator>
  <cp:lastModifiedBy>Marija Kojić</cp:lastModifiedBy>
  <cp:lastPrinted>2016-06-02T08:14:00Z</cp:lastPrinted>
  <dcterms:modified xmlns:xsi="http://www.w3.org/2001/XMLSchema-instance" xsi:type="dcterms:W3CDTF">2017-03-14T12:43:00Z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