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64f8f" w14:paraId="2564f8f" w:rsidRDefault="005458D2" w:rsidP="00FE485E" w:rsidR="005458D2" w:rsidRPr="00FE485E">
      <w:pPr>
        <w:jc w:val="both"/>
        <w15:collapsed w:val="false"/>
        <w:rPr>
          <w:rFonts w:hAnsi="Times New Roman" w:ascii="Times New Roman"/>
          <w:szCs w:val="24"/>
          <w:lang w:val="hr-HR"/>
        </w:rPr>
      </w:pPr>
      <w:bookmarkStart w:name="_GoBack" w:id="0"/>
      <w:bookmarkEnd w:id="0"/>
      <w:r w:rsidRPr="00FE485E">
        <w:rPr>
          <w:rFonts w:hAnsi="Times New Roman" w:ascii="Times New Roman"/>
          <w:szCs w:val="24"/>
          <w:lang w:val="hr-HR"/>
        </w:rPr>
        <w:t xml:space="preserve">       REPUBLIKA HRVATSKA</w:t>
      </w:r>
    </w:p>
    <w:p w:rsidRDefault="005458D2" w:rsidP="00FE485E" w:rsidR="005458D2" w:rsidRPr="00FE485E">
      <w:pPr>
        <w:jc w:val="both"/>
        <w:rPr>
          <w:rFonts w:hAnsi="Times New Roman" w:ascii="Times New Roman"/>
          <w:b/>
          <w:szCs w:val="24"/>
          <w:lang w:val="hr-HR"/>
        </w:rPr>
      </w:pPr>
      <w:r w:rsidRPr="00FE485E">
        <w:rPr>
          <w:rFonts w:hAnsi="Times New Roman" w:ascii="Times New Roman"/>
          <w:szCs w:val="24"/>
          <w:lang w:val="hr-HR"/>
        </w:rPr>
        <w:t>TRGOVAČK</w:t>
      </w:r>
      <w:r w:rsidR="00E67158">
        <w:rPr>
          <w:rFonts w:hAnsi="Times New Roman" w:ascii="Times New Roman"/>
          <w:szCs w:val="24"/>
          <w:lang w:val="hr-HR"/>
        </w:rPr>
        <w:t>I SUD U VARAŽDINU</w:t>
      </w:r>
      <w:r w:rsidR="00E67158">
        <w:rPr>
          <w:rFonts w:hAnsi="Times New Roman" w:ascii="Times New Roman"/>
          <w:szCs w:val="24"/>
          <w:lang w:val="hr-HR"/>
        </w:rPr>
        <w:tab/>
      </w:r>
      <w:r w:rsidR="00E67158">
        <w:rPr>
          <w:rFonts w:hAnsi="Times New Roman" w:ascii="Times New Roman"/>
          <w:szCs w:val="24"/>
          <w:lang w:val="hr-HR"/>
        </w:rPr>
        <w:tab/>
      </w:r>
      <w:r w:rsidR="00E67158">
        <w:rPr>
          <w:rFonts w:hAnsi="Times New Roman" w:ascii="Times New Roman"/>
          <w:szCs w:val="24"/>
          <w:lang w:val="hr-HR"/>
        </w:rPr>
        <w:tab/>
      </w:r>
      <w:r w:rsidR="001C208A" w:rsidRPr="00FE485E">
        <w:rPr>
          <w:rFonts w:hAnsi="Times New Roman" w:ascii="Times New Roman"/>
          <w:szCs w:val="24"/>
          <w:lang w:val="hr-HR"/>
        </w:rPr>
        <w:t>Poslovni b</w:t>
      </w:r>
      <w:r w:rsidR="007B1BFA" w:rsidRPr="00FE485E">
        <w:rPr>
          <w:rFonts w:hAnsi="Times New Roman" w:ascii="Times New Roman"/>
          <w:szCs w:val="24"/>
          <w:lang w:val="hr-HR"/>
        </w:rPr>
        <w:t xml:space="preserve">roj: </w:t>
      </w:r>
      <w:r w:rsidR="004A2A35" w:rsidRPr="00FE485E">
        <w:rPr>
          <w:rFonts w:hAnsi="Times New Roman" w:ascii="Times New Roman"/>
          <w:szCs w:val="24"/>
          <w:lang w:val="hr-HR"/>
        </w:rPr>
        <w:t>5 St-</w:t>
      </w:r>
      <w:r w:rsidR="00FB3CB7" w:rsidRPr="00FE485E">
        <w:rPr>
          <w:rFonts w:hAnsi="Times New Roman" w:ascii="Times New Roman"/>
          <w:szCs w:val="24"/>
          <w:lang w:val="hr-HR"/>
        </w:rPr>
        <w:t>77/11-</w:t>
      </w:r>
      <w:r w:rsidR="00D73A77" w:rsidRPr="00FE485E">
        <w:rPr>
          <w:rFonts w:hAnsi="Times New Roman" w:ascii="Times New Roman"/>
          <w:szCs w:val="24"/>
          <w:lang w:val="hr-HR"/>
        </w:rPr>
        <w:t>17</w:t>
      </w:r>
      <w:r w:rsidR="00297F8C">
        <w:rPr>
          <w:rFonts w:hAnsi="Times New Roman" w:ascii="Times New Roman"/>
          <w:szCs w:val="24"/>
          <w:lang w:val="hr-HR"/>
        </w:rPr>
        <w:t>3</w:t>
      </w:r>
    </w:p>
    <w:p w:rsidRDefault="005458D2" w:rsidP="00FE485E" w:rsidR="005458D2" w:rsidRPr="00FE485E">
      <w:pPr>
        <w:jc w:val="both"/>
        <w:rPr>
          <w:rFonts w:hAnsi="Times New Roman" w:ascii="Times New Roman"/>
          <w:b/>
          <w:szCs w:val="24"/>
          <w:lang w:val="hr-HR"/>
        </w:rPr>
      </w:pPr>
    </w:p>
    <w:p w:rsidRDefault="005458D2" w:rsidP="00693D80" w:rsidR="005458D2" w:rsidRPr="00FE485E">
      <w:pPr>
        <w:jc w:val="center"/>
        <w:rPr>
          <w:rFonts w:hAnsi="Times New Roman" w:ascii="Times New Roman"/>
          <w:b/>
          <w:szCs w:val="24"/>
          <w:lang w:val="hr-HR"/>
        </w:rPr>
      </w:pPr>
      <w:r w:rsidRPr="00FE485E">
        <w:rPr>
          <w:rFonts w:hAnsi="Times New Roman" w:ascii="Times New Roman"/>
          <w:b/>
          <w:szCs w:val="24"/>
          <w:lang w:val="hr-HR"/>
        </w:rPr>
        <w:t>Z A P I S N I K</w:t>
      </w:r>
    </w:p>
    <w:p w:rsidRDefault="005458D2" w:rsidP="00693D80" w:rsidR="005458D2" w:rsidRPr="00FE485E">
      <w:pPr>
        <w:jc w:val="center"/>
        <w:rPr>
          <w:rFonts w:hAnsi="Times New Roman" w:ascii="Times New Roman"/>
          <w:szCs w:val="24"/>
          <w:lang w:val="hr-HR"/>
        </w:rPr>
      </w:pPr>
      <w:r w:rsidRPr="00FE485E">
        <w:rPr>
          <w:rFonts w:hAnsi="Times New Roman" w:ascii="Times New Roman"/>
          <w:szCs w:val="24"/>
          <w:lang w:val="hr-HR"/>
        </w:rPr>
        <w:t xml:space="preserve">od </w:t>
      </w:r>
      <w:r w:rsidR="00D73A77" w:rsidRPr="00FE485E">
        <w:rPr>
          <w:rFonts w:hAnsi="Times New Roman" w:ascii="Times New Roman"/>
          <w:szCs w:val="24"/>
          <w:lang w:val="hr-HR"/>
        </w:rPr>
        <w:t>27. veljače 2017</w:t>
      </w:r>
      <w:r w:rsidR="008C18C1" w:rsidRPr="00FE485E">
        <w:rPr>
          <w:rFonts w:hAnsi="Times New Roman" w:ascii="Times New Roman"/>
          <w:szCs w:val="24"/>
          <w:lang w:val="hr-HR"/>
        </w:rPr>
        <w:t>.</w:t>
      </w:r>
      <w:r w:rsidR="007B1BFA" w:rsidRPr="00FE485E">
        <w:rPr>
          <w:rFonts w:hAnsi="Times New Roman" w:ascii="Times New Roman"/>
          <w:szCs w:val="24"/>
          <w:lang w:val="hr-HR"/>
        </w:rPr>
        <w:t xml:space="preserve"> godine</w:t>
      </w:r>
    </w:p>
    <w:p w:rsidRDefault="0020159E" w:rsidP="00693D80" w:rsidR="00F72F1D" w:rsidRPr="00FE485E">
      <w:pPr>
        <w:jc w:val="center"/>
        <w:rPr>
          <w:rFonts w:hAnsi="Times New Roman" w:ascii="Times New Roman"/>
          <w:szCs w:val="24"/>
          <w:lang w:val="hr-HR"/>
        </w:rPr>
      </w:pPr>
      <w:r w:rsidRPr="00FE485E">
        <w:rPr>
          <w:rFonts w:hAnsi="Times New Roman" w:ascii="Times New Roman"/>
          <w:szCs w:val="24"/>
          <w:lang w:val="hr-HR"/>
        </w:rPr>
        <w:t>o</w:t>
      </w:r>
      <w:r w:rsidR="00F72F1D" w:rsidRPr="00FE485E">
        <w:rPr>
          <w:rFonts w:hAnsi="Times New Roman" w:ascii="Times New Roman"/>
          <w:szCs w:val="24"/>
          <w:lang w:val="hr-HR"/>
        </w:rPr>
        <w:t xml:space="preserve"> </w:t>
      </w:r>
      <w:r w:rsidR="00D73A77" w:rsidRPr="00FE485E">
        <w:rPr>
          <w:rFonts w:hAnsi="Times New Roman" w:ascii="Times New Roman"/>
          <w:szCs w:val="24"/>
          <w:lang w:val="hr-HR"/>
        </w:rPr>
        <w:t xml:space="preserve">održanom ročištu za diobu kupovnine </w:t>
      </w:r>
      <w:r w:rsidR="00F72F1D" w:rsidRPr="00FE485E">
        <w:rPr>
          <w:rFonts w:hAnsi="Times New Roman" w:ascii="Times New Roman"/>
          <w:szCs w:val="24"/>
          <w:lang w:val="hr-HR"/>
        </w:rPr>
        <w:t>kod Trgovačkog suda u Varaždinu</w:t>
      </w:r>
    </w:p>
    <w:p w:rsidRDefault="0020159E" w:rsidP="00693D80" w:rsidR="00F72F1D" w:rsidRPr="00FE485E">
      <w:pPr>
        <w:jc w:val="center"/>
        <w:rPr>
          <w:rFonts w:hAnsi="Times New Roman" w:ascii="Times New Roman"/>
          <w:szCs w:val="24"/>
          <w:lang w:val="hr-HR"/>
        </w:rPr>
      </w:pPr>
      <w:r w:rsidRPr="00FE485E">
        <w:rPr>
          <w:rFonts w:hAnsi="Times New Roman" w:ascii="Times New Roman"/>
          <w:szCs w:val="24"/>
          <w:lang w:val="hr-HR"/>
        </w:rPr>
        <w:t xml:space="preserve">nad stečajnim dužnikom </w:t>
      </w:r>
      <w:r w:rsidR="00FB3CB7" w:rsidRPr="00FE485E">
        <w:rPr>
          <w:rFonts w:hAnsi="Times New Roman" w:ascii="Times New Roman"/>
          <w:szCs w:val="24"/>
          <w:lang w:val="hr-HR"/>
        </w:rPr>
        <w:t>UNIPOT d.o.o.</w:t>
      </w:r>
      <w:r w:rsidR="0035147B" w:rsidRPr="00FE485E">
        <w:rPr>
          <w:rFonts w:hAnsi="Times New Roman" w:ascii="Times New Roman"/>
          <w:szCs w:val="24"/>
          <w:lang w:val="hr-HR"/>
        </w:rPr>
        <w:t xml:space="preserve"> u stečaju</w:t>
      </w:r>
      <w:r w:rsidR="00FB3CB7" w:rsidRPr="00FE485E">
        <w:rPr>
          <w:rFonts w:hAnsi="Times New Roman" w:ascii="Times New Roman"/>
          <w:szCs w:val="24"/>
          <w:lang w:val="hr-HR"/>
        </w:rPr>
        <w:t>,</w:t>
      </w:r>
      <w:r w:rsidR="00147D9B" w:rsidRPr="00FE485E">
        <w:rPr>
          <w:rFonts w:hAnsi="Times New Roman" w:ascii="Times New Roman"/>
          <w:szCs w:val="24"/>
          <w:lang w:val="hr-HR"/>
        </w:rPr>
        <w:t xml:space="preserve"> Šenkovec, 1. maja 7</w:t>
      </w:r>
    </w:p>
    <w:p w:rsidRDefault="005458D2" w:rsidP="00FE485E" w:rsidR="005458D2" w:rsidRPr="00FE485E">
      <w:pPr>
        <w:jc w:val="both"/>
        <w:rPr>
          <w:rFonts w:hAnsi="Times New Roman" w:ascii="Times New Roman"/>
          <w:szCs w:val="24"/>
          <w:lang w:val="hr-HR"/>
        </w:rPr>
      </w:pPr>
    </w:p>
    <w:p w:rsidRDefault="00D045B4" w:rsidP="00FE485E" w:rsidR="00D045B4">
      <w:pPr>
        <w:jc w:val="both"/>
        <w:rPr>
          <w:rFonts w:hAnsi="Times New Roman" w:ascii="Times New Roman"/>
          <w:szCs w:val="24"/>
          <w:lang w:val="hr-HR"/>
        </w:rPr>
      </w:pPr>
    </w:p>
    <w:p w:rsidRDefault="00297F8C" w:rsidP="00FE485E" w:rsidR="00297F8C">
      <w:pPr>
        <w:jc w:val="both"/>
        <w:rPr>
          <w:rFonts w:hAnsi="Times New Roman" w:ascii="Times New Roman"/>
          <w:szCs w:val="24"/>
          <w:lang w:val="hr-HR"/>
        </w:rPr>
      </w:pPr>
    </w:p>
    <w:p w:rsidRDefault="00297F8C" w:rsidP="00FE485E" w:rsidR="00297F8C" w:rsidRPr="00FE485E">
      <w:pPr>
        <w:jc w:val="both"/>
        <w:rPr>
          <w:rFonts w:hAnsi="Times New Roman" w:ascii="Times New Roman"/>
          <w:szCs w:val="24"/>
          <w:lang w:val="hr-HR"/>
        </w:rPr>
      </w:pPr>
    </w:p>
    <w:p w:rsidRDefault="005458D2" w:rsidP="00FE485E" w:rsidR="005458D2" w:rsidRPr="00FE485E">
      <w:pPr>
        <w:jc w:val="both"/>
        <w:rPr>
          <w:rFonts w:hAnsi="Times New Roman" w:ascii="Times New Roman"/>
          <w:szCs w:val="24"/>
          <w:lang w:val="hr-HR"/>
        </w:rPr>
      </w:pPr>
      <w:r w:rsidRPr="00FE485E">
        <w:rPr>
          <w:rFonts w:hAnsi="Times New Roman" w:ascii="Times New Roman"/>
          <w:szCs w:val="24"/>
          <w:lang w:val="hr-HR"/>
        </w:rPr>
        <w:t>NAZOČNI OD STRANE SUDA:</w:t>
      </w:r>
    </w:p>
    <w:p w:rsidRDefault="005458D2" w:rsidP="00FE485E" w:rsidR="005458D2" w:rsidRPr="00FE485E">
      <w:pPr>
        <w:jc w:val="both"/>
        <w:rPr>
          <w:rFonts w:hAnsi="Times New Roman" w:ascii="Times New Roman"/>
          <w:szCs w:val="24"/>
          <w:lang w:val="hr-HR"/>
        </w:rPr>
      </w:pPr>
      <w:r w:rsidRPr="00FE485E">
        <w:rPr>
          <w:rFonts w:hAnsi="Times New Roman" w:ascii="Times New Roman"/>
          <w:szCs w:val="24"/>
          <w:lang w:val="hr-HR"/>
        </w:rPr>
        <w:t>Sudac: Ksenija Flack-Makitan</w:t>
      </w:r>
    </w:p>
    <w:p w:rsidRDefault="005458D2" w:rsidP="00FE485E" w:rsidR="005458D2" w:rsidRPr="00FE485E">
      <w:pPr>
        <w:jc w:val="both"/>
        <w:rPr>
          <w:rFonts w:hAnsi="Times New Roman" w:ascii="Times New Roman"/>
          <w:szCs w:val="24"/>
          <w:lang w:val="hr-HR"/>
        </w:rPr>
      </w:pPr>
      <w:r w:rsidRPr="00FE485E">
        <w:rPr>
          <w:rFonts w:hAnsi="Times New Roman" w:ascii="Times New Roman"/>
          <w:szCs w:val="24"/>
          <w:lang w:val="hr-HR"/>
        </w:rPr>
        <w:t xml:space="preserve">Zapisničar: </w:t>
      </w:r>
      <w:r w:rsidR="00D045B4" w:rsidRPr="00FE485E">
        <w:rPr>
          <w:rFonts w:hAnsi="Times New Roman" w:ascii="Times New Roman"/>
          <w:szCs w:val="24"/>
          <w:lang w:val="hr-HR"/>
        </w:rPr>
        <w:t>Lea Rogina</w:t>
      </w:r>
    </w:p>
    <w:p w:rsidRDefault="005458D2" w:rsidP="00FE485E" w:rsidR="005458D2" w:rsidRPr="00FE485E">
      <w:pPr>
        <w:pStyle w:val="Naslov1"/>
        <w:jc w:val="both"/>
        <w:rPr>
          <w:rFonts w:hAnsi="Times New Roman" w:ascii="Times New Roman"/>
          <w:b w:val="false"/>
          <w:sz w:val="24"/>
          <w:szCs w:val="24"/>
          <w:lang w:val="hr-HR"/>
        </w:rPr>
      </w:pPr>
      <w:r w:rsidRPr="00FE485E">
        <w:rPr>
          <w:rFonts w:hAnsi="Times New Roman" w:ascii="Times New Roman"/>
          <w:b w:val="false"/>
          <w:sz w:val="24"/>
          <w:szCs w:val="24"/>
          <w:lang w:val="hr-HR"/>
        </w:rPr>
        <w:t xml:space="preserve">Početak u </w:t>
      </w:r>
      <w:r w:rsidR="00D73A77" w:rsidRPr="00FE485E">
        <w:rPr>
          <w:rFonts w:hAnsi="Times New Roman" w:ascii="Times New Roman"/>
          <w:b w:val="false"/>
          <w:sz w:val="24"/>
          <w:szCs w:val="24"/>
          <w:lang w:val="hr-HR"/>
        </w:rPr>
        <w:t xml:space="preserve">12,15 </w:t>
      </w:r>
      <w:r w:rsidR="007B1BFA" w:rsidRPr="00FE485E">
        <w:rPr>
          <w:rFonts w:hAnsi="Times New Roman" w:ascii="Times New Roman"/>
          <w:b w:val="false"/>
          <w:sz w:val="24"/>
          <w:szCs w:val="24"/>
          <w:lang w:val="hr-HR"/>
        </w:rPr>
        <w:t>s</w:t>
      </w:r>
      <w:r w:rsidRPr="00FE485E">
        <w:rPr>
          <w:rFonts w:hAnsi="Times New Roman" w:ascii="Times New Roman"/>
          <w:b w:val="false"/>
          <w:sz w:val="24"/>
          <w:szCs w:val="24"/>
          <w:lang w:val="hr-HR"/>
        </w:rPr>
        <w:t>ati</w:t>
      </w:r>
      <w:r w:rsidR="00105C03" w:rsidRPr="00FE485E">
        <w:rPr>
          <w:rFonts w:hAnsi="Times New Roman" w:ascii="Times New Roman"/>
          <w:b w:val="false"/>
          <w:sz w:val="24"/>
          <w:szCs w:val="24"/>
          <w:lang w:val="hr-HR"/>
        </w:rPr>
        <w:t>.</w:t>
      </w:r>
    </w:p>
    <w:p w:rsidRDefault="00EC5716" w:rsidP="00FE485E" w:rsidR="00EC5716">
      <w:pPr>
        <w:jc w:val="both"/>
        <w:rPr>
          <w:rFonts w:hAnsi="Times New Roman" w:ascii="Times New Roman"/>
          <w:szCs w:val="24"/>
          <w:lang w:val="hr-HR"/>
        </w:rPr>
      </w:pPr>
    </w:p>
    <w:p w:rsidRDefault="00297F8C" w:rsidP="00FE485E" w:rsidR="00297F8C">
      <w:pPr>
        <w:jc w:val="both"/>
        <w:rPr>
          <w:rFonts w:hAnsi="Times New Roman" w:ascii="Times New Roman"/>
          <w:szCs w:val="24"/>
          <w:lang w:val="hr-HR"/>
        </w:rPr>
      </w:pPr>
    </w:p>
    <w:p w:rsidRDefault="00297F8C" w:rsidP="00FE485E" w:rsidR="00297F8C" w:rsidRPr="00FE485E">
      <w:pPr>
        <w:jc w:val="both"/>
        <w:rPr>
          <w:rFonts w:hAnsi="Times New Roman" w:ascii="Times New Roman"/>
          <w:szCs w:val="24"/>
          <w:lang w:val="hr-HR"/>
        </w:rPr>
      </w:pPr>
    </w:p>
    <w:p w:rsidRDefault="00A13829" w:rsidP="00FE485E" w:rsidR="00AA1890">
      <w:pPr>
        <w:pStyle w:val="Tijeloteksta"/>
        <w:ind w:firstLine="720"/>
        <w:jc w:val="both"/>
        <w:rPr>
          <w:rFonts w:hAnsi="Times New Roman" w:ascii="Times New Roman"/>
          <w:sz w:val="24"/>
          <w:szCs w:val="24"/>
          <w:lang w:val="hr-HR"/>
        </w:rPr>
      </w:pPr>
      <w:r w:rsidRPr="00FE485E">
        <w:rPr>
          <w:rFonts w:hAnsi="Times New Roman" w:ascii="Times New Roman"/>
          <w:sz w:val="24"/>
          <w:szCs w:val="24"/>
          <w:lang w:val="hr-HR"/>
        </w:rPr>
        <w:t xml:space="preserve">Konstatira se da </w:t>
      </w:r>
      <w:r w:rsidR="002F53C6" w:rsidRPr="00FE485E">
        <w:rPr>
          <w:rFonts w:hAnsi="Times New Roman" w:ascii="Times New Roman"/>
          <w:sz w:val="24"/>
          <w:szCs w:val="24"/>
          <w:lang w:val="hr-HR"/>
        </w:rPr>
        <w:t xml:space="preserve">su na </w:t>
      </w:r>
      <w:r w:rsidR="00D73A77" w:rsidRPr="00FE485E">
        <w:rPr>
          <w:rFonts w:hAnsi="Times New Roman" w:ascii="Times New Roman"/>
          <w:sz w:val="24"/>
          <w:szCs w:val="24"/>
          <w:lang w:val="hr-HR"/>
        </w:rPr>
        <w:t>današnje ročište za diobu kupovnine</w:t>
      </w:r>
      <w:r w:rsidRPr="00FE485E">
        <w:rPr>
          <w:rFonts w:hAnsi="Times New Roman" w:ascii="Times New Roman"/>
          <w:sz w:val="24"/>
          <w:szCs w:val="24"/>
          <w:lang w:val="hr-HR"/>
        </w:rPr>
        <w:t xml:space="preserve"> </w:t>
      </w:r>
      <w:r w:rsidR="002F53C6" w:rsidRPr="00FE485E">
        <w:rPr>
          <w:rFonts w:hAnsi="Times New Roman" w:ascii="Times New Roman"/>
          <w:sz w:val="24"/>
          <w:szCs w:val="24"/>
          <w:lang w:val="hr-HR"/>
        </w:rPr>
        <w:t>pristupili: stečajn</w:t>
      </w:r>
      <w:r w:rsidR="00AA1890" w:rsidRPr="00FE485E">
        <w:rPr>
          <w:rFonts w:hAnsi="Times New Roman" w:ascii="Times New Roman"/>
          <w:sz w:val="24"/>
          <w:szCs w:val="24"/>
          <w:lang w:val="hr-HR"/>
        </w:rPr>
        <w:t xml:space="preserve">a upraviteljica Marija Domijan, </w:t>
      </w:r>
      <w:r w:rsidR="00693D80">
        <w:rPr>
          <w:rFonts w:hAnsi="Times New Roman" w:ascii="Times New Roman"/>
          <w:sz w:val="24"/>
          <w:szCs w:val="24"/>
          <w:lang w:val="hr-HR"/>
        </w:rPr>
        <w:t>Vladimir</w:t>
      </w:r>
      <w:r w:rsidR="00AA1890" w:rsidRPr="00FE485E">
        <w:rPr>
          <w:rFonts w:hAnsi="Times New Roman" w:ascii="Times New Roman"/>
          <w:sz w:val="24"/>
          <w:szCs w:val="24"/>
          <w:lang w:val="hr-HR"/>
        </w:rPr>
        <w:t xml:space="preserve"> Potočnjak,</w:t>
      </w:r>
      <w:r w:rsidR="00B01F1A">
        <w:rPr>
          <w:rFonts w:hAnsi="Times New Roman" w:ascii="Times New Roman"/>
          <w:sz w:val="24"/>
          <w:szCs w:val="24"/>
          <w:lang w:val="hr-HR"/>
        </w:rPr>
        <w:t xml:space="preserve"> kao razlučni vjerovnik i kao direktor razlučnog vjerovnika Autodijelovi-Potočnjak d.o.o., Šenkovec,</w:t>
      </w:r>
      <w:r w:rsidR="00AA1890" w:rsidRPr="00FE485E">
        <w:rPr>
          <w:rFonts w:hAnsi="Times New Roman" w:ascii="Times New Roman"/>
          <w:sz w:val="24"/>
          <w:szCs w:val="24"/>
          <w:lang w:val="hr-HR"/>
        </w:rPr>
        <w:t xml:space="preserve"> </w:t>
      </w:r>
      <w:r w:rsidR="00693D80">
        <w:rPr>
          <w:rFonts w:hAnsi="Times New Roman" w:ascii="Times New Roman"/>
          <w:sz w:val="24"/>
          <w:szCs w:val="24"/>
          <w:lang w:val="hr-HR"/>
        </w:rPr>
        <w:t xml:space="preserve">zastupnica Republike Hrvatske, zamjenica Županijskog državnog odvjetnika u Varaždina, Građansko-upravni odjel, Mirjana Bogdanović-Kamber, a nisu pristupili ostali razlučni vjerovnici koji su uredno pozvani i to: H-ABDUCO d.o.o., Zagreb, </w:t>
      </w:r>
      <w:r w:rsidR="00B01F1A">
        <w:rPr>
          <w:rFonts w:hAnsi="Times New Roman" w:ascii="Times New Roman"/>
          <w:sz w:val="24"/>
          <w:szCs w:val="24"/>
          <w:lang w:val="hr-HR"/>
        </w:rPr>
        <w:t>Heta Asset Resolution d.o.o., Zagreb, Dragica Potočnjak, Dejan Potočnjak i D</w:t>
      </w:r>
      <w:r w:rsidR="00297F8C">
        <w:rPr>
          <w:rFonts w:hAnsi="Times New Roman" w:ascii="Times New Roman"/>
          <w:sz w:val="24"/>
          <w:szCs w:val="24"/>
          <w:lang w:val="hr-HR"/>
        </w:rPr>
        <w:t>ino Potočnjak, svi iz Šenkovca, punomoćnica KARS d.o.o., Senka Zuber Šanjek, odvjetnica iz Varaždina.</w:t>
      </w:r>
    </w:p>
    <w:p w:rsidRDefault="00B01F1A" w:rsidP="00FE485E" w:rsidR="00B01F1A">
      <w:pPr>
        <w:pStyle w:val="Tijeloteksta"/>
        <w:ind w:firstLine="720"/>
        <w:jc w:val="both"/>
        <w:rPr>
          <w:rFonts w:hAnsi="Times New Roman" w:ascii="Times New Roman"/>
          <w:sz w:val="24"/>
          <w:szCs w:val="24"/>
          <w:lang w:val="hr-HR"/>
        </w:rPr>
      </w:pPr>
    </w:p>
    <w:p w:rsidRDefault="00F77068" w:rsidP="00FE485E" w:rsidR="00B01F1A">
      <w:pPr>
        <w:pStyle w:val="Tijeloteksta"/>
        <w:ind w:firstLine="720"/>
        <w:jc w:val="both"/>
        <w:rPr>
          <w:rFonts w:hAnsi="Times New Roman" w:ascii="Times New Roman"/>
          <w:sz w:val="24"/>
          <w:szCs w:val="24"/>
          <w:lang w:val="hr-HR"/>
        </w:rPr>
      </w:pPr>
      <w:r>
        <w:rPr>
          <w:rFonts w:hAnsi="Times New Roman" w:ascii="Times New Roman"/>
          <w:sz w:val="24"/>
          <w:szCs w:val="24"/>
          <w:lang w:val="hr-HR"/>
        </w:rPr>
        <w:t>Stečajna upraviteljica izjavljuje da predaje u spis prijedlog diobe kupovnine, te da je u tom prijedlogu potrebno jedino voditi računa o tome da se, s obzirom na faxom dostavljeni podnesak o kojem sudac izvješćuje ovdje prisutne, koji je zaprimljen prije ovog ročišta, 27. veljače 2017., B2 KAPITAL d.o.o. Zagreb javio da je preuzeo tražbinu kao novi vjerovnik iza Heta Asset Resolution Hrvatska d.o.o., o čemu će dostaviti izvornike cesije.</w:t>
      </w:r>
    </w:p>
    <w:p w:rsidRDefault="00F77068" w:rsidP="00FE485E" w:rsidR="00F77068">
      <w:pPr>
        <w:pStyle w:val="Tijeloteksta"/>
        <w:ind w:firstLine="720"/>
        <w:jc w:val="both"/>
        <w:rPr>
          <w:rFonts w:hAnsi="Times New Roman" w:ascii="Times New Roman"/>
          <w:sz w:val="24"/>
          <w:szCs w:val="24"/>
          <w:lang w:val="hr-HR"/>
        </w:rPr>
      </w:pPr>
    </w:p>
    <w:p w:rsidRDefault="00372DC3" w:rsidP="00FE485E" w:rsidR="00F77068">
      <w:pPr>
        <w:pStyle w:val="Tijeloteksta"/>
        <w:ind w:firstLine="720"/>
        <w:jc w:val="both"/>
        <w:rPr>
          <w:rFonts w:hAnsi="Times New Roman" w:ascii="Times New Roman"/>
          <w:sz w:val="24"/>
          <w:szCs w:val="24"/>
          <w:lang w:val="hr-HR"/>
        </w:rPr>
      </w:pPr>
      <w:r>
        <w:rPr>
          <w:rFonts w:hAnsi="Times New Roman" w:ascii="Times New Roman"/>
          <w:sz w:val="24"/>
          <w:szCs w:val="24"/>
          <w:lang w:val="hr-HR"/>
        </w:rPr>
        <w:t>Stečajna upraviteljica nakon toga izjavljuje da je H-ABDUCO d.o.o., koji se s obzirom na stanje njihove tražbine i redoslijeda namirenja iz zemljišnih knjiga treba namiriti u ovom stečajnom postupku iz kupovnine ostvarene prodajom nekretnina stečajnog dužnika, u iznosu od 1.201.611,12 kn, da će se namiriti taj vjerovnik sa iznosom od 732.583,43 kn. Navodi stečajna upraviteljica i to da je B2 KAPITAL d.o.o. razlučni vjerovnik koji bi se namirio kada bi za to bilo dostatno novčanih sredstava, s obzirom da je založno pravo H-ABDUCO d.o.o. u zemljišnim knjigama uknjiženo prije ovog vjerovnika.</w:t>
      </w:r>
    </w:p>
    <w:p w:rsidRDefault="00372DC3" w:rsidP="00FE485E" w:rsidR="00372DC3">
      <w:pPr>
        <w:pStyle w:val="Tijeloteksta"/>
        <w:ind w:firstLine="720"/>
        <w:jc w:val="both"/>
        <w:rPr>
          <w:rFonts w:hAnsi="Times New Roman" w:ascii="Times New Roman"/>
          <w:sz w:val="24"/>
          <w:szCs w:val="24"/>
          <w:lang w:val="hr-HR"/>
        </w:rPr>
      </w:pPr>
    </w:p>
    <w:p w:rsidRDefault="00372DC3" w:rsidP="00FE485E" w:rsidR="00372DC3">
      <w:pPr>
        <w:pStyle w:val="Tijeloteksta"/>
        <w:ind w:firstLine="720"/>
        <w:jc w:val="both"/>
        <w:rPr>
          <w:rFonts w:hAnsi="Times New Roman" w:ascii="Times New Roman"/>
          <w:sz w:val="24"/>
          <w:szCs w:val="24"/>
          <w:lang w:val="hr-HR"/>
        </w:rPr>
      </w:pPr>
      <w:r>
        <w:rPr>
          <w:rFonts w:hAnsi="Times New Roman" w:ascii="Times New Roman"/>
          <w:sz w:val="24"/>
          <w:szCs w:val="24"/>
          <w:lang w:val="hr-HR"/>
        </w:rPr>
        <w:t>Ovdje prisutni razlučni vjerovnici izjavljuju da im je sada sve pojašnjeno vezano uz ovo namirenje i na isto nemaju primjedbi.</w:t>
      </w:r>
    </w:p>
    <w:p w:rsidRDefault="00372DC3" w:rsidP="00FE485E" w:rsidR="00372DC3">
      <w:pPr>
        <w:pStyle w:val="Tijeloteksta"/>
        <w:ind w:firstLine="720"/>
        <w:jc w:val="both"/>
        <w:rPr>
          <w:rFonts w:hAnsi="Times New Roman" w:ascii="Times New Roman"/>
          <w:sz w:val="24"/>
          <w:szCs w:val="24"/>
          <w:lang w:val="hr-HR"/>
        </w:rPr>
      </w:pPr>
    </w:p>
    <w:p w:rsidRDefault="00372DC3" w:rsidP="00FE485E" w:rsidR="00372DC3">
      <w:pPr>
        <w:pStyle w:val="Tijeloteksta"/>
        <w:ind w:firstLine="720"/>
        <w:jc w:val="both"/>
        <w:rPr>
          <w:rFonts w:hAnsi="Times New Roman" w:ascii="Times New Roman"/>
          <w:sz w:val="24"/>
          <w:szCs w:val="24"/>
          <w:lang w:val="hr-HR"/>
        </w:rPr>
      </w:pPr>
      <w:r>
        <w:rPr>
          <w:rFonts w:hAnsi="Times New Roman" w:ascii="Times New Roman"/>
          <w:sz w:val="24"/>
          <w:szCs w:val="24"/>
          <w:lang w:val="hr-HR"/>
        </w:rPr>
        <w:t>Stečajna upraviteljica daje informaciju prisutnim vjerovnicima da još uvijek nije uspjela unovčiti pokretnine koje se sastoje od raznih rezervnih dijelova i materijala jer nije bilo zainteresiranih kupaca koji bi dali ponudu za kupnju, no da će se o tome odluka donijeti na završnom ročištu, jer se kako to se sada čini radi o neunovčivoj imovini.</w:t>
      </w:r>
    </w:p>
    <w:p w:rsidRDefault="00297F8C" w:rsidP="00297F8C" w:rsidR="00297F8C">
      <w:pPr>
        <w:pStyle w:val="Tijeloteksta"/>
        <w:jc w:val="both"/>
        <w:rPr>
          <w:rFonts w:hAnsi="Times New Roman" w:ascii="Times New Roman"/>
          <w:sz w:val="24"/>
          <w:szCs w:val="24"/>
          <w:lang w:val="hr-HR"/>
        </w:rPr>
      </w:pPr>
    </w:p>
    <w:p w:rsidRDefault="00297F8C" w:rsidP="00297F8C" w:rsidR="00FE485E">
      <w:pPr>
        <w:pStyle w:val="Tijeloteksta"/>
        <w:ind w:firstLine="720"/>
        <w:jc w:val="both"/>
        <w:rPr>
          <w:rFonts w:hAnsi="Times New Roman" w:ascii="Times New Roman"/>
          <w:sz w:val="24"/>
          <w:szCs w:val="24"/>
          <w:lang w:val="hr-HR"/>
        </w:rPr>
      </w:pPr>
      <w:r>
        <w:rPr>
          <w:rFonts w:hAnsi="Times New Roman" w:ascii="Times New Roman"/>
          <w:sz w:val="24"/>
          <w:szCs w:val="24"/>
          <w:lang w:val="hr-HR"/>
        </w:rPr>
        <w:lastRenderedPageBreak/>
        <w:t>Sud donosi</w:t>
      </w:r>
    </w:p>
    <w:p w:rsidRDefault="00297F8C" w:rsidP="00FE485E" w:rsidR="00297F8C">
      <w:pPr>
        <w:pStyle w:val="Tijeloteksta"/>
        <w:jc w:val="both"/>
        <w:rPr>
          <w:rFonts w:hAnsi="Times New Roman" w:ascii="Times New Roman"/>
          <w:sz w:val="24"/>
          <w:szCs w:val="24"/>
          <w:lang w:val="hr-HR"/>
        </w:rPr>
      </w:pPr>
    </w:p>
    <w:p w:rsidRDefault="00297F8C" w:rsidP="00297F8C" w:rsidR="00297F8C">
      <w:pPr>
        <w:pStyle w:val="Tijeloteksta"/>
        <w:jc w:val="center"/>
        <w:rPr>
          <w:rFonts w:hAnsi="Times New Roman" w:ascii="Times New Roman"/>
          <w:sz w:val="24"/>
          <w:szCs w:val="24"/>
          <w:lang w:val="hr-HR"/>
        </w:rPr>
      </w:pPr>
      <w:r>
        <w:rPr>
          <w:rFonts w:hAnsi="Times New Roman" w:ascii="Times New Roman"/>
          <w:sz w:val="24"/>
          <w:szCs w:val="24"/>
          <w:lang w:val="hr-HR"/>
        </w:rPr>
        <w:t>Z A K LJ U Č A K</w:t>
      </w:r>
    </w:p>
    <w:p w:rsidRDefault="00297F8C" w:rsidP="00297F8C" w:rsidR="00297F8C">
      <w:pPr>
        <w:pStyle w:val="Tijeloteksta"/>
        <w:jc w:val="center"/>
        <w:rPr>
          <w:rFonts w:hAnsi="Times New Roman" w:ascii="Times New Roman"/>
          <w:sz w:val="24"/>
          <w:szCs w:val="24"/>
          <w:lang w:val="hr-HR"/>
        </w:rPr>
      </w:pPr>
    </w:p>
    <w:p w:rsidRDefault="00297F8C" w:rsidP="00297F8C" w:rsidR="00297F8C">
      <w:pPr>
        <w:pStyle w:val="Tijeloteksta"/>
        <w:jc w:val="center"/>
        <w:rPr>
          <w:rFonts w:hAnsi="Times New Roman" w:ascii="Times New Roman"/>
          <w:sz w:val="24"/>
          <w:szCs w:val="24"/>
          <w:lang w:val="hr-HR"/>
        </w:rPr>
      </w:pPr>
    </w:p>
    <w:p w:rsidRDefault="00297F8C" w:rsidP="00297F8C" w:rsidR="00297F8C">
      <w:pPr>
        <w:pStyle w:val="Tijeloteksta"/>
        <w:jc w:val="center"/>
        <w:rPr>
          <w:rFonts w:hAnsi="Times New Roman" w:ascii="Times New Roman"/>
          <w:sz w:val="24"/>
          <w:szCs w:val="24"/>
          <w:lang w:val="hr-HR"/>
        </w:rPr>
      </w:pPr>
    </w:p>
    <w:p w:rsidRDefault="00297F8C" w:rsidP="00297F8C" w:rsidR="00297F8C">
      <w:pPr>
        <w:pStyle w:val="Tijeloteksta"/>
        <w:jc w:val="both"/>
        <w:rPr>
          <w:rFonts w:hAnsi="Times New Roman" w:ascii="Times New Roman"/>
          <w:sz w:val="24"/>
          <w:szCs w:val="24"/>
          <w:lang w:val="hr-HR"/>
        </w:rPr>
      </w:pPr>
      <w:r>
        <w:rPr>
          <w:rFonts w:hAnsi="Times New Roman" w:ascii="Times New Roman"/>
          <w:sz w:val="24"/>
          <w:szCs w:val="24"/>
          <w:lang w:val="hr-HR"/>
        </w:rPr>
        <w:tab/>
        <w:t>Odluka će se donijeti pisanim putem.</w:t>
      </w:r>
    </w:p>
    <w:p w:rsidRDefault="00297F8C" w:rsidP="00297F8C" w:rsidR="00297F8C">
      <w:pPr>
        <w:pStyle w:val="Tijeloteksta"/>
        <w:jc w:val="center"/>
        <w:rPr>
          <w:rFonts w:hAnsi="Times New Roman" w:ascii="Times New Roman"/>
          <w:sz w:val="24"/>
          <w:szCs w:val="24"/>
          <w:lang w:val="hr-HR"/>
        </w:rPr>
      </w:pPr>
    </w:p>
    <w:p w:rsidRDefault="00297F8C" w:rsidP="00297F8C" w:rsidR="00297F8C">
      <w:pPr>
        <w:pStyle w:val="Tijeloteksta"/>
        <w:jc w:val="center"/>
        <w:rPr>
          <w:rFonts w:hAnsi="Times New Roman" w:ascii="Times New Roman"/>
          <w:sz w:val="24"/>
          <w:szCs w:val="24"/>
          <w:lang w:val="hr-HR"/>
        </w:rPr>
      </w:pPr>
    </w:p>
    <w:p w:rsidRDefault="00297F8C" w:rsidP="00297F8C" w:rsidR="00297F8C">
      <w:pPr>
        <w:pStyle w:val="Tijeloteksta"/>
        <w:rPr>
          <w:rFonts w:hAnsi="Times New Roman" w:ascii="Times New Roman"/>
          <w:sz w:val="24"/>
          <w:szCs w:val="24"/>
          <w:lang w:val="hr-HR"/>
        </w:rPr>
      </w:pPr>
    </w:p>
    <w:p w:rsidRDefault="00765947" w:rsidP="00297F8C" w:rsidR="009E588E" w:rsidRPr="00FE485E">
      <w:pPr>
        <w:pStyle w:val="Tijeloteksta"/>
        <w:ind w:firstLine="720"/>
        <w:jc w:val="center"/>
        <w:rPr>
          <w:rFonts w:hAnsi="Times New Roman" w:ascii="Times New Roman"/>
          <w:sz w:val="24"/>
          <w:szCs w:val="24"/>
          <w:lang w:val="hr-HR"/>
        </w:rPr>
      </w:pPr>
      <w:r w:rsidRPr="00FE485E">
        <w:rPr>
          <w:rFonts w:hAnsi="Times New Roman" w:ascii="Times New Roman"/>
          <w:sz w:val="24"/>
          <w:szCs w:val="24"/>
          <w:lang w:val="hr-HR"/>
        </w:rPr>
        <w:t xml:space="preserve">Dovršeno </w:t>
      </w:r>
      <w:r w:rsidR="00297F8C">
        <w:rPr>
          <w:rFonts w:hAnsi="Times New Roman" w:ascii="Times New Roman"/>
          <w:sz w:val="24"/>
          <w:szCs w:val="24"/>
          <w:lang w:val="hr-HR"/>
        </w:rPr>
        <w:t xml:space="preserve">u 12,40 </w:t>
      </w:r>
      <w:r w:rsidR="009E588E" w:rsidRPr="00FE485E">
        <w:rPr>
          <w:rFonts w:hAnsi="Times New Roman" w:ascii="Times New Roman"/>
          <w:sz w:val="24"/>
          <w:szCs w:val="24"/>
          <w:lang w:val="hr-HR"/>
        </w:rPr>
        <w:t>sati.</w:t>
      </w:r>
    </w:p>
    <w:p w:rsidRDefault="004E6EE8" w:rsidP="00FE485E" w:rsidR="004E6EE8" w:rsidRPr="00FE485E">
      <w:pPr>
        <w:pStyle w:val="Tijeloteksta"/>
        <w:ind w:firstLine="720"/>
        <w:jc w:val="both"/>
        <w:rPr>
          <w:rFonts w:hAnsi="Times New Roman" w:ascii="Times New Roman"/>
          <w:sz w:val="24"/>
          <w:szCs w:val="24"/>
          <w:lang w:val="hr-HR"/>
        </w:rPr>
      </w:pPr>
    </w:p>
    <w:p w:rsidRDefault="003F3631" w:rsidP="00FE485E" w:rsidR="003F3631" w:rsidRPr="00FE485E">
      <w:pPr>
        <w:pStyle w:val="Tijeloteksta"/>
        <w:jc w:val="both"/>
        <w:rPr>
          <w:rFonts w:hAnsi="Times New Roman" w:ascii="Times New Roman"/>
          <w:sz w:val="24"/>
          <w:szCs w:val="24"/>
          <w:lang w:val="hr-HR"/>
        </w:rPr>
      </w:pPr>
    </w:p>
    <w:sectPr w:rsidSect="00E25F70" w:rsidR="003F3631" w:rsidRPr="00FE485E">
      <w:headerReference w:type="default" r:id="rId10"/>
      <w:endnotePr>
        <w:numFmt w:val="decimal"/>
      </w:endnotePr>
      <w:pgSz w:h="16837" w:w="11905"/>
      <w:pgMar w:gutter="0" w:footer="1440" w:header="1440" w:left="1440" w:bottom="1418"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4F57" w:rsidP="00591FC3" w:rsidR="00D04F57">
      <w:r>
        <w:separator/>
      </w:r>
    </w:p>
  </w:endnote>
  <w:endnote w:id="0" w:type="continuationSeparator">
    <w:p w:rsidRDefault="00D04F57" w:rsidP="00591FC3" w:rsidR="00D04F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4F57" w:rsidP="00591FC3" w:rsidR="00D04F57">
      <w:r>
        <w:separator/>
      </w:r>
    </w:p>
  </w:footnote>
  <w:footnote w:id="0" w:type="continuationSeparator">
    <w:p w:rsidRDefault="00D04F57" w:rsidP="00591FC3" w:rsidR="00D04F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1FC3" w:rsidR="00591FC3" w:rsidRPr="00591FC3">
    <w:pPr>
      <w:pStyle w:val="Zaglavlje"/>
      <w:jc w:val="center"/>
      <w:rPr>
        <w:rFonts w:cs="Arial" w:hAnsi="Arial" w:ascii="Arial"/>
        <w:sz w:val="22"/>
        <w:szCs w:val="22"/>
      </w:rPr>
    </w:pPr>
    <w:r w:rsidRPr="00591FC3">
      <w:rPr>
        <w:rFonts w:cs="Arial" w:hAnsi="Arial" w:ascii="Arial"/>
        <w:sz w:val="22"/>
        <w:szCs w:val="22"/>
      </w:rPr>
      <w:fldChar w:fldCharType="begin"/>
    </w:r>
    <w:r w:rsidRPr="00591FC3">
      <w:rPr>
        <w:rFonts w:cs="Arial" w:hAnsi="Arial" w:ascii="Arial"/>
        <w:sz w:val="22"/>
        <w:szCs w:val="22"/>
      </w:rPr>
      <w:instrText>PAGE   \* MERGEFORMAT</w:instrText>
    </w:r>
    <w:r w:rsidRPr="00591FC3">
      <w:rPr>
        <w:rFonts w:cs="Arial" w:hAnsi="Arial" w:ascii="Arial"/>
        <w:sz w:val="22"/>
        <w:szCs w:val="22"/>
      </w:rPr>
      <w:fldChar w:fldCharType="separate"/>
    </w:r>
    <w:r w:rsidR="00E67158" w:rsidRPr="00E67158">
      <w:rPr>
        <w:rFonts w:cs="Arial" w:hAnsi="Arial" w:ascii="Arial"/>
        <w:noProof/>
        <w:sz w:val="22"/>
        <w:szCs w:val="22"/>
        <w:lang w:val="hr-HR"/>
      </w:rPr>
      <w:t>2</w:t>
    </w:r>
    <w:r w:rsidRPr="00591FC3">
      <w:rPr>
        <w:rFonts w:cs="Arial" w:hAnsi="Arial" w:ascii="Arial"/>
        <w:sz w:val="22"/>
        <w:szCs w:val="22"/>
      </w:rPr>
      <w:fldChar w:fldCharType="end"/>
    </w:r>
  </w:p>
  <w:p w:rsidRDefault="00591FC3" w:rsidR="00591FC3" w:rsidRPr="009E588E">
    <w:pPr>
      <w:pStyle w:val="Zaglavlje"/>
      <w:jc w:val="center"/>
      <w:rPr>
        <w:rFonts w:hAnsi="Times New Roman" w:ascii="Times New Roman"/>
        <w:szCs w:val="24"/>
        <w:lang w:val="hr-HR"/>
      </w:rPr>
    </w:pPr>
    <w:r w:rsidRPr="007B1BFA">
      <w:rPr>
        <w:rFonts w:hAnsi="Arial" w:ascii="Arial"/>
        <w:sz w:val="22"/>
        <w:lang w:val="hr-HR"/>
      </w:rPr>
      <w:tab/>
    </w:r>
    <w:r w:rsidRPr="009E588E">
      <w:rPr>
        <w:rFonts w:hAnsi="Times New Roman" w:ascii="Times New Roman"/>
        <w:szCs w:val="24"/>
        <w:lang w:val="hr-HR"/>
      </w:rPr>
      <w:t xml:space="preserve">Broj: </w:t>
    </w:r>
    <w:r w:rsidR="00297F8C">
      <w:rPr>
        <w:rFonts w:hAnsi="Times New Roman" w:ascii="Times New Roman"/>
        <w:szCs w:val="24"/>
        <w:lang w:val="hr-HR"/>
      </w:rPr>
      <w:t>5 St-77/11-173</w:t>
    </w:r>
  </w:p>
  <w:p w:rsidRDefault="00591FC3" w:rsidR="00591FC3">
    <w:pPr>
      <w:pStyle w:val="Zaglavlje"/>
      <w:jc w:val="center"/>
    </w:pPr>
  </w:p>
  <w:p w:rsidRDefault="00591FC3" w:rsidR="00591FC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64740B"/>
    <w:multiLevelType w:val="hybridMultilevel"/>
    <w:tmpl w:val="0AB64E1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0815BF8"/>
    <w:multiLevelType w:val="hybridMultilevel"/>
    <w:tmpl w:val="ED5A4B64"/>
    <w:lvl w:tplc="3AF4ED0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1620E19"/>
    <w:multiLevelType w:val="hybridMultilevel"/>
    <w:tmpl w:val="22FC6030"/>
    <w:lvl w:tplc="082E485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BFD52C7"/>
    <w:multiLevelType w:val="hybridMultilevel"/>
    <w:tmpl w:val="89F64428"/>
    <w:lvl w:tplc="FFFFFFFF" w:ilvl="0">
      <w:start w:val="1"/>
      <w:numFmt w:val="decimal"/>
      <w:lvlText w:val="%1."/>
      <w:lvlJc w:val="left"/>
      <w:pPr>
        <w:ind w:hanging="360" w:left="720"/>
      </w:pPr>
    </w:lvl>
    <w:lvl w:tplc="FFFFFFFF" w:ilvl="1">
      <w:start w:val="1"/>
      <w:numFmt w:val="lowerLetter"/>
      <w:lvlText w:val="%2."/>
      <w:lvlJc w:val="left"/>
      <w:pPr>
        <w:ind w:hanging="360" w:left="1440"/>
      </w:pPr>
    </w:lvl>
    <w:lvl w:tplc="FFFFFFFF" w:ilvl="2">
      <w:start w:val="1"/>
      <w:numFmt w:val="lowerRoman"/>
      <w:lvlText w:val="%3."/>
      <w:lvlJc w:val="right"/>
      <w:pPr>
        <w:ind w:hanging="180" w:left="2160"/>
      </w:pPr>
    </w:lvl>
    <w:lvl w:tplc="FFFFFFFF" w:ilvl="3">
      <w:start w:val="1"/>
      <w:numFmt w:val="decimal"/>
      <w:lvlText w:val="%4."/>
      <w:lvlJc w:val="left"/>
      <w:pPr>
        <w:ind w:hanging="360" w:left="2880"/>
      </w:pPr>
    </w:lvl>
    <w:lvl w:tplc="FFFFFFFF" w:ilvl="4">
      <w:start w:val="1"/>
      <w:numFmt w:val="lowerLetter"/>
      <w:lvlText w:val="%5."/>
      <w:lvlJc w:val="left"/>
      <w:pPr>
        <w:ind w:hanging="360" w:left="3600"/>
      </w:pPr>
    </w:lvl>
    <w:lvl w:tplc="FFFFFFFF" w:ilvl="5">
      <w:start w:val="1"/>
      <w:numFmt w:val="lowerRoman"/>
      <w:lvlText w:val="%6."/>
      <w:lvlJc w:val="right"/>
      <w:pPr>
        <w:ind w:hanging="180" w:left="4320"/>
      </w:pPr>
    </w:lvl>
    <w:lvl w:tplc="FFFFFFFF" w:ilvl="6">
      <w:start w:val="1"/>
      <w:numFmt w:val="decimal"/>
      <w:lvlText w:val="%7."/>
      <w:lvlJc w:val="left"/>
      <w:pPr>
        <w:ind w:hanging="360" w:left="5040"/>
      </w:pPr>
    </w:lvl>
    <w:lvl w:tplc="FFFFFFFF" w:ilvl="7">
      <w:start w:val="1"/>
      <w:numFmt w:val="lowerLetter"/>
      <w:lvlText w:val="%8."/>
      <w:lvlJc w:val="left"/>
      <w:pPr>
        <w:ind w:hanging="360" w:left="5760"/>
      </w:pPr>
    </w:lvl>
    <w:lvl w:tplc="FFFFFFFF" w:ilvl="8">
      <w:start w:val="1"/>
      <w:numFmt w:val="lowerRoman"/>
      <w:lvlText w:val="%9."/>
      <w:lvlJc w:val="right"/>
      <w:pPr>
        <w:ind w:hanging="180" w:left="6480"/>
      </w:pPr>
    </w:lvl>
  </w:abstractNum>
  <w:abstractNum w:abstractNumId="8">
    <w:nsid w:val="2DD45CA3"/>
    <w:multiLevelType w:val="hybridMultilevel"/>
    <w:tmpl w:val="7EB0CBC0"/>
    <w:lvl w:tplc="0C7C4AF6" w:ilvl="0">
      <w:start w:val="1"/>
      <w:numFmt w:val="decimal"/>
      <w:lvlText w:val="%1."/>
      <w:lvlJc w:val="left"/>
      <w:pPr>
        <w:tabs>
          <w:tab w:pos="1080" w:val="num"/>
        </w:tabs>
        <w:ind w:hanging="360" w:left="1080"/>
      </w:pPr>
      <w:rPr>
        <w:rFonts w:hint="default"/>
      </w:rPr>
    </w:lvl>
    <w:lvl w:tplc="3AD0AB74" w:ilvl="1">
      <w:start w:val="3"/>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3E737D84"/>
    <w:multiLevelType w:val="hybridMultilevel"/>
    <w:tmpl w:val="D3AC1388"/>
    <w:lvl w:tplc="E70684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9C666C7"/>
    <w:multiLevelType w:val="hybridMultilevel"/>
    <w:tmpl w:val="D43C8B94"/>
    <w:lvl w:tplc="041A000F" w:ilvl="0">
      <w:start w:val="8"/>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4E0A0D70"/>
    <w:multiLevelType w:val="hybridMultilevel"/>
    <w:tmpl w:val="E0443180"/>
    <w:lvl w:tplc="C47EB6D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521F3092"/>
    <w:multiLevelType w:val="hybridMultilevel"/>
    <w:tmpl w:val="3FC4947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5"/>
  </w:num>
  <w:num w:numId="3">
    <w:abstractNumId w:val="11"/>
  </w:num>
  <w:num w:numId="4">
    <w:abstractNumId w:val="14"/>
  </w:num>
  <w:num w:numId="5">
    <w:abstractNumId w:val="6"/>
  </w:num>
  <w:num w:numId="6">
    <w:abstractNumId w:val="4"/>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8"/>
  </w:num>
  <w:num w:numId="12">
    <w:abstractNumId w:val="2"/>
  </w:num>
  <w:num w:numId="13">
    <w:abstractNumId w:val="0"/>
  </w:num>
  <w:num w:numId="14">
    <w:abstractNumId w:val="12"/>
  </w:num>
  <w:num w:numId="15">
    <w:abstractNumId w:val="13"/>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7F3"/>
    <w:rsid w:val="00040F9A"/>
    <w:rsid w:val="0004291D"/>
    <w:rsid w:val="00054329"/>
    <w:rsid w:val="00076ACB"/>
    <w:rsid w:val="000853BB"/>
    <w:rsid w:val="00105C03"/>
    <w:rsid w:val="00112086"/>
    <w:rsid w:val="00127D2F"/>
    <w:rsid w:val="00147D9B"/>
    <w:rsid w:val="00164854"/>
    <w:rsid w:val="001B7D7E"/>
    <w:rsid w:val="001C208A"/>
    <w:rsid w:val="001E49FE"/>
    <w:rsid w:val="0020159E"/>
    <w:rsid w:val="002208EC"/>
    <w:rsid w:val="00230E67"/>
    <w:rsid w:val="0025524A"/>
    <w:rsid w:val="00293E17"/>
    <w:rsid w:val="00297F8C"/>
    <w:rsid w:val="002A08C8"/>
    <w:rsid w:val="002D12BA"/>
    <w:rsid w:val="002D1B89"/>
    <w:rsid w:val="002D1E1C"/>
    <w:rsid w:val="002D718B"/>
    <w:rsid w:val="002D7D97"/>
    <w:rsid w:val="002E09E0"/>
    <w:rsid w:val="002F53C6"/>
    <w:rsid w:val="00321C34"/>
    <w:rsid w:val="0035147B"/>
    <w:rsid w:val="00372DC3"/>
    <w:rsid w:val="00374784"/>
    <w:rsid w:val="00382043"/>
    <w:rsid w:val="003B5300"/>
    <w:rsid w:val="003C4ADF"/>
    <w:rsid w:val="003F11C7"/>
    <w:rsid w:val="003F3631"/>
    <w:rsid w:val="00410521"/>
    <w:rsid w:val="0042250B"/>
    <w:rsid w:val="00425C56"/>
    <w:rsid w:val="004342C7"/>
    <w:rsid w:val="00487407"/>
    <w:rsid w:val="00487D80"/>
    <w:rsid w:val="004A2A35"/>
    <w:rsid w:val="004D39E6"/>
    <w:rsid w:val="004E6EE8"/>
    <w:rsid w:val="004F03B5"/>
    <w:rsid w:val="004F4869"/>
    <w:rsid w:val="004F6F72"/>
    <w:rsid w:val="004F7DAD"/>
    <w:rsid w:val="005270A9"/>
    <w:rsid w:val="00541E20"/>
    <w:rsid w:val="005458D2"/>
    <w:rsid w:val="00570DDC"/>
    <w:rsid w:val="00573AE6"/>
    <w:rsid w:val="00590C61"/>
    <w:rsid w:val="00591FC3"/>
    <w:rsid w:val="005B46A7"/>
    <w:rsid w:val="005E3418"/>
    <w:rsid w:val="00637964"/>
    <w:rsid w:val="00650D2E"/>
    <w:rsid w:val="00693D80"/>
    <w:rsid w:val="006E6A47"/>
    <w:rsid w:val="006E6CE7"/>
    <w:rsid w:val="007606DF"/>
    <w:rsid w:val="00765947"/>
    <w:rsid w:val="007B1BFA"/>
    <w:rsid w:val="007F314C"/>
    <w:rsid w:val="0081085F"/>
    <w:rsid w:val="00820B58"/>
    <w:rsid w:val="00845CA2"/>
    <w:rsid w:val="00855A4C"/>
    <w:rsid w:val="0086242A"/>
    <w:rsid w:val="00865BB7"/>
    <w:rsid w:val="0089215B"/>
    <w:rsid w:val="008C18C1"/>
    <w:rsid w:val="008C3B99"/>
    <w:rsid w:val="008E2223"/>
    <w:rsid w:val="0091245A"/>
    <w:rsid w:val="009139B0"/>
    <w:rsid w:val="00964353"/>
    <w:rsid w:val="009812E1"/>
    <w:rsid w:val="009A2EF1"/>
    <w:rsid w:val="009A6C47"/>
    <w:rsid w:val="009B0CDA"/>
    <w:rsid w:val="009C0A11"/>
    <w:rsid w:val="009C2F6F"/>
    <w:rsid w:val="009D210E"/>
    <w:rsid w:val="009E588E"/>
    <w:rsid w:val="00A104EE"/>
    <w:rsid w:val="00A13829"/>
    <w:rsid w:val="00A169E8"/>
    <w:rsid w:val="00A659FF"/>
    <w:rsid w:val="00A77BE5"/>
    <w:rsid w:val="00AA1890"/>
    <w:rsid w:val="00AA27DD"/>
    <w:rsid w:val="00AA606D"/>
    <w:rsid w:val="00AB090B"/>
    <w:rsid w:val="00AE47D5"/>
    <w:rsid w:val="00AE6F90"/>
    <w:rsid w:val="00AF19F8"/>
    <w:rsid w:val="00AF485B"/>
    <w:rsid w:val="00AF7D56"/>
    <w:rsid w:val="00B01F1A"/>
    <w:rsid w:val="00B311B3"/>
    <w:rsid w:val="00B32C8B"/>
    <w:rsid w:val="00B66774"/>
    <w:rsid w:val="00BF4A34"/>
    <w:rsid w:val="00C03036"/>
    <w:rsid w:val="00C066D6"/>
    <w:rsid w:val="00C136A8"/>
    <w:rsid w:val="00C27F97"/>
    <w:rsid w:val="00C3040E"/>
    <w:rsid w:val="00C3387F"/>
    <w:rsid w:val="00C72D2B"/>
    <w:rsid w:val="00C830E4"/>
    <w:rsid w:val="00C841BC"/>
    <w:rsid w:val="00C91FD0"/>
    <w:rsid w:val="00CA6704"/>
    <w:rsid w:val="00CA7425"/>
    <w:rsid w:val="00CB3415"/>
    <w:rsid w:val="00CD17AD"/>
    <w:rsid w:val="00CE5E60"/>
    <w:rsid w:val="00CF5F78"/>
    <w:rsid w:val="00D045B4"/>
    <w:rsid w:val="00D04F57"/>
    <w:rsid w:val="00D165A4"/>
    <w:rsid w:val="00D44B55"/>
    <w:rsid w:val="00D6558D"/>
    <w:rsid w:val="00D73A77"/>
    <w:rsid w:val="00D9767B"/>
    <w:rsid w:val="00DF684C"/>
    <w:rsid w:val="00E0360A"/>
    <w:rsid w:val="00E10D1A"/>
    <w:rsid w:val="00E157C2"/>
    <w:rsid w:val="00E173F3"/>
    <w:rsid w:val="00E25F70"/>
    <w:rsid w:val="00E549AA"/>
    <w:rsid w:val="00E67158"/>
    <w:rsid w:val="00E779EE"/>
    <w:rsid w:val="00EA2183"/>
    <w:rsid w:val="00EC5716"/>
    <w:rsid w:val="00EC73B8"/>
    <w:rsid w:val="00ED085C"/>
    <w:rsid w:val="00EF1F12"/>
    <w:rsid w:val="00EF7E53"/>
    <w:rsid w:val="00F07F46"/>
    <w:rsid w:val="00F17534"/>
    <w:rsid w:val="00F22DF0"/>
    <w:rsid w:val="00F25E07"/>
    <w:rsid w:val="00F42F24"/>
    <w:rsid w:val="00F454DC"/>
    <w:rsid w:val="00F51EF2"/>
    <w:rsid w:val="00F666FD"/>
    <w:rsid w:val="00F72F1D"/>
    <w:rsid w:val="00F77068"/>
    <w:rsid w:val="00F96741"/>
    <w:rsid w:val="00FA39CB"/>
    <w:rsid w:val="00FB1905"/>
    <w:rsid w:val="00FB3CB7"/>
    <w:rsid w:val="00FE069A"/>
    <w:rsid w:val="00FE48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customStyle="true" w:styleId="Odlomakpopisa1" w:type="paragraph">
    <w:name w:val="Odlomak popisa1"/>
    <w:basedOn w:val="Normal"/>
    <w:qFormat/>
    <w:rsid w:val="00A77BE5"/>
    <w:pPr>
      <w:widowControl/>
      <w:spacing w:lineRule="auto" w:line="276" w:after="200"/>
      <w:ind w:left="720"/>
      <w:contextualSpacing/>
    </w:pPr>
    <w:rPr>
      <w:rFonts w:eastAsia="Calibri" w:hAnsi="Calibri" w:ascii="Calibri"/>
      <w:snapToGrid/>
      <w:sz w:val="22"/>
      <w:szCs w:val="22"/>
      <w:lang w:val="hr-HR"/>
    </w:rPr>
  </w:style>
  <w:style w:styleId="Zaglavlje" w:type="paragraph">
    <w:name w:val="header"/>
    <w:basedOn w:val="Normal"/>
    <w:link w:val="ZaglavljeChar"/>
    <w:uiPriority w:val="99"/>
    <w:rsid w:val="00591FC3"/>
    <w:pPr>
      <w:tabs>
        <w:tab w:pos="4536" w:val="center"/>
        <w:tab w:pos="9072" w:val="right"/>
      </w:tabs>
    </w:pPr>
  </w:style>
  <w:style w:customStyle="true" w:styleId="ZaglavljeChar" w:type="character">
    <w:name w:val="Zaglavlje Char"/>
    <w:link w:val="Zaglavlje"/>
    <w:uiPriority w:val="99"/>
    <w:rsid w:val="00591FC3"/>
    <w:rPr>
      <w:rFonts w:hAnsi="Guatemala" w:ascii="Guatemala"/>
      <w:snapToGrid w:val="false"/>
      <w:sz w:val="24"/>
      <w:lang w:eastAsia="en-US" w:val="en-US"/>
    </w:rPr>
  </w:style>
  <w:style w:styleId="Podnoje" w:type="paragraph">
    <w:name w:val="footer"/>
    <w:basedOn w:val="Normal"/>
    <w:link w:val="PodnojeChar"/>
    <w:rsid w:val="00591FC3"/>
    <w:pPr>
      <w:tabs>
        <w:tab w:pos="4536" w:val="center"/>
        <w:tab w:pos="9072" w:val="right"/>
      </w:tabs>
    </w:pPr>
  </w:style>
  <w:style w:customStyle="true" w:styleId="PodnojeChar" w:type="character">
    <w:name w:val="Podnožje Char"/>
    <w:link w:val="Podnoje"/>
    <w:rsid w:val="00591FC3"/>
    <w:rPr>
      <w:rFonts w:hAnsi="Guatemala" w:ascii="Guatemala"/>
      <w:snapToGrid w:val="false"/>
      <w:sz w:val="24"/>
      <w:lang w:eastAsia="en-US" w:val="en-US"/>
    </w:rPr>
  </w:style>
  <w:style w:styleId="Odlomakpopisa" w:type="paragraph">
    <w:name w:val="List Paragraph"/>
    <w:basedOn w:val="Normal"/>
    <w:uiPriority w:val="34"/>
    <w:qFormat/>
    <w:rsid w:val="00AB090B"/>
    <w:pPr>
      <w:ind w:left="708"/>
    </w:pPr>
  </w:style>
  <w:style w:customStyle="true" w:styleId="TijelotekstaChar" w:type="character">
    <w:name w:val="Tijelo teksta Char"/>
    <w:link w:val="Tijeloteksta"/>
    <w:rsid w:val="00AF19F8"/>
    <w:rPr>
      <w:rFonts w:hAnsi="Arial" w:ascii="Arial"/>
      <w:snapToGrid w:val="false"/>
      <w:sz w:val="22"/>
      <w:lang w:eastAsia="en-US" w:val="en-US"/>
    </w:rPr>
  </w:style>
  <w:style w:styleId="Tekstrezerviranogmjesta" w:type="character">
    <w:name w:val="Placeholder Text"/>
    <w:basedOn w:val="Zadanifontodlomka"/>
    <w:uiPriority w:val="99"/>
    <w:semiHidden/>
    <w:rsid w:val="00E67158"/>
    <w:rPr>
      <w:color w:val="808080"/>
      <w:bdr w:space="0" w:sz="0" w:color="auto" w:val="none"/>
      <w:shd w:fill="auto" w:color="auto" w:val="clear"/>
    </w:rPr>
  </w:style>
  <w:style w:customStyle="true" w:styleId="eSPISCCParagraphDefaultFont" w:type="character">
    <w:name w:val="eSPIS_CC_Paragraph Default Font"/>
    <w:basedOn w:val="Zadanifontodlomka"/>
    <w:rsid w:val="00E6715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715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6715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715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customStyle="1" w:styleId="Odlomakpopisa1" w:type="paragraph">
    <w:name w:val="Odlomak popisa1"/>
    <w:basedOn w:val="Normal"/>
    <w:qFormat/>
    <w:rsid w:val="00A77BE5"/>
    <w:pPr>
      <w:widowControl/>
      <w:spacing w:after="200" w:line="276" w:lineRule="auto"/>
      <w:ind w:left="720"/>
      <w:contextualSpacing/>
    </w:pPr>
    <w:rPr>
      <w:rFonts w:ascii="Calibri" w:eastAsia="Calibri" w:hAnsi="Calibri"/>
      <w:snapToGrid/>
      <w:sz w:val="22"/>
      <w:szCs w:val="22"/>
      <w:lang w:val="hr-HR"/>
    </w:rPr>
  </w:style>
  <w:style w:styleId="Zaglavlje" w:type="paragraph">
    <w:name w:val="header"/>
    <w:basedOn w:val="Normal"/>
    <w:link w:val="ZaglavljeChar"/>
    <w:uiPriority w:val="99"/>
    <w:rsid w:val="00591FC3"/>
    <w:pPr>
      <w:tabs>
        <w:tab w:pos="4536" w:val="center"/>
        <w:tab w:pos="9072" w:val="right"/>
      </w:tabs>
    </w:pPr>
  </w:style>
  <w:style w:customStyle="1" w:styleId="ZaglavljeChar" w:type="character">
    <w:name w:val="Zaglavlje Char"/>
    <w:link w:val="Zaglavlje"/>
    <w:uiPriority w:val="99"/>
    <w:rsid w:val="00591FC3"/>
    <w:rPr>
      <w:rFonts w:ascii="Guatemala" w:hAnsi="Guatemala"/>
      <w:snapToGrid w:val="0"/>
      <w:sz w:val="24"/>
      <w:lang w:eastAsia="en-US" w:val="en-US"/>
    </w:rPr>
  </w:style>
  <w:style w:styleId="Podnoje" w:type="paragraph">
    <w:name w:val="footer"/>
    <w:basedOn w:val="Normal"/>
    <w:link w:val="PodnojeChar"/>
    <w:rsid w:val="00591FC3"/>
    <w:pPr>
      <w:tabs>
        <w:tab w:pos="4536" w:val="center"/>
        <w:tab w:pos="9072" w:val="right"/>
      </w:tabs>
    </w:pPr>
  </w:style>
  <w:style w:customStyle="1" w:styleId="PodnojeChar" w:type="character">
    <w:name w:val="Podnožje Char"/>
    <w:link w:val="Podnoje"/>
    <w:rsid w:val="00591FC3"/>
    <w:rPr>
      <w:rFonts w:ascii="Guatemala" w:hAnsi="Guatemala"/>
      <w:snapToGrid w:val="0"/>
      <w:sz w:val="24"/>
      <w:lang w:eastAsia="en-US" w:val="en-US"/>
    </w:rPr>
  </w:style>
  <w:style w:styleId="Odlomakpopisa" w:type="paragraph">
    <w:name w:val="List Paragraph"/>
    <w:basedOn w:val="Normal"/>
    <w:uiPriority w:val="34"/>
    <w:qFormat/>
    <w:rsid w:val="00AB090B"/>
    <w:pPr>
      <w:ind w:left="708"/>
    </w:pPr>
  </w:style>
  <w:style w:customStyle="1" w:styleId="TijelotekstaChar" w:type="character">
    <w:name w:val="Tijelo teksta Char"/>
    <w:link w:val="Tijeloteksta"/>
    <w:rsid w:val="00AF19F8"/>
    <w:rPr>
      <w:rFonts w:ascii="Arial" w:hAnsi="Arial"/>
      <w:snapToGrid w:val="0"/>
      <w:sz w:val="22"/>
      <w:lang w:eastAsia="en-US" w:val="en-US"/>
    </w:rPr>
  </w:style>
  <w:style w:styleId="Tekstrezerviranogmjesta" w:type="character">
    <w:name w:val="Placeholder Text"/>
    <w:basedOn w:val="Zadanifontodlomka"/>
    <w:uiPriority w:val="99"/>
    <w:semiHidden/>
    <w:rsid w:val="00E67158"/>
    <w:rPr>
      <w:color w:val="808080"/>
      <w:bdr w:color="auto" w:space="0" w:sz="0" w:val="none"/>
      <w:shd w:color="auto" w:fill="auto" w:val="clear"/>
    </w:rPr>
  </w:style>
  <w:style w:customStyle="1" w:styleId="eSPISCCParagraphDefaultFont" w:type="character">
    <w:name w:val="eSPIS_CC_Paragraph Default Font"/>
    <w:basedOn w:val="Zadanifontodlomka"/>
    <w:rsid w:val="00E6715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715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6715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715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6257888">
      <w:bodyDiv w:val="true"/>
      <w:marLeft w:val="0"/>
      <w:marRight w:val="0"/>
      <w:marTop w:val="0"/>
      <w:marBottom w:val="0"/>
      <w:divBdr>
        <w:top w:space="0" w:sz="0" w:color="auto" w:val="none"/>
        <w:left w:space="0" w:sz="0" w:color="auto" w:val="none"/>
        <w:bottom w:space="0" w:sz="0" w:color="auto" w:val="none"/>
        <w:right w:space="0" w:sz="0" w:color="auto" w:val="none"/>
      </w:divBdr>
    </w:div>
    <w:div w:id="1041514254">
      <w:bodyDiv w:val="true"/>
      <w:marLeft w:val="0"/>
      <w:marRight w:val="0"/>
      <w:marTop w:val="0"/>
      <w:marBottom w:val="0"/>
      <w:divBdr>
        <w:top w:space="0" w:sz="0" w:color="auto" w:val="none"/>
        <w:left w:space="0" w:sz="0" w:color="auto" w:val="none"/>
        <w:bottom w:space="0" w:sz="0" w:color="auto" w:val="none"/>
        <w:right w:space="0" w:sz="0" w:color="auto" w:val="none"/>
      </w:divBdr>
    </w:div>
    <w:div w:id="19251472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27. veljače 2017.</izvorni_sadrzaj>
    <derivirana_varijabla naziv="DomainObject.StvarniPocetakDatum_1">27. veljače 2017.</derivirana_varijabla>
  </DomainObject.StvarniPocetakDatum>
  <DomainObject.StvarniZavrsetakDatum>
    <izvorni_sadrzaj>27. veljače 2017.</izvorni_sadrzaj>
    <derivirana_varijabla naziv="DomainObject.StvarniZavrsetakDatum_1">27. veljače 2017.</derivirana_varijabla>
  </DomainObject.StvarniZavrsetakDatum>
  <DomainObject.PlaniraniZavrsetakDatum>
    <izvorni_sadrzaj>27. veljače 2017.</izvorni_sadrzaj>
    <derivirana_varijabla naziv="DomainObject.PlaniraniZavrsetakDatum_1">27. veljače 2017.</derivirana_varijabla>
  </DomainObject.PlaniraniZavrsetakDatum>
  <DomainObject.PlaniraniPocetakDatum>
    <izvorni_sadrzaj>27. veljače 2017.</izvorni_sadrzaj>
    <derivirana_varijabla naziv="DomainObject.PlaniraniPocetakDatum_1">27. veljače 2017.</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veljače 2017.</izvorni_sadrzaj>
    <derivirana_varijabla naziv="DomainObject.Zapisnik.DatumKreiranja_1">27. veljače 2017.</derivirana_varijabla>
  </DomainObject.Zapisnik.DatumKreiranja>
  <DomainObject.Zapisnik.ImovinskaKorist>
    <izvorni_sadrzaj/>
    <derivirana_varijabla naziv="DomainObject.Zapisnik.ImovinskaKorist_1"/>
  </DomainObject.Zapisnik.ImovinskaKorist>
  <DomainObject.Zapisnik.Oznaka>
    <izvorni_sadrzaj>St-77/2011-172</izvorni_sadrzaj>
    <derivirana_varijabla naziv="DomainObject.Zapisnik.Oznaka_1">St-77/2011-172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2011.</izvorni_sadrzaj>
    <derivirana_varijabla naziv="DomainObject.Predmet.DatumOsnivanja_1">16. travnja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St-77/2011</izvorni_sadrzaj>
    <derivirana_varijabla naziv="DomainObject.Predmet.OznakaBroj_1">St-77/2011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UNIPOT društvo s ograničenom odgovornošću za trgovinu i održavanje motornih vozila</izvorni_sadrzaj>
    <derivirana_varijabla naziv="DomainObject.Predmet.ProtustrankaFormated_1">  UNIPOT društvo s ograničenom odgovornošću za trgovinu i održavanje motornih vozila</derivirana_varijabla>
  </DomainObject.Predmet.ProtustrankaFormated>
  <DomainObject.Predmet.ProtustrankaFormatedOIB>
    <izvorni_sadrzaj>  UNIPOT društvo s ograničenom odgovornošću za trgovinu i održavanje motornih vozila, OIB 99011644187</izvorni_sadrzaj>
    <derivirana_varijabla naziv="DomainObject.Predmet.ProtustrankaFormatedOIB_1">  UNIPOT društvo s ograničenom odgovornošću za trgovinu i održavanje motornih vozila, OIB 99011644187</derivirana_varijabla>
  </DomainObject.Predmet.ProtustrankaFormatedOIB>
  <DomainObject.Predmet.ProtustrankaFormatedWithAdress>
    <izvorni_sadrzaj> UNIPOT društvo s ograničenom odgovornošću za trgovinu i održavanje motornih vozila, 1. maja 7, Šenkovec</izvorni_sadrzaj>
    <derivirana_varijabla naziv="DomainObject.Predmet.ProtustrankaFormatedWithAdress_1"> UNIPOT društvo s ograničenom odgovornošću za trgovinu i održavanje motornih vozila, 1. maja 7, Šenkovec</derivirana_varijabla>
  </DomainObject.Predmet.ProtustrankaFormatedWithAdress>
  <DomainObject.Predmet.ProtustrankaFormatedWithAdressOIB>
    <izvorni_sadrzaj> UNIPOT društvo s ograničenom odgovornošću za trgovinu i održavanje motornih vozila, OIB 99011644187, 1. maja 7, Šenkovec</izvorni_sadrzaj>
    <derivirana_varijabla naziv="DomainObject.Predmet.ProtustrankaFormatedWithAdressOIB_1"> UNIPOT društvo s ograničenom odgovornošću za trgovinu i održavanje motornih vozila, OIB 99011644187, 1. maja 7, Šenkovec</derivirana_varijabla>
  </DomainObject.Predmet.ProtustrankaFormatedWithAdressOIB>
  <DomainObject.Predmet.ProtustrankaWithAdress>
    <izvorni_sadrzaj>UNIPOT društvo s ograničenom odgovornošću za trgovinu i održavanje motornih vozila 1. maja 7, Šenkovec</izvorni_sadrzaj>
    <derivirana_varijabla naziv="DomainObject.Predmet.ProtustrankaWithAdress_1">UNIPOT društvo s ograničenom odgovornošću za trgovinu i održavanje motornih vozila 1. maja 7, Šenkovec</derivirana_varijabla>
  </DomainObject.Predmet.ProtustrankaWithAdress>
  <DomainObject.Predmet.ProtustrankaWithAdressOIB>
    <izvorni_sadrzaj>UNIPOT društvo s ograničenom odgovornošću za trgovinu i održavanje motornih vozila, OIB 99011644187, 1. maja 7, Šenkovec</izvorni_sadrzaj>
    <derivirana_varijabla naziv="DomainObject.Predmet.ProtustrankaWithAdressOIB_1">UNIPOT društvo s ograničenom odgovornošću za trgovinu i održavanje motornih vozila, OIB 99011644187, 1. maja 7, Šenkovec</derivirana_varijabla>
  </DomainObject.Predmet.ProtustrankaWithAdressOIB>
  <DomainObject.Predmet.ProtustrankaNazivFormated>
    <izvorni_sadrzaj>UNIPOT društvo s ograničenom odgovornošću za trgovinu i održavanje motornih vozila</izvorni_sadrzaj>
    <derivirana_varijabla naziv="DomainObject.Predmet.ProtustrankaNazivFormated_1">UNIPOT društvo s ograničenom odgovornošću za trgovinu i održavanje motornih vozila</derivirana_varijabla>
  </DomainObject.Predmet.ProtustrankaNazivFormated>
  <DomainObject.Predmet.ProtustrankaNazivFormatedOIB>
    <izvorni_sadrzaj>UNIPOT društvo s ograničenom odgovornošću za trgovinu i održavanje motornih vozila, OIB 99011644187</izvorni_sadrzaj>
    <derivirana_varijabla naziv="DomainObject.Predmet.ProtustrankaNazivFormatedOIB_1">UNIPOT društvo s ograničenom odgovornošću za trgovinu i održavanje motornih vozila, OIB 99011644187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ČAKOVEC zastupanog po punomoćniku ŽUPANIJSKO DRŽAVNO ODVJETNIŠTVO U VARAŽDINU građansko upravni odjel Stalna služba u Čakovcu; HYPO-LEASING KROATIEN, društvo za financiranje, d.o.o.</izvorni_sadrzaj>
    <derivirana_varijabla naziv="DomainObject.Predmet.StrankaFormated_1">  POREZNA UPRAVA PODRUČNI URED ČAKOVEC zastupanog po punomoćniku ŽUPANIJSKO DRŽAVNO ODVJETNIŠTVO U VARAŽDINU građansko upravni odjel Stalna služba u Čakovcu; HYPO-LEASING KROATIEN, društvo za financiranje, d.o.o.</derivirana_varijabla>
  </DomainObject.Predmet.StrankaFormated>
  <DomainObject.Predmet.StrankaFormatedOIB>
    <izvorni_sadrzaj>  POREZNA UPRAVA PODRUČNI URED ČAKOVEC, OIB 18683136487 zastupanog po punomoćniku ŽUPANIJSKO DRŽAVNO ODVJETNIŠTVO U VARAŽDINU građansko upravni odjel Stalna služba u Čakovcu; HYPO-LEASING KROATIEN, društvo za financiranje, d.o.o., OIB 87064273078</izvorni_sadrzaj>
    <derivirana_varijabla naziv="DomainObject.Predmet.StrankaFormatedOIB_1">  POREZNA UPRAVA PODRUČNI URED ČAKOVEC, OIB 18683136487 zastupanog po punomoćniku ŽUPANIJSKO DRŽAVNO ODVJETNIŠTVO U VARAŽDINU građansko upravni odjel Stalna služba u Čakovcu; HYPO-LEASING KROATIEN, društvo za financiranje, d.o.o., OIB 87064273078</derivirana_varijabla>
  </DomainObject.Predmet.StrankaFormatedOIB>
  <DomainObject.Predmet.StrankaFormatedWithAdress>
    <izvorni_sadrzaj> POREZNA UPRAVA PODRUČNI URED ČAKOVEC, O. Keršovanija 11, 40 000 Čakovec zastupanog po punomoćniku ŽUPANIJSKO DRŽAVNO ODVJETNIŠTVO U VARAŽDINU građansko upravni odjel Stalna služba u Čakovcu; HYPO-LEASING KROATIEN, društvo za financiranje, d.o.o., Koranska 16, 10000 Zagreb</izvorni_sadrzaj>
    <derivirana_varijabla naziv="DomainObject.Predmet.StrankaFormatedWithAdress_1"> POREZNA UPRAVA PODRUČNI URED ČAKOVEC, O. Keršovanija 11, 40 000 Čakovec zastupanog po punomoćniku ŽUPANIJSKO DRŽAVNO ODVJETNIŠTVO U VARAŽDINU građansko upravni odjel Stalna služba u Čakovcu; HYPO-LEASING KROATIEN, društvo za financiranje, d.o.o., Koranska 16, 10000 Zagreb</derivirana_varijabla>
  </DomainObject.Predmet.StrankaFormatedWithAdress>
  <DomainObject.Predmet.StrankaFormatedWithAdressOIB>
    <izvorni_sadrzaj> POREZNA UPRAVA PODRUČNI URED ČAKOVEC, OIB 18683136487, O. Keršovanija 11, 40 000 Čakovec zastupanog po punomoćniku ŽUPANIJSKO DRŽAVNO ODVJETNIŠTVO U VARAŽDINU građansko upravni odjel Stalna služba u Čakovcu; HYPO-LEASING KROATIEN, društvo za financiranje, d.o.o., OIB 87064273078, Koranska 16, 10000 Zagreb</izvorni_sadrzaj>
    <derivirana_varijabla naziv="DomainObject.Predmet.StrankaFormatedWithAdressOIB_1"> POREZNA UPRAVA PODRUČNI URED ČAKOVEC, OIB 18683136487, O. Keršovanija 11, 40 000 Čakovec zastupanog po punomoćniku ŽUPANIJSKO DRŽAVNO ODVJETNIŠTVO U VARAŽDINU građansko upravni odjel Stalna služba u Čakovcu; HYPO-LEASING KROATIEN, društvo za financiranje, d.o.o., OIB 87064273078, Koranska 16, 10000 Zagreb</derivirana_varijabla>
  </DomainObject.Predmet.StrankaFormatedWithAdressOIB>
  <DomainObject.Predmet.StrankaWithAdress>
    <izvorni_sadrzaj>POREZNA UPRAVA PODRUČNI URED ČAKOVEC O. Keršovanija 11,40 000 Čakovec,HYPO-LEASING KROATIEN, društvo za financiranje, d.o.o. Koranska 16,10000 Zagreb</izvorni_sadrzaj>
    <derivirana_varijabla naziv="DomainObject.Predmet.StrankaWithAdress_1">POREZNA UPRAVA PODRUČNI URED ČAKOVEC O. Keršovanija 11,40 000 Čakovec,HYPO-LEASING KROATIEN, društvo za financiranje, d.o.o. Koranska 16,10000 Zagreb</derivirana_varijabla>
  </DomainObject.Predmet.StrankaWithAdress>
  <DomainObject.Predmet.StrankaWithAdressOIB>
    <izvorni_sadrzaj>POREZNA UPRAVA PODRUČNI URED ČAKOVEC, OIB 18683136487, O. Keršovanija 11,40 000 Čakovec,HYPO-LEASING KROATIEN, društvo za financiranje, d.o.o., OIB 87064273078, Koranska 16,10000 Zagreb</izvorni_sadrzaj>
    <derivirana_varijabla naziv="DomainObject.Predmet.StrankaWithAdressOIB_1">POREZNA UPRAVA PODRUČNI URED ČAKOVEC, OIB 18683136487, O. Keršovanija 11,40 000 Čakovec,HYPO-LEASING KROATIEN, društvo za financiranje, d.o.o., OIB 87064273078, Koranska 16,10000 Zagreb</derivirana_varijabla>
  </DomainObject.Predmet.StrankaWithAdressOIB>
  <DomainObject.Predmet.StrankaNazivFormated>
    <izvorni_sadrzaj>POREZNA UPRAVA PODRUČNI URED ČAKOVEC,HYPO-LEASING KROATIEN, društvo za financiranje, d.o.o.</izvorni_sadrzaj>
    <derivirana_varijabla naziv="DomainObject.Predmet.StrankaNazivFormated_1">POREZNA UPRAVA PODRUČNI URED ČAKOVEC,HYPO-LEASING KROATIEN, društvo za financiranje, d.o.o.</derivirana_varijabla>
  </DomainObject.Predmet.StrankaNazivFormated>
  <DomainObject.Predmet.StrankaNazivFormatedOIB>
    <izvorni_sadrzaj>POREZNA UPRAVA PODRUČNI URED ČAKOVEC, OIB 18683136487,HYPO-LEASING KROATIEN, društvo za financiranje, d.o.o., OIB 87064273078</izvorni_sadrzaj>
    <derivirana_varijabla naziv="DomainObject.Predmet.StrankaNazivFormatedOIB_1">POREZNA UPRAVA PODRUČNI URED ČAKOVEC, OIB 18683136487,HYPO-LEASING KROATIEN, društvo za financiranje, d.o.o., OIB 87064273078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PODRUČNI URED ČAKOVEC zastupanog po punomoćniku ŽUPANIJSKO DRŽAVNO ODVJETNIŠTVO U VARAŽDINU građansko upravni odjel Stalna služba u Čakovcu</item>
      <item>HYPO-LEASING KROATIEN, društvo za financiranje, d.o.o.</item>
    </izvorni_sadrzaj>
    <derivirana_varijabla naziv="DomainObject.Predmet.StrankaListFormated_1">
      <item>POREZNA UPRAVA PODRUČNI URED ČAKOVEC zastupanog po punomoćniku ŽUPANIJSKO DRŽAVNO ODVJETNIŠTVO U VARAŽDINU građansko upravni odjel Stalna služba u Čakovcu</item>
      <item>HYPO-LEASING KROATIEN, društvo za financiranje, d.o.o.</item>
    </derivirana_varijabla>
  </DomainObject.Predmet.StrankaListFormated>
  <DomainObject.Predmet.StrankaListFormatedOIB>
    <izvorni_sadrzaj>
      <item>POREZNA UPRAVA PODRUČNI URED ČAKOVEC, OIB 18683136487 zastupanog po punomoćniku ŽUPANIJSKO DRŽAVNO ODVJETNIŠTVO U VARAŽDINU građansko upravni odjel Stalna služba u Čakovcu</item>
      <item>HYPO-LEASING KROATIEN, društvo za financiranje, d.o.o., OIB 87064273078</item>
    </izvorni_sadrzaj>
    <derivirana_varijabla naziv="DomainObject.Predmet.StrankaListFormatedOIB_1">
      <item>POREZNA UPRAVA PODRUČNI URED ČAKOVEC, OIB 18683136487 zastupanog po punomoćniku ŽUPANIJSKO DRŽAVNO ODVJETNIŠTVO U VARAŽDINU građansko upravni odjel Stalna služba u Čakovcu</item>
      <item>HYPO-LEASING KROATIEN, društvo za financiranje, d.o.o., OIB 87064273078</item>
    </derivirana_varijabla>
  </DomainObject.Predmet.StrankaListFormatedOIB>
  <DomainObject.Predmet.StrankaListFormatedWithAdress>
    <izvorni_sadrzaj>
      <item>POREZNA UPRAVA PODRUČNI URED ČAKOVEC, O. Keršovanija 11, 40 000 Čakovec zastupanog po punomoćniku ŽUPANIJSKO DRŽAVNO ODVJETNIŠTVO U VARAŽDINU građansko upravni odjel Stalna služba u Čakovcu</item>
      <item>HYPO-LEASING KROATIEN, društvo za financiranje, d.o.o., Koranska 16, 10000 Zagreb</item>
    </izvorni_sadrzaj>
    <derivirana_varijabla naziv="DomainObject.Predmet.StrankaListFormatedWithAdress_1">
      <item>POREZNA UPRAVA PODRUČNI URED ČAKOVEC, O. Keršovanija 11, 40 000 Čakovec zastupanog po punomoćniku ŽUPANIJSKO DRŽAVNO ODVJETNIŠTVO U VARAŽDINU građansko upravni odjel Stalna služba u Čakovcu</item>
      <item>HYPO-LEASING KROATIEN, društvo za financiranje, d.o.o., Koranska 16, 10000 Zagreb</item>
    </derivirana_varijabla>
  </DomainObject.Predmet.StrankaListFormatedWithAdress>
  <DomainObject.Predmet.StrankaListFormatedWithAdressOIB>
    <izvorni_sadrzaj>
      <item>POREZNA UPRAVA PODRUČNI URED ČAKOVEC, OIB 18683136487, O. Keršovanija 11, 40 000 Čakovec zastupanog po punomoćniku ŽUPANIJSKO DRŽAVNO ODVJETNIŠTVO U VARAŽDINU građansko upravni odjel Stalna služba u Čakovcu</item>
      <item>HYPO-LEASING KROATIEN, društvo za financiranje, d.o.o., OIB 87064273078, Koranska 16, 10000 Zagreb</item>
    </izvorni_sadrzaj>
    <derivirana_varijabla naziv="DomainObject.Predmet.StrankaListFormatedWithAdressOIB_1">
      <item>POREZNA UPRAVA PODRUČNI URED ČAKOVEC, OIB 18683136487, O. Keršovanija 11, 40 000 Čakovec zastupanog po punomoćniku ŽUPANIJSKO DRŽAVNO ODVJETNIŠTVO U VARAŽDINU građansko upravni odjel Stalna služba u Čakovcu</item>
      <item>HYPO-LEASING KROATIEN, društvo za financiranje, d.o.o., OIB 87064273078, Koranska 16, 10000 Zagreb</item>
    </derivirana_varijabla>
  </DomainObject.Predmet.StrankaListFormatedWithAdressOIB>
  <DomainObject.Predmet.StrankaListNazivFormated>
    <izvorni_sadrzaj>
      <item>POREZNA UPRAVA PODRUČNI URED ČAKOVEC</item>
      <item>HYPO-LEASING KROATIEN, društvo za financiranje, d.o.o.</item>
    </izvorni_sadrzaj>
    <derivirana_varijabla naziv="DomainObject.Predmet.StrankaListNazivFormated_1">
      <item>POREZNA UPRAVA PODRUČNI URED ČAKOVEC</item>
      <item>HYPO-LEASING KROATIEN, društvo za financiranje, d.o.o.</item>
    </derivirana_varijabla>
  </DomainObject.Predmet.StrankaListNazivFormated>
  <DomainObject.Predmet.StrankaListNazivFormatedOIB>
    <izvorni_sadrzaj>
      <item>POREZNA UPRAVA PODRUČNI URED ČAKOVEC, OIB 18683136487</item>
      <item>HYPO-LEASING KROATIEN, društvo za financiranje, d.o.o., OIB 87064273078</item>
    </izvorni_sadrzaj>
    <derivirana_varijabla naziv="DomainObject.Predmet.StrankaListNazivFormatedOIB_1">
      <item>POREZNA UPRAVA PODRUČNI URED ČAKOVEC, OIB 18683136487</item>
      <item>HYPO-LEASING KROATIEN, društvo za financiranje, d.o.o., OIB 87064273078</item>
    </derivirana_varijabla>
  </DomainObject.Predmet.StrankaListNazivFormatedOIB>
  <DomainObject.Predmet.ProtuStrankaListFormated>
    <izvorni_sadrzaj>
      <item>UNIPOT društvo s ograničenom odgovornošću za trgovinu i održavanje motornih vozila</item>
    </izvorni_sadrzaj>
    <derivirana_varijabla naziv="DomainObject.Predmet.ProtuStrankaListFormated_1">
      <item>UNIPOT društvo s ograničenom odgovornošću za trgovinu i održavanje motornih vozila</item>
    </derivirana_varijabla>
  </DomainObject.Predmet.ProtuStrankaListFormated>
  <DomainObject.Predmet.ProtuStrankaListFormatedOIB>
    <izvorni_sadrzaj>
      <item>UNIPOT društvo s ograničenom odgovornošću za trgovinu i održavanje motornih vozila, OIB 99011644187</item>
    </izvorni_sadrzaj>
    <derivirana_varijabla naziv="DomainObject.Predmet.ProtuStrankaListFormatedOIB_1">
      <item>UNIPOT društvo s ograničenom odgovornošću za trgovinu i održavanje motornih vozila, OIB 99011644187</item>
    </derivirana_varijabla>
  </DomainObject.Predmet.ProtuStrankaListFormatedOIB>
  <DomainObject.Predmet.ProtuStrankaListFormatedWithAdress>
    <izvorni_sadrzaj>
      <item>UNIPOT društvo s ograničenom odgovornošću za trgovinu i održavanje motornih vozila, 1. maja 7, Šenkovec</item>
    </izvorni_sadrzaj>
    <derivirana_varijabla naziv="DomainObject.Predmet.ProtuStrankaListFormatedWithAdress_1">
      <item>UNIPOT društvo s ograničenom odgovornošću za trgovinu i održavanje motornih vozila, 1. maja 7, Šenkovec</item>
    </derivirana_varijabla>
  </DomainObject.Predmet.ProtuStrankaListFormatedWithAdress>
  <DomainObject.Predmet.ProtuStrankaListFormatedWithAdressOIB>
    <izvorni_sadrzaj>
      <item>UNIPOT društvo s ograničenom odgovornošću za trgovinu i održavanje motornih vozila, OIB 99011644187, 1. maja 7, Šenkovec</item>
    </izvorni_sadrzaj>
    <derivirana_varijabla naziv="DomainObject.Predmet.ProtuStrankaListFormatedWithAdressOIB_1">
      <item>UNIPOT društvo s ograničenom odgovornošću za trgovinu i održavanje motornih vozila, OIB 99011644187, 1. maja 7, Šenkovec</item>
    </derivirana_varijabla>
  </DomainObject.Predmet.ProtuStrankaListFormatedWithAdressOIB>
  <DomainObject.Predmet.ProtuStrankaListNazivFormated>
    <izvorni_sadrzaj>
      <item>UNIPOT društvo s ograničenom odgovornošću za trgovinu i održavanje motornih vozila</item>
    </izvorni_sadrzaj>
    <derivirana_varijabla naziv="DomainObject.Predmet.ProtuStrankaListNazivFormated_1">
      <item>UNIPOT društvo s ograničenom odgovornošću za trgovinu i održavanje motornih vozila</item>
    </derivirana_varijabla>
  </DomainObject.Predmet.ProtuStrankaListNazivFormated>
  <DomainObject.Predmet.ProtuStrankaListNazivFormatedOIB>
    <izvorni_sadrzaj>
      <item>UNIPOT društvo s ograničenom odgovornošću za trgovinu i održavanje motornih vozila, OIB 99011644187</item>
    </izvorni_sadrzaj>
    <derivirana_varijabla naziv="DomainObject.Predmet.ProtuStrankaListNazivFormatedOIB_1">
      <item>UNIPOT društvo s ograničenom odgovornošću za trgovinu i održavanje motornih vozila, OIB 99011644187</item>
    </derivirana_varijabla>
  </DomainObject.Predmet.ProtuStrankaListNazivFormatedOIB>
  <DomainObject.Predmet.OstaliListFormated>
    <izvorni_sadrzaj>
      <item>ŽUPANIJSKO DRŽAVNO ODVJETNIŠTVO U VARAŽDINU građansko upravni odjel Stalna služba u Čakovcu punomoćnik sudionika u postupku POREZNA UPRAVA PODRUČNI URED ČAKOVEC</item>
      <item>MARIJA DOMIJAN</item>
      <item>B2  KAPITAL d.o.o. za poslovne usluge</item>
      <item>Suzana Horvat,odvjetnica</item>
      <item>Vladimir Potočnjak</item>
      <item>Vedran Barišić,odvjetnik</item>
      <item>RH Trgovački sud u Bjelovaru</item>
      <item>H-ABDUCO društvo s ograničenom odgovornošću za usluge</item>
      <item>ZOU DRAGOSLAV ZUBER I SENKA ZUBER ŠANJEK</item>
      <item>ZOU Damir Barišić-Vedran Barišić</item>
      <item>Dragica Potočnjak</item>
      <item>Dino Potočnjak</item>
      <item>KARS društvo s ograničenom odgovornošću za građenje, trgovinu i usluge</item>
      <item>AUTODIJELOVI - POTOČNJAK društvo s ograničenom odgovornošću za proizvodnju, trgovinu i usluge</item>
      <item>HETA Asset Resolution Hrvatska, društvo za financiranje d.o.o.</item>
    </izvorni_sadrzaj>
    <derivirana_varijabla naziv="DomainObject.Predmet.OstaliListFormated_1">
      <item>ŽUPANIJSKO DRŽAVNO ODVJETNIŠTVO U VARAŽDINU građansko upravni odjel Stalna služba u Čakovcu punomoćnik sudionika u postupku POREZNA UPRAVA PODRUČNI URED ČAKOVEC</item>
      <item>MARIJA DOMIJAN</item>
      <item>B2  KAPITAL d.o.o. za poslovne usluge</item>
      <item>Suzana Horvat,odvjetnica</item>
      <item>Vladimir Potočnjak</item>
      <item>Vedran Barišić,odvjetnik</item>
      <item>RH Trgovački sud u Bjelovaru</item>
      <item>H-ABDUCO društvo s ograničenom odgovornošću za usluge</item>
      <item>ZOU DRAGOSLAV ZUBER I SENKA ZUBER ŠANJEK</item>
      <item>ZOU Damir Barišić-Vedran Barišić</item>
      <item>Dragica Potočnjak</item>
      <item>Dino Potočnjak</item>
      <item>KARS društvo s ograničenom odgovornošću za građenje, trgovinu i usluge</item>
      <item>AUTODIJELOVI - POTOČNJAK društvo s ograničenom odgovornošću za proizvodnju, trgovinu i usluge</item>
      <item>HETA Asset Resolution Hrvatska, društvo za financiranje d.o.o.</item>
    </derivirana_varijabla>
  </DomainObject.Predmet.OstaliListFormated>
  <DomainObject.Predmet.OstaliListFormatedOIB>
    <izvorni_sadrzaj>
      <item>ŽUPANIJSKO DRŽAVNO ODVJETNIŠTVO U VARAŽDINU građansko upravni odjel Stalna služba u Čakovcu punomoćnik sudionika u postupku POREZNA UPRAVA PODRUČNI URED ČAKOVEC</item>
      <item>MARIJA DOMIJAN, OIB 33388938738</item>
      <item>B2  KAPITAL d.o.o. za poslovne usluge, OIB 57509775367</item>
      <item>Suzana Horvat,odvjetnica</item>
      <item>Vladimir Potočnjak, OIB 88854917060</item>
      <item>Vedran Barišić,odvjetnik</item>
      <item>RH Trgovački sud u Bjelovaru</item>
      <item>H-ABDUCO društvo s ograničenom odgovornošću za usluge, OIB 13667298928</item>
      <item>ZOU DRAGOSLAV ZUBER I SENKA ZUBER ŠANJEK, OIB 00369510660</item>
      <item>ZOU Damir Barišić-Vedran Barišić</item>
      <item>Dragica Potočnjak, OIB 85450601914</item>
      <item>Dino Potočnjak, OIB 95967796075</item>
      <item>KARS društvo s ograničenom odgovornošću za građenje, trgovinu i usluge, OIB 14942145422</item>
      <item>AUTODIJELOVI - POTOČNJAK društvo s ograničenom odgovornošću za proizvodnju, trgovinu i usluge, OIB 35437156562</item>
      <item>HETA Asset Resolution Hrvatska, društvo za financiranje d.o.o., OIB 87064273078</item>
    </izvorni_sadrzaj>
    <derivirana_varijabla naziv="DomainObject.Predmet.OstaliListFormatedOIB_1">
      <item>ŽUPANIJSKO DRŽAVNO ODVJETNIŠTVO U VARAŽDINU građansko upravni odjel Stalna služba u Čakovcu punomoćnik sudionika u postupku POREZNA UPRAVA PODRUČNI URED ČAKOVEC</item>
      <item>MARIJA DOMIJAN, OIB 33388938738</item>
      <item>B2  KAPITAL d.o.o. za poslovne usluge, OIB 57509775367</item>
      <item>Suzana Horvat,odvjetnica</item>
      <item>Vladimir Potočnjak, OIB 88854917060</item>
      <item>Vedran Barišić,odvjetnik</item>
      <item>RH Trgovački sud u Bjelovaru</item>
      <item>H-ABDUCO društvo s ograničenom odgovornošću za usluge, OIB 13667298928</item>
      <item>ZOU DRAGOSLAV ZUBER I SENKA ZUBER ŠANJEK, OIB 00369510660</item>
      <item>ZOU Damir Barišić-Vedran Barišić</item>
      <item>Dragica Potočnjak, OIB 85450601914</item>
      <item>Dino Potočnjak, OIB 95967796075</item>
      <item>KARS društvo s ograničenom odgovornošću za građenje, trgovinu i usluge, OIB 14942145422</item>
      <item>AUTODIJELOVI - POTOČNJAK društvo s ograničenom odgovornošću za proizvodnju, trgovinu i usluge, OIB 35437156562</item>
      <item>HETA Asset Resolution Hrvatska, društvo za financiranje d.o.o., OIB 87064273078</item>
    </derivirana_varijabla>
  </DomainObject.Predmet.OstaliListFormatedOIB>
  <DomainObject.Predmet.OstaliListFormatedWithAdress>
    <izvorni_sadrzaj>
      <item>ŽUPANIJSKO DRŽAVNO ODVJETNIŠTVO U VARAŽDINU građansko upravni odjel Stalna služba u Čakovcu, I. Mažuranića 2, 40000 Čakovec punomoćnik sudionika u postupku POREZNA UPRAVA PODRUČNI URED ČAKOVEC</item>
      <item>MARIJA DOMIJAN, SAJMIŠNA 8, 40323 Prelog</item>
      <item>B2  KAPITAL d.o.o. za poslovne usluge, Radnička cesta 41, 10000 Zagreb</item>
      <item>Suzana Horvat,odvjetnica, Vlaška 80, 10000 Zagreb</item>
      <item>Vladimir Potočnjak, Prvomajska 7, 40000 Šenkovec</item>
      <item>Vedran Barišić,odvjetnik, Basaričekova 27, 48000 Koprivnica</item>
      <item>RH Trgovački sud u Bjelovaru</item>
      <item>H-ABDUCO društvo s ograničenom odgovornošću za usluge, Slavonska avenija 6A, Zagreb</item>
      <item>ZOU DRAGOSLAV ZUBER I SENKA ZUBER ŠANJEK, B. Radić 7, 42000 Varaždin</item>
      <item>ZOU Damir Barišić-Vedran Barišić, Basaričekova 27, 48000 Koprivnica</item>
      <item>Dragica Potočnjak, Prvomajska 7, 40000 Šenkovec</item>
      <item>Dino Potočnjak, Prvomajska 7, 40000 Šenkovec</item>
      <item>KARS društvo s ograničenom odgovornošću za građenje, trgovinu i usluge, Luja Bezeredija 4, 40000 Čakovec</item>
      <item>AUTODIJELOVI - POTOČNJAK društvo s ograničenom odgovornošću za proizvodnju, trgovinu i usluge, 1. maja 7, 40000 Šenkovec</item>
      <item>HETA Asset Resolution Hrvatska, društvo za financiranje d.o.o., Slavonska avenija 6/a, 10000 Zagreb</item>
    </izvorni_sadrzaj>
    <derivirana_varijabla naziv="DomainObject.Predmet.OstaliListFormatedWithAdress_1">
      <item>ŽUPANIJSKO DRŽAVNO ODVJETNIŠTVO U VARAŽDINU građansko upravni odjel Stalna služba u Čakovcu, I. Mažuranića 2, 40000 Čakovec punomoćnik sudionika u postupku POREZNA UPRAVA PODRUČNI URED ČAKOVEC</item>
      <item>MARIJA DOMIJAN, SAJMIŠNA 8, 40323 Prelog</item>
      <item>B2  KAPITAL d.o.o. za poslovne usluge, Radnička cesta 41, 10000 Zagreb</item>
      <item>Suzana Horvat,odvjetnica, Vlaška 80, 10000 Zagreb</item>
      <item>Vladimir Potočnjak, Prvomajska 7, 40000 Šenkovec</item>
      <item>Vedran Barišić,odvjetnik, Basaričekova 27, 48000 Koprivnica</item>
      <item>RH Trgovački sud u Bjelovaru</item>
      <item>H-ABDUCO društvo s ograničenom odgovornošću za usluge, Slavonska avenija 6A, Zagreb</item>
      <item>ZOU DRAGOSLAV ZUBER I SENKA ZUBER ŠANJEK, B. Radić 7, 42000 Varaždin</item>
      <item>ZOU Damir Barišić-Vedran Barišić, Basaričekova 27, 48000 Koprivnica</item>
      <item>Dragica Potočnjak, Prvomajska 7, 40000 Šenkovec</item>
      <item>Dino Potočnjak, Prvomajska 7, 40000 Šenkovec</item>
      <item>KARS društvo s ograničenom odgovornošću za građenje, trgovinu i usluge, Luja Bezeredija 4, 40000 Čakovec</item>
      <item>AUTODIJELOVI - POTOČNJAK društvo s ograničenom odgovornošću za proizvodnju, trgovinu i usluge, 1. maja 7, 40000 Šenkovec</item>
      <item>HETA Asset Resolution Hrvatska, društvo za financiranje d.o.o., Slavonska avenija 6/a, 10000 Zagreb</item>
    </derivirana_varijabla>
  </DomainObject.Predmet.OstaliListFormatedWithAdress>
  <DomainObject.Predmet.OstaliListFormatedWithAdressOIB>
    <izvorni_sadrzaj>
      <item>ŽUPANIJSKO DRŽAVNO ODVJETNIŠTVO U VARAŽDINU građansko upravni odjel Stalna služba u Čakovcu, I. Mažuranića 2, 40000 Čakovec punomoćnik sudionika u postupku POREZNA UPRAVA PODRUČNI URED ČAKOVEC</item>
      <item>MARIJA DOMIJAN, OIB 33388938738, SAJMIŠNA 8, 40323 Prelog</item>
      <item>B2  KAPITAL d.o.o. za poslovne usluge, OIB 57509775367, Radnička cesta 41, 10000 Zagreb</item>
      <item>Suzana Horvat,odvjetnica, Vlaška 80, 10000 Zagreb</item>
      <item>Vladimir Potočnjak, OIB 88854917060, Prvomajska 7, 40000 Šenkovec</item>
      <item>Vedran Barišić,odvjetnik, Basaričekova 27, 48000 Koprivnica</item>
      <item>RH Trgovački sud u Bjelovaru</item>
      <item>H-ABDUCO društvo s ograničenom odgovornošću za usluge, OIB 13667298928, Slavonska avenija 6A, Zagreb</item>
      <item>ZOU DRAGOSLAV ZUBER I SENKA ZUBER ŠANJEK, OIB 00369510660, B. Radić 7, 42000 Varaždin</item>
      <item>ZOU Damir Barišić-Vedran Barišić, Basaričekova 27, 48000 Koprivnica</item>
      <item>Dragica Potočnjak, OIB 85450601914, Prvomajska 7, 40000 Šenkovec</item>
      <item>Dino Potočnjak, OIB 95967796075, Prvomajska 7, 40000 Šenkovec</item>
      <item>KARS društvo s ograničenom odgovornošću za građenje, trgovinu i usluge, OIB 14942145422, Luja Bezeredija 4, 40000 Čakovec</item>
      <item>AUTODIJELOVI - POTOČNJAK društvo s ograničenom odgovornošću za proizvodnju, trgovinu i usluge, OIB 35437156562, 1. maja 7, 40000 Šenkovec</item>
      <item>HETA Asset Resolution Hrvatska, društvo za financiranje d.o.o., OIB 87064273078, Slavonska avenija 6/a, 10000 Zagreb</item>
    </izvorni_sadrzaj>
    <derivirana_varijabla naziv="DomainObject.Predmet.OstaliListFormatedWithAdressOIB_1">
      <item>ŽUPANIJSKO DRŽAVNO ODVJETNIŠTVO U VARAŽDINU građansko upravni odjel Stalna služba u Čakovcu, I. Mažuranića 2, 40000 Čakovec punomoćnik sudionika u postupku POREZNA UPRAVA PODRUČNI URED ČAKOVEC</item>
      <item>MARIJA DOMIJAN, OIB 33388938738, SAJMIŠNA 8, 40323 Prelog</item>
      <item>B2  KAPITAL d.o.o. za poslovne usluge, OIB 57509775367, Radnička cesta 41, 10000 Zagreb</item>
      <item>Suzana Horvat,odvjetnica, Vlaška 80, 10000 Zagreb</item>
      <item>Vladimir Potočnjak, OIB 88854917060, Prvomajska 7, 40000 Šenkovec</item>
      <item>Vedran Barišić,odvjetnik, Basaričekova 27, 48000 Koprivnica</item>
      <item>RH Trgovački sud u Bjelovaru</item>
      <item>H-ABDUCO društvo s ograničenom odgovornošću za usluge, OIB 13667298928, Slavonska avenija 6A, Zagreb</item>
      <item>ZOU DRAGOSLAV ZUBER I SENKA ZUBER ŠANJEK, OIB 00369510660, B. Radić 7, 42000 Varaždin</item>
      <item>ZOU Damir Barišić-Vedran Barišić, Basaričekova 27, 48000 Koprivnica</item>
      <item>Dragica Potočnjak, OIB 85450601914, Prvomajska 7, 40000 Šenkovec</item>
      <item>Dino Potočnjak, OIB 95967796075, Prvomajska 7, 40000 Šenkovec</item>
      <item>KARS društvo s ograničenom odgovornošću za građenje, trgovinu i usluge, OIB 14942145422, Luja Bezeredija 4, 40000 Čakovec</item>
      <item>AUTODIJELOVI - POTOČNJAK društvo s ograničenom odgovornošću za proizvodnju, trgovinu i usluge, OIB 35437156562, 1. maja 7, 40000 Šenkovec</item>
      <item>HETA Asset Resolution Hrvatska, društvo za financiranje d.o.o., OIB 87064273078, Slavonska avenija 6/a, 10000 Zagreb</item>
    </derivirana_varijabla>
  </DomainObject.Predmet.OstaliListFormatedWithAdressOIB>
  <DomainObject.Predmet.OstaliListNazivFormated>
    <izvorni_sadrzaj>
      <item>ŽUPANIJSKO DRŽAVNO ODVJETNIŠTVO U VARAŽDINU građansko upravni odjel Stalna služba u Čakovcu</item>
      <item>MARIJA DOMIJAN</item>
      <item>B2  KAPITAL d.o.o. za poslovne usluge</item>
      <item>Suzana Horvat,odvjetnica</item>
      <item>Vladimir Potočnjak</item>
      <item>Vedran Barišić,odvjetnik</item>
      <item>RH Trgovački sud u Bjelovaru</item>
      <item>H-ABDUCO društvo s ograničenom odgovornošću za usluge</item>
      <item>ZOU DRAGOSLAV ZUBER I SENKA ZUBER ŠANJEK</item>
      <item>ZOU Damir Barišić-Vedran Barišić</item>
      <item>Dragica Potočnjak</item>
      <item>Dino Potočnjak</item>
      <item>KARS društvo s ograničenom odgovornošću za građenje, trgovinu i usluge</item>
      <item>AUTODIJELOVI - POTOČNJAK društvo s ograničenom odgovornošću za proizvodnju, trgovinu i usluge</item>
      <item>HETA Asset Resolution Hrvatska, društvo za financiranje d.o.o.</item>
    </izvorni_sadrzaj>
    <derivirana_varijabla naziv="DomainObject.Predmet.OstaliListNazivFormated_1">
      <item>ŽUPANIJSKO DRŽAVNO ODVJETNIŠTVO U VARAŽDINU građansko upravni odjel Stalna služba u Čakovcu</item>
      <item>MARIJA DOMIJAN</item>
      <item>B2  KAPITAL d.o.o. za poslovne usluge</item>
      <item>Suzana Horvat,odvjetnica</item>
      <item>Vladimir Potočnjak</item>
      <item>Vedran Barišić,odvjetnik</item>
      <item>RH Trgovački sud u Bjelovaru</item>
      <item>H-ABDUCO društvo s ograničenom odgovornošću za usluge</item>
      <item>ZOU DRAGOSLAV ZUBER I SENKA ZUBER ŠANJEK</item>
      <item>ZOU Damir Barišić-Vedran Barišić</item>
      <item>Dragica Potočnjak</item>
      <item>Dino Potočnjak</item>
      <item>KARS društvo s ograničenom odgovornošću za građenje, trgovinu i usluge</item>
      <item>AUTODIJELOVI - POTOČNJAK društvo s ograničenom odgovornošću za proizvodnju, trgovinu i usluge</item>
      <item>HETA Asset Resolution Hrvatska, društvo za financiranje d.o.o.</item>
    </derivirana_varijabla>
  </DomainObject.Predmet.OstaliListNazivFormated>
  <DomainObject.Predmet.OstaliListNazivFormatedOIB>
    <izvorni_sadrzaj>
      <item>ŽUPANIJSKO DRŽAVNO ODVJETNIŠTVO U VARAŽDINU građansko upravni odjel Stalna služba u Čakovcu</item>
      <item>MARIJA DOMIJAN, OIB 33388938738</item>
      <item>B2  KAPITAL d.o.o. za poslovne usluge, OIB 57509775367</item>
      <item>Suzana Horvat,odvjetnica</item>
      <item>Vladimir Potočnjak, OIB 88854917060</item>
      <item>Vedran Barišić,odvjetnik</item>
      <item>RH Trgovački sud u Bjelovaru</item>
      <item>H-ABDUCO društvo s ograničenom odgovornošću za usluge, OIB 13667298928</item>
      <item>ZOU DRAGOSLAV ZUBER I SENKA ZUBER ŠANJEK, OIB 00369510660</item>
      <item>ZOU Damir Barišić-Vedran Barišić</item>
      <item>Dragica Potočnjak, OIB 85450601914</item>
      <item>Dino Potočnjak, OIB 95967796075</item>
      <item>KARS društvo s ograničenom odgovornošću za građenje, trgovinu i usluge, OIB 14942145422</item>
      <item>AUTODIJELOVI - POTOČNJAK društvo s ograničenom odgovornošću za proizvodnju, trgovinu i usluge, OIB 35437156562</item>
      <item>HETA Asset Resolution Hrvatska, društvo za financiranje d.o.o., OIB 87064273078</item>
    </izvorni_sadrzaj>
    <derivirana_varijabla naziv="DomainObject.Predmet.OstaliListNazivFormatedOIB_1">
      <item>ŽUPANIJSKO DRŽAVNO ODVJETNIŠTVO U VARAŽDINU građansko upravni odjel Stalna služba u Čakovcu</item>
      <item>MARIJA DOMIJAN, OIB 33388938738</item>
      <item>B2  KAPITAL d.o.o. za poslovne usluge, OIB 57509775367</item>
      <item>Suzana Horvat,odvjetnica</item>
      <item>Vladimir Potočnjak, OIB 88854917060</item>
      <item>Vedran Barišić,odvjetnik</item>
      <item>RH Trgovački sud u Bjelovaru</item>
      <item>H-ABDUCO društvo s ograničenom odgovornošću za usluge, OIB 13667298928</item>
      <item>ZOU DRAGOSLAV ZUBER I SENKA ZUBER ŠANJEK, OIB 00369510660</item>
      <item>ZOU Damir Barišić-Vedran Barišić</item>
      <item>Dragica Potočnjak, OIB 85450601914</item>
      <item>Dino Potočnjak, OIB 95967796075</item>
      <item>KARS društvo s ograničenom odgovornošću za građenje, trgovinu i usluge, OIB 14942145422</item>
      <item>AUTODIJELOVI - POTOČNJAK društvo s ograničenom odgovornošću za proizvodnju, trgovinu i usluge, OIB 35437156562</item>
      <item>HETA Asset Resolution Hrvatska, društvo za financiranje d.o.o., OIB 87064273078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St-77/2011-172</izvorni_sadrzaj>
    <derivirana_varijabla naziv="DomainObject.PoslovniBrojDokumenta_1">St-77/2011-172</derivirana_varijabla>
  </DomainObject.PoslovniBrojDokumenta>
  <DomainObject.Predmet.StrankaIDrugi>
    <izvorni_sadrzaj>HYPO-LEASING KROATIEN, društvo za financiranje, d.o.o. i dr.</izvorni_sadrzaj>
    <derivirana_varijabla naziv="DomainObject.Predmet.StrankaIDrugi_1">HYPO-LEASING KROATIEN, društvo za financiranje, d.o.o. i dr.</derivirana_varijabla>
  </DomainObject.Predmet.StrankaIDrugi>
  <DomainObject.Predmet.ProtustrankaIDrugi>
    <izvorni_sadrzaj>UNIPOT društvo s ograničenom odgovornošću za trgovinu i održavanje motornih vozila</izvorni_sadrzaj>
    <derivirana_varijabla naziv="DomainObject.Predmet.ProtustrankaIDrugi_1">UNIPOT društvo s ograničenom odgovornošću za trgovinu i održavanje motornih vozila</derivirana_varijabla>
  </DomainObject.Predmet.ProtustrankaIDrugi>
  <DomainObject.Predmet.StrankaIDrugiAdressOIB>
    <izvorni_sadrzaj>HYPO-LEASING KROATIEN, društvo za financiranje, d.o.o., OIB 87064273078, Koranska 16, 10000 Zagreb i dr.</izvorni_sadrzaj>
    <derivirana_varijabla naziv="DomainObject.Predmet.StrankaIDrugiAdressOIB_1">HYPO-LEASING KROATIEN, društvo za financiranje, d.o.o., OIB 87064273078, Koranska 16, 10000 Zagreb i dr.</derivirana_varijabla>
  </DomainObject.Predmet.StrankaIDrugiAdressOIB>
  <DomainObject.Predmet.ProtustrankaIDrugiAdressOIB>
    <izvorni_sadrzaj>UNIPOT društvo s ograničenom odgovornošću za trgovinu i održavanje motornih vozila, OIB 99011644187, 1. maja 7, Šenkovec</izvorni_sadrzaj>
    <derivirana_varijabla naziv="DomainObject.Predmet.ProtustrankaIDrugiAdressOIB_1">UNIPOT društvo s ograničenom odgovornošću za trgovinu i održavanje motornih vozila, OIB 99011644187, 1. maja 7,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ČAKOVEC</item>
      <item>UNIPOT društvo s ograničenom odgovornošću za trgovinu i održavanje motornih vozila</item>
      <item>ŽUPANIJSKO DRŽAVNO ODVJETNIŠTVO U VARAŽDINU građansko upravni odjel Stalna služba u Čakovcu</item>
      <item>HYPO-LEASING KROATIEN, društvo za financiranje, d.o.o.</item>
      <item>MARIJA DOMIJAN</item>
      <item>B2  KAPITAL d.o.o. za poslovne usluge</item>
      <item>Suzana Horvat,odvjetnica</item>
      <item>Vladimir Potočnjak</item>
      <item>Vedran Barišić,odvjetnik</item>
      <item>RH Trgovački sud u Bjelovaru</item>
      <item>H-ABDUCO društvo s ograničenom odgovornošću za usluge</item>
      <item>ZOU DRAGOSLAV ZUBER I SENKA ZUBER ŠANJEK</item>
      <item>ZOU Damir Barišić-Vedran Barišić</item>
      <item>Dragica Potočnjak</item>
      <item>Dino Potočnjak</item>
      <item>KARS društvo s ograničenom odgovornošću za građenje, trgovinu i usluge</item>
      <item>AUTODIJELOVI - POTOČNJAK društvo s ograničenom odgovornošću za proizvodnju, trgovinu i usluge</item>
      <item>HETA Asset Resolution Hrvatska, društvo za financiranje d.o.o.</item>
    </izvorni_sadrzaj>
    <derivirana_varijabla naziv="DomainObject.Predmet.SudioniciListNaziv_1">
      <item>POREZNA UPRAVA PODRUČNI URED ČAKOVEC</item>
      <item>UNIPOT društvo s ograničenom odgovornošću za trgovinu i održavanje motornih vozila</item>
      <item>ŽUPANIJSKO DRŽAVNO ODVJETNIŠTVO U VARAŽDINU građansko upravni odjel Stalna služba u Čakovcu</item>
      <item>HYPO-LEASING KROATIEN, društvo za financiranje, d.o.o.</item>
      <item>MARIJA DOMIJAN</item>
      <item>B2  KAPITAL d.o.o. za poslovne usluge</item>
      <item>Suzana Horvat,odvjetnica</item>
      <item>Vladimir Potočnjak</item>
      <item>Vedran Barišić,odvjetnik</item>
      <item>RH Trgovački sud u Bjelovaru</item>
      <item>H-ABDUCO društvo s ograničenom odgovornošću za usluge</item>
      <item>ZOU DRAGOSLAV ZUBER I SENKA ZUBER ŠANJEK</item>
      <item>ZOU Damir Barišić-Vedran Barišić</item>
      <item>Dragica Potočnjak</item>
      <item>Dino Potočnjak</item>
      <item>KARS društvo s ograničenom odgovornošću za građenje, trgovinu i usluge</item>
      <item>AUTODIJELOVI - POTOČNJAK društvo s ograničenom odgovornošću za proizvodnju, trgovinu i usluge</item>
      <item>HETA Asset Resolution Hrvatska, društvo za financiranje d.o.o.</item>
    </derivirana_varijabla>
  </DomainObject.Predmet.SudioniciListNaziv>
  <DomainObject.Predmet.SudioniciListAdressOIB>
    <izvorni_sadrzaj>
      <item>POREZNA UPRAVA PODRUČNI URED ČAKOVEC, OIB 18683136487, O. Keršovanija 11,40 000 Čakovec</item>
      <item>UNIPOT društvo s ograničenom odgovornošću za trgovinu i održavanje motornih vozila, OIB 99011644187, 1. maja 7,Šenkovec</item>
      <item>ŽUPANIJSKO DRŽAVNO ODVJETNIŠTVO U VARAŽDINU građansko upravni odjel Stalna služba u Čakovcu, I. Mažuranića 2,40000 Čakovec</item>
      <item>HYPO-LEASING KROATIEN, društvo za financiranje, d.o.o., OIB 87064273078, Koranska 16,10000 Zagreb</item>
      <item>MARIJA DOMIJAN, OIB 33388938738, SAJMIŠNA 8,40323 Prelog</item>
      <item>B2  KAPITAL d.o.o. za poslovne usluge, OIB 57509775367, Radnička cesta 41,10000 Zagreb</item>
      <item>Suzana Horvat,odvjetnica, Vlaška 80,10000 Zagreb</item>
      <item>Vladimir Potočnjak, OIB 88854917060, Prvomajska 7,40000 Šenkovec</item>
      <item>Vedran Barišić,odvjetnik, Basaričekova 27,48000 Koprivnica</item>
      <item>RH Trgovački sud u Bjelovaru</item>
      <item>H-ABDUCO društvo s ograničenom odgovornošću za usluge, OIB 13667298928, Slavonska avenija 6A,Zagreb</item>
      <item>ZOU DRAGOSLAV ZUBER I SENKA ZUBER ŠANJEK, OIB 00369510660, B. Radić 7,42000 Varaždin</item>
      <item>ZOU Damir Barišić-Vedran Barišić, Basaričekova 27,48000 Koprivnica</item>
      <item>Dragica Potočnjak, OIB 85450601914, Prvomajska 7,40000 Šenkovec</item>
      <item>Dino Potočnjak, OIB 95967796075, Prvomajska 7,40000 Šenkovec</item>
      <item>KARS društvo s ograničenom odgovornošću za građenje, trgovinu i usluge, OIB 14942145422, Luja Bezeredija 4,40000 Čakovec</item>
      <item>AUTODIJELOVI - POTOČNJAK društvo s ograničenom odgovornošću za proizvodnju, trgovinu i usluge, OIB 35437156562, 1. maja 7,40000 Šenkovec</item>
      <item>HETA Asset Resolution Hrvatska, društvo za financiranje d.o.o., OIB 87064273078, Slavonska avenija 6/a,10000 Zagreb</item>
    </izvorni_sadrzaj>
    <derivirana_varijabla naziv="DomainObject.Predmet.SudioniciListAdressOIB_1">
      <item>POREZNA UPRAVA PODRUČNI URED ČAKOVEC, OIB 18683136487, O. Keršovanija 11,40 000 Čakovec</item>
      <item>UNIPOT društvo s ograničenom odgovornošću za trgovinu i održavanje motornih vozila, OIB 99011644187, 1. maja 7,Šenkovec</item>
      <item>ŽUPANIJSKO DRŽAVNO ODVJETNIŠTVO U VARAŽDINU građansko upravni odjel Stalna služba u Čakovcu, I. Mažuranića 2,40000 Čakovec</item>
      <item>HYPO-LEASING KROATIEN, društvo za financiranje, d.o.o., OIB 87064273078, Koranska 16,10000 Zagreb</item>
      <item>MARIJA DOMIJAN, OIB 33388938738, SAJMIŠNA 8,40323 Prelog</item>
      <item>B2  KAPITAL d.o.o. za poslovne usluge, OIB 57509775367, Radnička cesta 41,10000 Zagreb</item>
      <item>Suzana Horvat,odvjetnica, Vlaška 80,10000 Zagreb</item>
      <item>Vladimir Potočnjak, OIB 88854917060, Prvomajska 7,40000 Šenkovec</item>
      <item>Vedran Barišić,odvjetnik, Basaričekova 27,48000 Koprivnica</item>
      <item>RH Trgovački sud u Bjelovaru</item>
      <item>H-ABDUCO društvo s ograničenom odgovornošću za usluge, OIB 13667298928, Slavonska avenija 6A,Zagreb</item>
      <item>ZOU DRAGOSLAV ZUBER I SENKA ZUBER ŠANJEK, OIB 00369510660, B. Radić 7,42000 Varaždin</item>
      <item>ZOU Damir Barišić-Vedran Barišić, Basaričekova 27,48000 Koprivnica</item>
      <item>Dragica Potočnjak, OIB 85450601914, Prvomajska 7,40000 Šenkovec</item>
      <item>Dino Potočnjak, OIB 95967796075, Prvomajska 7,40000 Šenkovec</item>
      <item>KARS društvo s ograničenom odgovornošću za građenje, trgovinu i usluge, OIB 14942145422, Luja Bezeredija 4,40000 Čakovec</item>
      <item>AUTODIJELOVI - POTOČNJAK društvo s ograničenom odgovornošću za proizvodnju, trgovinu i usluge, OIB 35437156562, 1. maja 7,40000 Šenkovec</item>
      <item>HETA Asset Resolution Hrvatska, društvo za financiranje d.o.o., OIB 87064273078,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99011644187</item>
      <item>, OIB null</item>
      <item>, OIB 87064273078</item>
      <item>, OIB 33388938738</item>
      <item>, OIB 57509775367</item>
      <item>, OIB null</item>
      <item>, OIB 88854917060</item>
      <item>, OIB null</item>
      <item>, OIB null</item>
      <item>, OIB 13667298928</item>
      <item>, OIB 00369510660</item>
      <item>, OIB null</item>
      <item>, OIB 85450601914</item>
      <item>, OIB 95967796075</item>
      <item>, OIB 14942145422</item>
      <item>, OIB 35437156562</item>
      <item>, OIB 87064273078</item>
    </izvorni_sadrzaj>
    <derivirana_varijabla naziv="DomainObject.Predmet.SudioniciListNazivOIB_1">
      <item>, OIB 18683136487</item>
      <item>, OIB 99011644187</item>
      <item>, OIB null</item>
      <item>, OIB 87064273078</item>
      <item>, OIB 33388938738</item>
      <item>, OIB 57509775367</item>
      <item>, OIB null</item>
      <item>, OIB 88854917060</item>
      <item>, OIB null</item>
      <item>, OIB null</item>
      <item>, OIB 13667298928</item>
      <item>, OIB 00369510660</item>
      <item>, OIB null</item>
      <item>, OIB 85450601914</item>
      <item>, OIB 95967796075</item>
      <item>, OIB 14942145422</item>
      <item>, OIB 35437156562</item>
      <item>, OIB 87064273078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F691DB-D2FB-491B-BF17-C199CA1030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394</properties:Words>
  <properties:Characters>2208</properties:Characters>
  <properties:Lines>61</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REPUBLIKA HRVATSKA</vt:lpstr>
    </vt:vector>
  </properties:TitlesOfParts>
  <properties:LinksUpToDate>false</properties:LinksUpToDate>
  <properties:CharactersWithSpaces>2593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2017-02-27T13:45:00Z</dcterms:created>
  <dc:creator>VOTA NĂO Ŕ REGIONALIZAÇĂO! SIM AO REFORÇO DO MUNICIPALISMO!</dc:creator>
  <dc:description>A REGIONALIZAÇĂO É UM ERRO COLOSSAL!</dc:description>
  <cp:lastModifiedBy>Lea Rogina</cp:lastModifiedBy>
  <cp:lastPrinted>2017-02-27T11:39:00Z</cp:lastPrinted>
  <dcterms:modified xmlns:xsi="http://www.w3.org/2001/XMLSchema-instance" xsi:type="dcterms:W3CDTF">2017-02-27T13:45:00Z</dcterms:modified>
  <cp:revision>3</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St-77/2011-172 / Zapisnik - Ročište za diobu kupovnine</vt:lpwstr>
  </prop:property>
  <prop:property name="CC_coloring" pid="4" fmtid="{D5CDD505-2E9C-101B-9397-08002B2CF9AE}">
    <vt:bool>false</vt:bool>
  </prop:property>
  <prop:property name="BrojStranica" pid="5" fmtid="{D5CDD505-2E9C-101B-9397-08002B2CF9AE}">
    <vt:i4>2</vt:i4>
  </prop:property>
</prop:Properties>
</file>