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4669f" w14:paraId="5c4669f" w:rsidRDefault="005310CC" w:rsidP="00910611" w:rsidR="005310C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0CC" w:rsidP="00910611" w:rsidR="005310CC">
      <w:r>
        <w:rPr>
          <w:rFonts w:eastAsia="MS Mincho"/>
        </w:rPr>
        <w:t xml:space="preserve">   REPUBLIKA HRVATSKA</w:t>
      </w:r>
    </w:p>
    <w:p w:rsidRDefault="005310CC" w:rsidP="00910611" w:rsidR="005310CC">
      <w:r>
        <w:rPr>
          <w:rFonts w:eastAsia="MS Mincho"/>
        </w:rPr>
        <w:t>TRGOVAČKI SUD U RIJECI</w:t>
      </w:r>
    </w:p>
    <w:p w:rsidRDefault="005310CC" w:rsidR="005310C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B7D48" w:rsidR="00886C06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 xml:space="preserve">R E P U B L I K A    H R V A T S K A </w:t>
      </w:r>
    </w:p>
    <w:p w:rsidRDefault="002B7D48" w:rsidR="002B7D48" w:rsidRPr="002B7D48">
      <w:pPr>
        <w:jc w:val="center"/>
        <w:rPr>
          <w:b/>
          <w:bCs/>
          <w:lang w:val="hr-HR"/>
        </w:rPr>
      </w:pPr>
    </w:p>
    <w:p w:rsidRDefault="000B2BBF" w:rsidR="000B2BBF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>R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Š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N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</w:p>
    <w:p w:rsidRDefault="000B2BBF" w:rsidR="000B2BBF" w:rsidRPr="002B7D48">
      <w:pPr>
        <w:jc w:val="center"/>
        <w:rPr>
          <w:lang w:val="hr-HR"/>
        </w:rPr>
      </w:pPr>
    </w:p>
    <w:p w:rsidRDefault="00873C8D" w:rsidR="004B01FE" w:rsidRPr="002B7D48">
      <w:pPr>
        <w:jc w:val="both"/>
        <w:rPr>
          <w:lang w:val="hr-HR"/>
        </w:rPr>
      </w:pPr>
      <w:r w:rsidRPr="00873C8D">
        <w:rPr>
          <w:lang w:val="hr-HR"/>
        </w:rPr>
        <w:tab/>
        <w:t xml:space="preserve">Trgovački sud u Rijeci, OIB 88785964957, po sucu pojedincu Danieli Korlević, odlučujući o prijedlogu predlagatelja - vjerovnika ELENE BOCHKAREVA, OIB 07939329517, Moskva, Lazarevskij per.2 133, koju zastupa opunomoćenica Nela Šuša odvjetnica u Rijeci, Korzo 32/III, za nastavak postupka radi naknadne diobe </w:t>
      </w:r>
      <w:r w:rsidRPr="00873C8D">
        <w:rPr>
          <w:b/>
          <w:lang w:val="hr-HR"/>
        </w:rPr>
        <w:t>Stečajne mase iza dužnika PRIMORSKA KUĆA d.o.o. Dramalj (Grad Crikvenica), Dramaljsko selce 32/e</w:t>
      </w:r>
      <w:r w:rsidRPr="00873C8D">
        <w:rPr>
          <w:lang w:val="hr-HR"/>
        </w:rPr>
        <w:t xml:space="preserve">, dana </w:t>
      </w:r>
      <w:r w:rsidR="00774257">
        <w:rPr>
          <w:lang w:val="hr-HR"/>
        </w:rPr>
        <w:t>11</w:t>
      </w:r>
      <w:r>
        <w:rPr>
          <w:lang w:val="hr-HR"/>
        </w:rPr>
        <w:t>. prosinca</w:t>
      </w:r>
      <w:r w:rsidRPr="00873C8D">
        <w:rPr>
          <w:lang w:val="hr-HR"/>
        </w:rPr>
        <w:t xml:space="preserve"> 2017. godine</w:t>
      </w:r>
    </w:p>
    <w:p w:rsidRDefault="00873C8D" w:rsidP="002B7D48" w:rsidR="00873C8D">
      <w:pPr>
        <w:jc w:val="center"/>
        <w:rPr>
          <w:lang w:val="hr-HR"/>
        </w:rPr>
      </w:pPr>
    </w:p>
    <w:p w:rsidRDefault="000B2BBF" w:rsidP="002B7D48" w:rsidR="002B7D48" w:rsidRPr="00073E77">
      <w:pPr>
        <w:jc w:val="center"/>
        <w:rPr>
          <w:lang w:val="hr-HR"/>
        </w:rPr>
      </w:pPr>
      <w:r w:rsidRPr="00073E77">
        <w:rPr>
          <w:lang w:val="hr-HR"/>
        </w:rPr>
        <w:t>r i j e š i o</w:t>
      </w:r>
      <w:r w:rsidR="004B01FE" w:rsidRPr="00073E77">
        <w:rPr>
          <w:lang w:val="hr-HR"/>
        </w:rPr>
        <w:t xml:space="preserve">  </w:t>
      </w:r>
      <w:r w:rsidRPr="00073E77">
        <w:rPr>
          <w:lang w:val="hr-HR"/>
        </w:rPr>
        <w:t xml:space="preserve">  j e</w:t>
      </w:r>
    </w:p>
    <w:p w:rsidRDefault="002B7D48" w:rsidP="002B7D48" w:rsidR="002B7D48" w:rsidRPr="002B7D48">
      <w:pPr>
        <w:jc w:val="center"/>
        <w:rPr>
          <w:b/>
          <w:lang w:val="hr-HR"/>
        </w:rPr>
      </w:pPr>
    </w:p>
    <w:p w:rsidRDefault="000B2BBF" w:rsidR="00E56F46">
      <w:pPr>
        <w:jc w:val="both"/>
        <w:rPr>
          <w:b/>
          <w:bCs/>
          <w:lang w:val="hr-HR"/>
        </w:rPr>
      </w:pPr>
      <w:r w:rsidRPr="002B7D48">
        <w:rPr>
          <w:bCs/>
          <w:lang w:val="hr-HR"/>
        </w:rPr>
        <w:t xml:space="preserve">I. </w:t>
      </w:r>
      <w:r w:rsidR="00504458" w:rsidRPr="002B7D48">
        <w:rPr>
          <w:bCs/>
          <w:lang w:val="hr-HR"/>
        </w:rPr>
        <w:t xml:space="preserve"> </w:t>
      </w:r>
      <w:r w:rsidR="002B7D48">
        <w:rPr>
          <w:bCs/>
          <w:lang w:val="hr-HR"/>
        </w:rPr>
        <w:tab/>
      </w:r>
      <w:r w:rsidRPr="002B7D48">
        <w:rPr>
          <w:bCs/>
          <w:lang w:val="hr-HR"/>
        </w:rPr>
        <w:t xml:space="preserve">Određuje se </w:t>
      </w:r>
      <w:r w:rsidR="00991D25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radi naknadne diobe </w:t>
      </w:r>
      <w:r w:rsidR="00774257" w:rsidRPr="00873C8D">
        <w:rPr>
          <w:b/>
          <w:lang w:val="hr-HR"/>
        </w:rPr>
        <w:t>Stečajne mase iza dužnika PRIMORSKA KUĆA d.o.o.</w:t>
      </w:r>
      <w:r w:rsidR="00774257">
        <w:rPr>
          <w:b/>
          <w:lang w:val="hr-HR"/>
        </w:rPr>
        <w:t xml:space="preserve"> Matulji, Šmogorska 43.</w:t>
      </w:r>
      <w:r w:rsidR="00774257">
        <w:rPr>
          <w:b/>
          <w:bCs/>
          <w:lang w:val="hr-HR"/>
        </w:rPr>
        <w:t xml:space="preserve"> </w:t>
      </w:r>
    </w:p>
    <w:p w:rsidRDefault="006D1575" w:rsidR="006D1575" w:rsidRPr="002B7D48">
      <w:pPr>
        <w:jc w:val="both"/>
        <w:rPr>
          <w:lang w:val="hr-HR"/>
        </w:rPr>
      </w:pPr>
    </w:p>
    <w:p w:rsidRDefault="006D1575" w:rsidP="002B7D48" w:rsidR="00EA1568">
      <w:pPr>
        <w:jc w:val="both"/>
        <w:rPr>
          <w:b/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  <w:t>Za stečajnog upravitelj</w:t>
      </w:r>
      <w:r w:rsidR="00774257">
        <w:rPr>
          <w:lang w:val="hr-HR"/>
        </w:rPr>
        <w:t>a</w:t>
      </w:r>
      <w:r>
        <w:rPr>
          <w:lang w:val="hr-HR"/>
        </w:rPr>
        <w:t xml:space="preserve"> </w:t>
      </w:r>
      <w:r w:rsidR="00BC5CB1" w:rsidRPr="00873C8D">
        <w:rPr>
          <w:b/>
          <w:lang w:val="hr-HR"/>
        </w:rPr>
        <w:t xml:space="preserve">Stečajne mase iza dužnika PRIMORSKA KUĆA d.o.o. </w:t>
      </w:r>
      <w:r w:rsidR="00774257">
        <w:rPr>
          <w:b/>
          <w:lang w:val="hr-HR"/>
        </w:rPr>
        <w:t xml:space="preserve">Matulji, Šmogorska 43 </w:t>
      </w:r>
      <w:r w:rsidR="00BC5CB1">
        <w:rPr>
          <w:lang w:val="hr-HR"/>
        </w:rPr>
        <w:t xml:space="preserve">imenuje se </w:t>
      </w:r>
      <w:r w:rsidRPr="006D1575">
        <w:rPr>
          <w:b/>
          <w:lang w:val="hr-HR"/>
        </w:rPr>
        <w:t>Lilijan</w:t>
      </w:r>
      <w:r>
        <w:rPr>
          <w:b/>
          <w:lang w:val="hr-HR"/>
        </w:rPr>
        <w:t>a</w:t>
      </w:r>
      <w:r w:rsidRPr="006D1575">
        <w:rPr>
          <w:b/>
          <w:lang w:val="hr-HR"/>
        </w:rPr>
        <w:t xml:space="preserve"> Augustin iz Matulja, Šmogorska 43, OIB 12365783008</w:t>
      </w:r>
      <w:r w:rsidR="00BC5CB1">
        <w:rPr>
          <w:b/>
          <w:lang w:val="hr-HR"/>
        </w:rPr>
        <w:t>.</w:t>
      </w:r>
    </w:p>
    <w:p w:rsidRDefault="00BC5CB1" w:rsidP="002B7D48" w:rsidR="00BC5CB1">
      <w:pPr>
        <w:jc w:val="both"/>
        <w:rPr>
          <w:lang w:val="hr-HR"/>
        </w:rPr>
      </w:pPr>
    </w:p>
    <w:p w:rsidRDefault="00BC5CB1" w:rsidP="00991D25" w:rsidR="00991D25">
      <w:pPr>
        <w:jc w:val="both"/>
        <w:rPr>
          <w:lang w:val="hr-HR"/>
        </w:rPr>
      </w:pPr>
      <w:r>
        <w:rPr>
          <w:lang w:val="hr-HR"/>
        </w:rPr>
        <w:t>I</w:t>
      </w:r>
      <w:r w:rsidR="00974617" w:rsidRPr="002B7D48">
        <w:rPr>
          <w:lang w:val="hr-HR"/>
        </w:rPr>
        <w:t xml:space="preserve">II. </w:t>
      </w:r>
      <w:r w:rsidR="00504458" w:rsidRPr="002B7D48">
        <w:rPr>
          <w:lang w:val="hr-HR"/>
        </w:rPr>
        <w:t xml:space="preserve"> </w:t>
      </w:r>
      <w:r w:rsidR="002B7D48">
        <w:rPr>
          <w:lang w:val="hr-HR"/>
        </w:rPr>
        <w:tab/>
      </w:r>
      <w:r w:rsidR="00974617" w:rsidRPr="002B7D48">
        <w:rPr>
          <w:lang w:val="hr-HR"/>
        </w:rPr>
        <w:t xml:space="preserve">Oglas o određivanju nastavka postupka radi naknadne diobe </w:t>
      </w:r>
      <w:r w:rsidR="00774257" w:rsidRPr="00774257">
        <w:rPr>
          <w:b/>
          <w:lang w:val="hr-HR"/>
        </w:rPr>
        <w:t>Stečajne mase iza dužnika PRIMORSKA KUĆA d.o.o. Matulji, Šmogorska 43</w:t>
      </w:r>
      <w:r w:rsidR="00A5746B" w:rsidRPr="00A5746B">
        <w:rPr>
          <w:b/>
          <w:lang w:val="hr-HR"/>
        </w:rPr>
        <w:t>,</w:t>
      </w:r>
      <w:r w:rsidR="003645AE">
        <w:rPr>
          <w:b/>
          <w:lang w:val="hr-HR"/>
        </w:rPr>
        <w:t xml:space="preserve"> </w:t>
      </w:r>
      <w:r w:rsidR="00974617" w:rsidRPr="002B7D48">
        <w:rPr>
          <w:lang w:val="hr-HR"/>
        </w:rPr>
        <w:t xml:space="preserve">istaknut će se na </w:t>
      </w:r>
      <w:r w:rsidR="00991D25">
        <w:rPr>
          <w:lang w:val="hr-HR"/>
        </w:rPr>
        <w:t xml:space="preserve">mrežnoj stranici e-Oglasne ploče sudova dana </w:t>
      </w:r>
      <w:r>
        <w:rPr>
          <w:lang w:val="hr-HR"/>
        </w:rPr>
        <w:t>11</w:t>
      </w:r>
      <w:r w:rsidR="00873C8D">
        <w:rPr>
          <w:lang w:val="hr-HR"/>
        </w:rPr>
        <w:t>. prosinca</w:t>
      </w:r>
      <w:r w:rsidR="0040726D">
        <w:rPr>
          <w:lang w:val="hr-HR"/>
        </w:rPr>
        <w:t xml:space="preserve"> 2017</w:t>
      </w:r>
      <w:r w:rsidR="003645AE">
        <w:rPr>
          <w:lang w:val="hr-HR"/>
        </w:rPr>
        <w:t xml:space="preserve">. </w:t>
      </w:r>
      <w:r w:rsidR="00991D25">
        <w:rPr>
          <w:lang w:val="hr-HR"/>
        </w:rPr>
        <w:t>godine</w:t>
      </w:r>
      <w:r w:rsidR="00974617" w:rsidRPr="002B7D48">
        <w:rPr>
          <w:lang w:val="hr-HR"/>
        </w:rPr>
        <w:t>.</w:t>
      </w:r>
      <w:r w:rsidR="004B01FE" w:rsidRPr="002B7D48">
        <w:rPr>
          <w:lang w:val="hr-HR"/>
        </w:rPr>
        <w:t xml:space="preserve"> </w:t>
      </w:r>
    </w:p>
    <w:p w:rsidRDefault="00991D25" w:rsidP="00991D25" w:rsidR="00991D25">
      <w:pPr>
        <w:jc w:val="both"/>
        <w:rPr>
          <w:lang w:val="hr-HR"/>
        </w:rPr>
      </w:pPr>
    </w:p>
    <w:p w:rsidRDefault="00991D25" w:rsidP="00991D25" w:rsidR="00991D25" w:rsidRPr="00991D25">
      <w:pPr>
        <w:jc w:val="both"/>
        <w:rPr>
          <w:lang w:val="hr-HR"/>
        </w:rPr>
      </w:pPr>
      <w:r>
        <w:rPr>
          <w:lang w:val="hr-HR"/>
        </w:rPr>
        <w:t>I</w:t>
      </w:r>
      <w:r w:rsidR="00BC5CB1">
        <w:rPr>
          <w:lang w:val="hr-HR"/>
        </w:rPr>
        <w:t>V</w:t>
      </w:r>
      <w:r>
        <w:rPr>
          <w:lang w:val="hr-HR"/>
        </w:rPr>
        <w:t>.</w:t>
      </w:r>
      <w:r>
        <w:rPr>
          <w:lang w:val="hr-HR"/>
        </w:rPr>
        <w:tab/>
      </w:r>
      <w:r>
        <w:t xml:space="preserve">U sudski registar ovog suda upisat će se </w:t>
      </w:r>
      <w:r w:rsidR="00774257" w:rsidRPr="00774257">
        <w:rPr>
          <w:rFonts w:eastAsia="MS Mincho"/>
          <w:b/>
          <w:lang w:val="hr-HR"/>
        </w:rPr>
        <w:t>Stečajne mase iza dužnika PRIMORSKA KUĆA d.o.o. Matulji, Šmogorska 43</w:t>
      </w:r>
      <w:r w:rsidR="00CB521F" w:rsidRPr="00CB521F">
        <w:rPr>
          <w:rFonts w:eastAsia="MS Mincho"/>
          <w:b/>
          <w:lang w:val="hr-HR"/>
        </w:rPr>
        <w:t xml:space="preserve">, </w:t>
      </w:r>
      <w:r>
        <w:t xml:space="preserve">koji je u sudskom registru ovoga suda bio upisan s MBS </w:t>
      </w:r>
      <w:r w:rsidR="00774257">
        <w:t>040250516</w:t>
      </w:r>
      <w:r>
        <w:t>.</w:t>
      </w:r>
    </w:p>
    <w:p w:rsidRDefault="00991D25" w:rsidP="002B7D48" w:rsidR="00991D25">
      <w:pPr>
        <w:jc w:val="both"/>
        <w:rPr>
          <w:lang w:val="hr-HR"/>
        </w:rPr>
      </w:pPr>
    </w:p>
    <w:p w:rsidRDefault="00EA1568" w:rsidP="002B7D48" w:rsidR="000B2BBF" w:rsidRPr="002B7D48">
      <w:pPr>
        <w:jc w:val="both"/>
        <w:rPr>
          <w:lang w:val="hr-HR"/>
        </w:rPr>
      </w:pPr>
      <w:r>
        <w:rPr>
          <w:lang w:val="hr-HR"/>
        </w:rPr>
        <w:t>V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vjerovnici </w:t>
      </w:r>
      <w:r w:rsidR="00974617" w:rsidRPr="002B7D48">
        <w:rPr>
          <w:lang w:val="hr-HR"/>
        </w:rPr>
        <w:t xml:space="preserve">viših isplatnih redova </w:t>
      </w:r>
      <w:r w:rsidR="000B2BBF" w:rsidRPr="002B7D48">
        <w:rPr>
          <w:lang w:val="hr-HR"/>
        </w:rPr>
        <w:t xml:space="preserve">u roku od </w:t>
      </w:r>
      <w:r w:rsidR="0038148B">
        <w:rPr>
          <w:lang w:val="hr-HR"/>
        </w:rPr>
        <w:t>30</w:t>
      </w:r>
      <w:r w:rsidR="000B2BBF" w:rsidRPr="002B7D48">
        <w:rPr>
          <w:lang w:val="hr-HR"/>
        </w:rPr>
        <w:t xml:space="preserve"> dana od</w:t>
      </w:r>
      <w:r w:rsidR="00991D25">
        <w:rPr>
          <w:lang w:val="hr-HR"/>
        </w:rPr>
        <w:t xml:space="preserve"> dana objave rješenja u skladu s pravilima Stečajnog zakona o prijavi tražbina prijave svoje tražbine</w:t>
      </w:r>
      <w:r w:rsidR="000B2BBF" w:rsidRPr="002B7D48">
        <w:rPr>
          <w:lang w:val="hr-HR"/>
        </w:rPr>
        <w:t xml:space="preserve"> na adresu stečajnog upravitelja</w:t>
      </w:r>
      <w:r w:rsidR="00991D25">
        <w:rPr>
          <w:lang w:val="hr-HR"/>
        </w:rPr>
        <w:t xml:space="preserve"> </w:t>
      </w:r>
      <w:r w:rsidR="00774257" w:rsidRPr="00774257">
        <w:rPr>
          <w:b/>
          <w:lang w:val="hr-HR"/>
        </w:rPr>
        <w:t>Lilijan</w:t>
      </w:r>
      <w:r w:rsidR="00774257">
        <w:rPr>
          <w:b/>
          <w:lang w:val="hr-HR"/>
        </w:rPr>
        <w:t>e</w:t>
      </w:r>
      <w:r w:rsidR="00774257" w:rsidRPr="00774257">
        <w:rPr>
          <w:b/>
          <w:lang w:val="hr-HR"/>
        </w:rPr>
        <w:t xml:space="preserve"> Augustin iz Matulja, Šmogorska 43</w:t>
      </w:r>
      <w:r w:rsidR="00A5746B" w:rsidRPr="00A5746B">
        <w:rPr>
          <w:b/>
          <w:lang w:val="hr-HR"/>
        </w:rPr>
        <w:t>,</w:t>
      </w:r>
      <w:r w:rsidR="00A5746B">
        <w:rPr>
          <w:b/>
          <w:lang w:val="hr-HR"/>
        </w:rPr>
        <w:t xml:space="preserve"> </w:t>
      </w:r>
      <w:r w:rsidR="00A5746B" w:rsidRPr="00631289">
        <w:rPr>
          <w:lang w:val="hr-HR"/>
        </w:rPr>
        <w:t>p</w:t>
      </w:r>
      <w:r w:rsidR="000B2BBF" w:rsidRPr="00631289">
        <w:rPr>
          <w:lang w:val="hr-HR"/>
        </w:rPr>
        <w:t>odneskom</w:t>
      </w:r>
      <w:r w:rsidR="000B2BBF" w:rsidRPr="002B7D48">
        <w:rPr>
          <w:lang w:val="hr-HR"/>
        </w:rPr>
        <w:t xml:space="preserve"> u dva primjerka s dokazom sukladno članku </w:t>
      </w:r>
      <w:r w:rsidR="00991D25">
        <w:rPr>
          <w:lang w:val="hr-HR"/>
        </w:rPr>
        <w:t>257</w:t>
      </w:r>
      <w:r w:rsidR="000B2BBF" w:rsidRPr="002B7D48">
        <w:rPr>
          <w:lang w:val="hr-HR"/>
        </w:rPr>
        <w:t>. Stečajnog zakona</w:t>
      </w:r>
      <w:r w:rsidR="00991D25">
        <w:rPr>
          <w:lang w:val="hr-HR"/>
        </w:rPr>
        <w:t xml:space="preserve"> (</w:t>
      </w:r>
      <w:r w:rsidR="00991D25" w:rsidRPr="00991D25">
        <w:rPr>
          <w:bCs/>
          <w:lang w:val="hr-HR"/>
        </w:rPr>
        <w:t>Narodne novine br. 71/15, dalje: SZ-a)</w:t>
      </w:r>
      <w:r w:rsidR="000B2BBF" w:rsidRPr="002B7D48">
        <w:rPr>
          <w:lang w:val="hr-HR"/>
        </w:rPr>
        <w:t>.</w:t>
      </w:r>
    </w:p>
    <w:p w:rsidRDefault="00991D25" w:rsidR="00974617" w:rsidRPr="002B7D48">
      <w:pPr>
        <w:jc w:val="both"/>
        <w:rPr>
          <w:lang w:val="hr-HR"/>
        </w:rPr>
      </w:pPr>
      <w:r>
        <w:rPr>
          <w:lang w:val="hr-HR"/>
        </w:rPr>
        <w:tab/>
        <w:t>Prijavi tražbine u prijepisu se prilažu isprave iz koje tražbina proizlazi, odnosno kojima se dokazuje.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0B2BBF" w:rsidR="000B2BBF">
      <w:pPr>
        <w:jc w:val="both"/>
        <w:rPr>
          <w:lang w:val="hr-HR"/>
        </w:rPr>
      </w:pPr>
      <w:r w:rsidRPr="002B7D48">
        <w:rPr>
          <w:lang w:val="hr-HR"/>
        </w:rPr>
        <w:t xml:space="preserve">           Ako se prijavljuju tražbine o kojima se vodi parnica,</w:t>
      </w:r>
      <w:r w:rsidR="00974617" w:rsidRPr="002B7D48">
        <w:rPr>
          <w:lang w:val="hr-HR"/>
        </w:rPr>
        <w:t xml:space="preserve"> u prijavi treba navesti s</w:t>
      </w:r>
      <w:r w:rsidRPr="002B7D48">
        <w:rPr>
          <w:lang w:val="hr-HR"/>
        </w:rPr>
        <w:t>ud pred kojim se vodi parnica s naznakom broja spisa.</w:t>
      </w:r>
    </w:p>
    <w:p w:rsidRDefault="00073E77" w:rsidR="00073E77">
      <w:pPr>
        <w:jc w:val="both"/>
        <w:rPr>
          <w:lang w:val="hr-HR"/>
        </w:rPr>
      </w:pP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lastRenderedPageBreak/>
        <w:tab/>
        <w:t xml:space="preserve">Prijavi je potrebito priložiti dokaz o plaćanju pristojbe u visini od 2% prijavljene tražbine, ali ne više od 500,00 kn i to u korist Državnog proračuna 1001005-1863000160 poziv na broj </w:t>
      </w:r>
      <w:r w:rsidR="00974617" w:rsidRPr="002B7D48">
        <w:rPr>
          <w:lang w:val="hr-HR"/>
        </w:rPr>
        <w:t>64 5045-3540-</w:t>
      </w:r>
      <w:r w:rsidR="00873C8D">
        <w:rPr>
          <w:lang w:val="hr-HR"/>
        </w:rPr>
        <w:t>536</w:t>
      </w:r>
      <w:r w:rsidR="00CE6EA2">
        <w:rPr>
          <w:lang w:val="hr-HR"/>
        </w:rPr>
        <w:t>2017</w:t>
      </w:r>
      <w:r w:rsidRPr="002B7D48">
        <w:rPr>
          <w:lang w:val="hr-HR"/>
        </w:rPr>
        <w:t>. Zaposlenici koji prijavljuju svoja potraživanja po osnovu rada ne moraju platiti pristojbu.</w:t>
      </w:r>
    </w:p>
    <w:p w:rsidRDefault="00991D25" w:rsidR="000B2BBF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 xml:space="preserve">Samo prijave dostavljene na adresu koja je navedena u točki </w:t>
      </w:r>
      <w:r w:rsidR="00631289">
        <w:rPr>
          <w:lang w:val="hr-HR"/>
        </w:rPr>
        <w:t>I</w:t>
      </w:r>
      <w:r w:rsidR="00E53907">
        <w:rPr>
          <w:lang w:val="hr-HR"/>
        </w:rPr>
        <w:t>V</w:t>
      </w:r>
      <w:r w:rsidR="000B2BBF" w:rsidRPr="002B7D48">
        <w:rPr>
          <w:lang w:val="hr-HR"/>
        </w:rPr>
        <w:t>. ovog rješenja smatraju se urednima i pravovremenima.</w:t>
      </w:r>
    </w:p>
    <w:p w:rsidRDefault="00BC5CB1" w:rsidR="00BC5CB1">
      <w:pPr>
        <w:jc w:val="both"/>
        <w:rPr>
          <w:lang w:val="hr-HR"/>
        </w:rPr>
      </w:pPr>
    </w:p>
    <w:p w:rsidRDefault="00631289" w:rsidR="00631289" w:rsidRPr="002B7D48">
      <w:pPr>
        <w:jc w:val="both"/>
        <w:rPr>
          <w:lang w:val="hr-HR"/>
        </w:rPr>
      </w:pPr>
      <w:r>
        <w:rPr>
          <w:lang w:val="hr-HR"/>
        </w:rPr>
        <w:t>V</w:t>
      </w:r>
      <w:r w:rsidR="00BC5CB1">
        <w:rPr>
          <w:lang w:val="hr-HR"/>
        </w:rPr>
        <w:t>I</w:t>
      </w:r>
      <w:r>
        <w:rPr>
          <w:lang w:val="hr-HR"/>
        </w:rPr>
        <w:t>.</w:t>
      </w:r>
      <w:r>
        <w:rPr>
          <w:lang w:val="hr-HR"/>
        </w:rPr>
        <w:tab/>
        <w:t xml:space="preserve">Ako radnik ili prijašnji dužnikov radnik nije prijavio tražbinu, smatrat će se da je tražbinu prijavio u skladu s popisom svih tražbina radnika i prijašnjih dužnikovih radnika dospjelih do otvaranja stečajnog postupka koji popis sastavlja stečajni upravitelj (čl.257. st.4. SZ-a). </w:t>
      </w:r>
    </w:p>
    <w:p w:rsidRDefault="00FB5FB1" w:rsidP="00FB5FB1" w:rsidR="00FB5FB1" w:rsidRPr="002B7D48">
      <w:pPr>
        <w:jc w:val="both"/>
      </w:pPr>
    </w:p>
    <w:p w:rsidRDefault="00A80635" w:rsidP="00FB5FB1" w:rsidR="00631289" w:rsidRPr="00631289">
      <w:pPr>
        <w:jc w:val="both"/>
        <w:rPr>
          <w:lang w:val="hr-HR"/>
        </w:rPr>
      </w:pPr>
      <w:r w:rsidRPr="00631289">
        <w:rPr>
          <w:lang w:val="hr-HR"/>
        </w:rPr>
        <w:t>V</w:t>
      </w:r>
      <w:r w:rsidR="00BC5CB1">
        <w:rPr>
          <w:lang w:val="hr-HR"/>
        </w:rPr>
        <w:t>I</w:t>
      </w:r>
      <w:r w:rsidR="00EA1568" w:rsidRPr="00631289">
        <w:rPr>
          <w:lang w:val="hr-HR"/>
        </w:rPr>
        <w:t>I</w:t>
      </w:r>
      <w:r w:rsidR="00FB5FB1" w:rsidRPr="00631289">
        <w:rPr>
          <w:lang w:val="hr-HR"/>
        </w:rPr>
        <w:t xml:space="preserve">. </w:t>
      </w:r>
      <w:r w:rsidR="002B7D48" w:rsidRPr="00631289">
        <w:rPr>
          <w:lang w:val="hr-HR"/>
        </w:rPr>
        <w:tab/>
      </w:r>
      <w:r w:rsidR="00FB5FB1" w:rsidRPr="00631289">
        <w:rPr>
          <w:lang w:val="hr-HR"/>
        </w:rPr>
        <w:t xml:space="preserve">Razlučni i izlučni vjerovnici se pozivaju da u roku iz t. </w:t>
      </w:r>
      <w:r w:rsidR="00631289" w:rsidRPr="00631289">
        <w:rPr>
          <w:lang w:val="hr-HR"/>
        </w:rPr>
        <w:t>I</w:t>
      </w:r>
      <w:r w:rsidR="00E53907" w:rsidRPr="00631289">
        <w:rPr>
          <w:lang w:val="hr-HR"/>
        </w:rPr>
        <w:t>V</w:t>
      </w:r>
      <w:r w:rsidR="00FB5FB1" w:rsidRPr="00631289">
        <w:rPr>
          <w:lang w:val="hr-HR"/>
        </w:rPr>
        <w:t>. ovog rješenja obavijeste stečajnog upravitelja o svojim pravima, sukladno odredbi čl.</w:t>
      </w:r>
      <w:r w:rsidR="00991D25" w:rsidRPr="00631289">
        <w:rPr>
          <w:lang w:val="hr-HR"/>
        </w:rPr>
        <w:t>258</w:t>
      </w:r>
      <w:r w:rsidR="00FB5FB1" w:rsidRPr="00631289">
        <w:rPr>
          <w:lang w:val="hr-HR"/>
        </w:rPr>
        <w:t xml:space="preserve">. </w:t>
      </w:r>
      <w:r w:rsidR="00991D25" w:rsidRPr="00631289">
        <w:rPr>
          <w:lang w:val="hr-HR"/>
        </w:rPr>
        <w:t>SZ-a.</w:t>
      </w:r>
      <w:r w:rsidR="00631289" w:rsidRPr="00631289">
        <w:rPr>
          <w:lang w:val="hr-HR"/>
        </w:rPr>
        <w:t xml:space="preserve"> </w:t>
      </w:r>
    </w:p>
    <w:p w:rsidRDefault="00631289" w:rsidP="00FB5FB1" w:rsidR="00FB5FB1" w:rsidRPr="00631289">
      <w:pPr>
        <w:jc w:val="both"/>
        <w:rPr>
          <w:lang w:val="hr-HR"/>
        </w:rPr>
      </w:pPr>
      <w:r w:rsidRPr="00631289">
        <w:rPr>
          <w:lang w:val="hr-HR"/>
        </w:rPr>
        <w:tab/>
        <w:t>Ako razlučni vjerovnici prijavljuju tražbinu kao stečajni vjerovnici, u prijavi su dužni naznačiti dio imovine stečajnog dužnika na koji se odnosi njihovo razlučno pravo i iznos do kojega njihova tražbina predvidivo neće biti namirena tim razlučnim pravom (čl.129. st.1. i čl.259. st.2. SZ-a).</w:t>
      </w:r>
    </w:p>
    <w:p w:rsidRDefault="000141BA" w:rsidR="000141BA" w:rsidRPr="002B7D48">
      <w:pPr>
        <w:jc w:val="both"/>
        <w:rPr>
          <w:lang w:val="hr-HR"/>
        </w:rPr>
      </w:pPr>
    </w:p>
    <w:p w:rsidRDefault="00A80635" w:rsidP="002B7D48" w:rsidR="002B7D48">
      <w:pPr>
        <w:jc w:val="both"/>
        <w:rPr>
          <w:lang w:val="hr-HR"/>
        </w:rPr>
      </w:pPr>
      <w:r w:rsidRPr="002B7D48">
        <w:rPr>
          <w:lang w:val="hr-HR"/>
        </w:rPr>
        <w:t>V</w:t>
      </w:r>
      <w:r w:rsidR="00FB5FB1" w:rsidRPr="002B7D48">
        <w:rPr>
          <w:lang w:val="hr-HR"/>
        </w:rPr>
        <w:t>I</w:t>
      </w:r>
      <w:r w:rsidR="00BC5CB1">
        <w:rPr>
          <w:lang w:val="hr-HR"/>
        </w:rPr>
        <w:t>I</w:t>
      </w:r>
      <w:r w:rsidR="00EA1568">
        <w:rPr>
          <w:lang w:val="hr-HR"/>
        </w:rPr>
        <w:t>I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Nastav</w:t>
      </w:r>
      <w:r w:rsidR="0038148B">
        <w:rPr>
          <w:lang w:val="hr-HR"/>
        </w:rPr>
        <w:t xml:space="preserve">ak </w:t>
      </w:r>
      <w:r w:rsidR="000141BA" w:rsidRPr="002B7D48">
        <w:rPr>
          <w:lang w:val="hr-HR"/>
        </w:rPr>
        <w:t xml:space="preserve">postupka radi naknadne diobe </w:t>
      </w:r>
      <w:r w:rsidR="00774257" w:rsidRPr="00774257">
        <w:rPr>
          <w:b/>
          <w:lang w:val="hr-HR"/>
        </w:rPr>
        <w:t>Stečajne mase iza dužnika PRIMORSKA KUĆA d.o.o. Matulji, Šmogorska 43</w:t>
      </w:r>
      <w:r w:rsidR="00CB521F" w:rsidRPr="00CB521F">
        <w:rPr>
          <w:b/>
          <w:lang w:val="hr-HR"/>
        </w:rPr>
        <w:t>,</w:t>
      </w:r>
      <w:r w:rsidR="00FE5DA9" w:rsidRPr="002B7D48">
        <w:rPr>
          <w:b/>
          <w:lang w:val="hr-HR"/>
        </w:rPr>
        <w:t xml:space="preserve"> </w:t>
      </w:r>
      <w:r w:rsidR="007D6720" w:rsidRPr="002B7D48">
        <w:rPr>
          <w:lang w:val="hr-HR"/>
        </w:rPr>
        <w:t>određen</w:t>
      </w:r>
      <w:r w:rsidR="00886C06" w:rsidRPr="002B7D48">
        <w:rPr>
          <w:lang w:val="hr-HR"/>
        </w:rPr>
        <w:t xml:space="preserve"> je</w:t>
      </w:r>
      <w:r w:rsidR="00FE5DA9" w:rsidRPr="002B7D48">
        <w:rPr>
          <w:lang w:val="hr-HR"/>
        </w:rPr>
        <w:t xml:space="preserve"> </w:t>
      </w:r>
      <w:r w:rsidR="00BC5CB1">
        <w:rPr>
          <w:lang w:val="hr-HR"/>
        </w:rPr>
        <w:t>11</w:t>
      </w:r>
      <w:r w:rsidR="00873C8D">
        <w:rPr>
          <w:lang w:val="hr-HR"/>
        </w:rPr>
        <w:t>. prosinca</w:t>
      </w:r>
      <w:r w:rsidR="0040726D">
        <w:rPr>
          <w:lang w:val="hr-HR"/>
        </w:rPr>
        <w:t xml:space="preserve"> 2017</w:t>
      </w:r>
      <w:r w:rsidR="002B7D48">
        <w:rPr>
          <w:lang w:val="hr-HR"/>
        </w:rPr>
        <w:t xml:space="preserve">. godine u </w:t>
      </w:r>
      <w:r w:rsidR="00BC5CB1">
        <w:rPr>
          <w:lang w:val="hr-HR"/>
        </w:rPr>
        <w:t>09</w:t>
      </w:r>
      <w:r w:rsidR="002B7D48">
        <w:rPr>
          <w:lang w:val="hr-HR"/>
        </w:rPr>
        <w:t xml:space="preserve"> sat</w:t>
      </w:r>
      <w:r w:rsidR="000141BA" w:rsidRPr="002B7D48">
        <w:rPr>
          <w:lang w:val="hr-HR"/>
        </w:rPr>
        <w:t>i</w:t>
      </w:r>
      <w:r w:rsidR="002B7D48">
        <w:rPr>
          <w:lang w:val="hr-HR"/>
        </w:rPr>
        <w:t xml:space="preserve"> i </w:t>
      </w:r>
      <w:r w:rsidR="00DA437C">
        <w:rPr>
          <w:lang w:val="hr-HR"/>
        </w:rPr>
        <w:t>35</w:t>
      </w:r>
      <w:r w:rsidR="002B7D48">
        <w:rPr>
          <w:lang w:val="hr-HR"/>
        </w:rPr>
        <w:t xml:space="preserve"> minuta</w:t>
      </w:r>
      <w:r w:rsidR="000141BA" w:rsidRPr="002B7D48">
        <w:rPr>
          <w:lang w:val="hr-HR"/>
        </w:rPr>
        <w:t>.</w:t>
      </w:r>
    </w:p>
    <w:p w:rsidRDefault="002B7D48" w:rsidP="002B7D48" w:rsidR="002B7D48">
      <w:pPr>
        <w:jc w:val="both"/>
        <w:rPr>
          <w:lang w:val="hr-HR"/>
        </w:rPr>
      </w:pPr>
    </w:p>
    <w:p w:rsidRDefault="00EA1568" w:rsidP="002B7D48" w:rsidR="000B2BBF" w:rsidRPr="002B7D48">
      <w:pPr>
        <w:jc w:val="both"/>
        <w:rPr>
          <w:lang w:val="hr-HR"/>
        </w:rPr>
      </w:pPr>
      <w:r>
        <w:rPr>
          <w:lang w:val="hr-HR"/>
        </w:rPr>
        <w:t>I</w:t>
      </w:r>
      <w:r w:rsidR="00BC5CB1">
        <w:rPr>
          <w:lang w:val="hr-HR"/>
        </w:rPr>
        <w:t>X</w:t>
      </w:r>
      <w:r w:rsidR="000141BA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dužnikovi dužnici da svoje obveze </w:t>
      </w:r>
      <w:r w:rsidR="000141BA" w:rsidRPr="002B7D48">
        <w:rPr>
          <w:lang w:val="hr-HR"/>
        </w:rPr>
        <w:t>bez odgode ispunjavaju stečajnom upravitelju za stečajnog dužnika.</w:t>
      </w:r>
    </w:p>
    <w:p w:rsidRDefault="000B2BBF" w:rsidR="000B2BBF" w:rsidRPr="002B7D48">
      <w:pPr>
        <w:jc w:val="both"/>
        <w:rPr>
          <w:lang w:val="hr-HR"/>
        </w:rPr>
      </w:pPr>
    </w:p>
    <w:p w:rsidRDefault="00EA1568" w:rsidP="004E6EFA" w:rsidR="00774257">
      <w:pPr>
        <w:jc w:val="both"/>
        <w:rPr>
          <w:lang w:val="hr-HR"/>
        </w:rPr>
      </w:pPr>
      <w:r>
        <w:rPr>
          <w:lang w:val="hr-HR"/>
        </w:rPr>
        <w:t>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Ovo rješenje dostavlja se sudskom registru ovog</w:t>
      </w:r>
      <w:r w:rsidR="00631289">
        <w:rPr>
          <w:lang w:val="hr-HR"/>
        </w:rPr>
        <w:t>a</w:t>
      </w:r>
      <w:r w:rsidR="000141BA" w:rsidRPr="002B7D48">
        <w:rPr>
          <w:lang w:val="hr-HR"/>
        </w:rPr>
        <w:t xml:space="preserve"> suda</w:t>
      </w:r>
      <w:r w:rsidR="0040726D">
        <w:rPr>
          <w:lang w:val="hr-HR"/>
        </w:rPr>
        <w:t xml:space="preserve"> </w:t>
      </w:r>
      <w:r w:rsidR="000141BA" w:rsidRPr="002B7D48">
        <w:rPr>
          <w:lang w:val="hr-HR"/>
        </w:rPr>
        <w:t xml:space="preserve">i </w:t>
      </w:r>
      <w:r w:rsidR="004442A4">
        <w:rPr>
          <w:lang w:val="hr-HR"/>
        </w:rPr>
        <w:t>Općinskom sudu u</w:t>
      </w:r>
      <w:r w:rsidR="009E684A">
        <w:rPr>
          <w:lang w:val="hr-HR"/>
        </w:rPr>
        <w:t xml:space="preserve"> Rijeci, </w:t>
      </w:r>
      <w:r w:rsidR="0038148B">
        <w:rPr>
          <w:lang w:val="hr-HR"/>
        </w:rPr>
        <w:t>Z</w:t>
      </w:r>
      <w:r w:rsidR="000141BA" w:rsidRPr="002B7D48">
        <w:rPr>
          <w:lang w:val="hr-HR"/>
        </w:rPr>
        <w:t>emljišnoknjižn</w:t>
      </w:r>
      <w:r w:rsidR="009E684A">
        <w:rPr>
          <w:lang w:val="hr-HR"/>
        </w:rPr>
        <w:t>i</w:t>
      </w:r>
      <w:r w:rsidR="000141BA" w:rsidRPr="002B7D48">
        <w:rPr>
          <w:lang w:val="hr-HR"/>
        </w:rPr>
        <w:t xml:space="preserve"> odjel </w:t>
      </w:r>
      <w:r w:rsidR="00774257">
        <w:rPr>
          <w:lang w:val="hr-HR"/>
        </w:rPr>
        <w:t>Crikvenica</w:t>
      </w:r>
      <w:r w:rsidR="003405A7">
        <w:rPr>
          <w:lang w:val="hr-HR"/>
        </w:rPr>
        <w:t xml:space="preserve">, </w:t>
      </w:r>
      <w:r w:rsidR="000141BA" w:rsidRPr="002B7D48">
        <w:rPr>
          <w:lang w:val="hr-HR"/>
        </w:rPr>
        <w:t xml:space="preserve">radi zabilježbe postupka naknadne diobe </w:t>
      </w:r>
      <w:r w:rsidR="00774257" w:rsidRPr="00774257">
        <w:rPr>
          <w:lang w:val="hr-HR"/>
        </w:rPr>
        <w:t>Stečajne mase iza dužnika PRIMORSKA KUĆA d.o.o. Matulji, Šmogorska 43</w:t>
      </w:r>
      <w:r w:rsidR="00CB521F" w:rsidRPr="00CB521F">
        <w:rPr>
          <w:lang w:val="hr-HR"/>
        </w:rPr>
        <w:t>,</w:t>
      </w:r>
      <w:r w:rsidR="00EE05F4">
        <w:rPr>
          <w:lang w:val="hr-HR"/>
        </w:rPr>
        <w:t xml:space="preserve"> </w:t>
      </w:r>
      <w:r w:rsidR="00CE6EA2">
        <w:rPr>
          <w:lang w:val="hr-HR"/>
        </w:rPr>
        <w:t>na nekretninama koje čine stečajnu masu:</w:t>
      </w:r>
      <w:r w:rsidR="003405A7">
        <w:rPr>
          <w:lang w:val="hr-HR"/>
        </w:rPr>
        <w:t xml:space="preserve"> </w:t>
      </w:r>
      <w:r w:rsidR="00774257">
        <w:rPr>
          <w:lang w:val="hr-HR"/>
        </w:rPr>
        <w:t>suvlasnički dio: 57565/ 379115, etažno vlasništvo (E-1), nekretnine označene kao k.č.br.2467/3, kuća i dvor upisana u zk.ul. 2349, k.o. Sv. Jelena i opisan kao stan S-1 u prizemlju od 56,36 m2, koji se sastoji od hodnika, kupaonice, kuhinje, blagovaonice, dnevnog boravka, dječje sobe, spavaće sobe, spremišta u podrumu oznake O-1, površine 2,41 m2</w:t>
      </w:r>
      <w:r w:rsidR="003E6BC2">
        <w:rPr>
          <w:lang w:val="hr-HR"/>
        </w:rPr>
        <w:t>.</w:t>
      </w:r>
    </w:p>
    <w:p w:rsidRDefault="00D35AF6" w:rsidP="004E6EFA" w:rsidR="00D35AF6">
      <w:pPr>
        <w:jc w:val="both"/>
        <w:rPr>
          <w:lang w:val="hr-HR"/>
        </w:rPr>
      </w:pPr>
    </w:p>
    <w:p w:rsidRDefault="00A80635" w:rsidR="000B2BBF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BC5CB1">
        <w:rPr>
          <w:lang w:val="hr-HR"/>
        </w:rPr>
        <w:t>I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>Ispitno ročište na kojem će se ispitivati prijavljene tražbine određuje se za dan</w:t>
      </w:r>
    </w:p>
    <w:p w:rsidRDefault="000F09D6" w:rsidP="000B2BBF" w:rsidR="000F09D6">
      <w:pPr>
        <w:jc w:val="center"/>
        <w:rPr>
          <w:b/>
          <w:lang w:val="hr-HR"/>
        </w:rPr>
      </w:pPr>
    </w:p>
    <w:p w:rsidRDefault="00902092" w:rsidP="00774257" w:rsidR="000B2BBF" w:rsidRPr="003405A7">
      <w:pPr>
        <w:pStyle w:val="Odlomakpopisa"/>
        <w:numPr>
          <w:ilvl w:val="0"/>
          <w:numId w:val="15"/>
        </w:numPr>
        <w:jc w:val="center"/>
        <w:rPr>
          <w:b/>
          <w:lang w:val="hr-HR"/>
        </w:rPr>
      </w:pPr>
      <w:r w:rsidRPr="003405A7">
        <w:rPr>
          <w:b/>
          <w:lang w:val="hr-HR"/>
        </w:rPr>
        <w:t>veljače</w:t>
      </w:r>
      <w:r w:rsidR="000F09D6" w:rsidRPr="003405A7">
        <w:rPr>
          <w:b/>
          <w:lang w:val="hr-HR"/>
        </w:rPr>
        <w:t xml:space="preserve"> 2018.</w:t>
      </w:r>
      <w:r w:rsidR="004442A4" w:rsidRPr="003405A7">
        <w:rPr>
          <w:b/>
          <w:lang w:val="hr-HR"/>
        </w:rPr>
        <w:t xml:space="preserve"> </w:t>
      </w:r>
      <w:r w:rsidR="00CC0BFC" w:rsidRPr="003405A7">
        <w:rPr>
          <w:b/>
          <w:lang w:val="hr-HR"/>
        </w:rPr>
        <w:t>g</w:t>
      </w:r>
      <w:r w:rsidR="004442A4" w:rsidRPr="003405A7">
        <w:rPr>
          <w:b/>
          <w:lang w:val="hr-HR"/>
        </w:rPr>
        <w:t>odine</w:t>
      </w:r>
      <w:r w:rsidR="00CC0BFC" w:rsidRPr="003405A7">
        <w:rPr>
          <w:b/>
          <w:lang w:val="hr-HR"/>
        </w:rPr>
        <w:t xml:space="preserve"> </w:t>
      </w:r>
      <w:r w:rsidR="000B2BBF" w:rsidRPr="003405A7">
        <w:rPr>
          <w:b/>
          <w:lang w:val="hr-HR"/>
        </w:rPr>
        <w:t xml:space="preserve">u </w:t>
      </w:r>
      <w:r w:rsidR="00774257">
        <w:rPr>
          <w:b/>
          <w:lang w:val="hr-HR"/>
        </w:rPr>
        <w:t>10</w:t>
      </w:r>
      <w:r w:rsidR="000B2BBF" w:rsidRPr="003405A7">
        <w:rPr>
          <w:b/>
          <w:lang w:val="hr-HR"/>
        </w:rPr>
        <w:t>:00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u Trgovačkom sudu</w:t>
      </w:r>
      <w:r w:rsidR="00ED3319">
        <w:rPr>
          <w:b/>
          <w:lang w:val="hr-HR"/>
        </w:rPr>
        <w:t xml:space="preserve"> 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0B2BBF" w:rsidP="000B2BBF" w:rsidR="000B2BBF" w:rsidRPr="002B7D48">
      <w:pPr>
        <w:jc w:val="center"/>
        <w:rPr>
          <w:b/>
          <w:lang w:val="hr-HR"/>
        </w:rPr>
      </w:pPr>
    </w:p>
    <w:p w:rsidRDefault="002B7D48" w:rsidP="000B2BBF" w:rsidR="000B2BBF" w:rsidRPr="002B7D48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>Na ovom ročištu ispitat će se samo prijave prispjele u otvorenom roku iz ovog oglasa.</w:t>
      </w:r>
    </w:p>
    <w:p w:rsidRDefault="000B2BBF" w:rsidP="000B2BBF" w:rsidR="000B2BBF" w:rsidRPr="002B7D48">
      <w:pPr>
        <w:jc w:val="both"/>
        <w:rPr>
          <w:lang w:val="hr-HR"/>
        </w:rPr>
      </w:pPr>
    </w:p>
    <w:p w:rsidRDefault="000B2BBF" w:rsidP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BC5CB1">
        <w:rPr>
          <w:lang w:val="hr-HR"/>
        </w:rPr>
        <w:t>I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Ročištu mogu prisustvovati vjerovnici odnosno njihovi </w:t>
      </w:r>
      <w:r w:rsidR="005C7964">
        <w:rPr>
          <w:lang w:val="hr-HR"/>
        </w:rPr>
        <w:t>o</w:t>
      </w:r>
      <w:r w:rsidRPr="002B7D48">
        <w:rPr>
          <w:lang w:val="hr-HR"/>
        </w:rPr>
        <w:t>punomoć</w:t>
      </w:r>
      <w:r w:rsidR="005C7964">
        <w:rPr>
          <w:lang w:val="hr-HR"/>
        </w:rPr>
        <w:t>e</w:t>
      </w:r>
      <w:r w:rsidRPr="002B7D48">
        <w:rPr>
          <w:lang w:val="hr-HR"/>
        </w:rPr>
        <w:t>nici.</w:t>
      </w:r>
    </w:p>
    <w:p w:rsidRDefault="000B2BBF" w:rsidP="00E3681E" w:rsidR="00E3681E">
      <w:pPr>
        <w:jc w:val="both"/>
        <w:rPr>
          <w:lang w:val="hr-HR"/>
        </w:rPr>
      </w:pPr>
      <w:r w:rsidRPr="002B7D48">
        <w:rPr>
          <w:lang w:val="hr-HR"/>
        </w:rPr>
        <w:lastRenderedPageBreak/>
        <w:t>X</w:t>
      </w:r>
      <w:r w:rsidR="00BC5CB1">
        <w:rPr>
          <w:lang w:val="hr-HR"/>
        </w:rPr>
        <w:t>I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>Tablic</w:t>
      </w:r>
      <w:r w:rsidR="005C7964">
        <w:rPr>
          <w:lang w:val="hr-HR"/>
        </w:rPr>
        <w:t>e iz čl.259. st.2. SZ-a</w:t>
      </w:r>
      <w:r w:rsidRPr="002B7D48">
        <w:rPr>
          <w:lang w:val="hr-HR"/>
        </w:rPr>
        <w:t xml:space="preserve"> </w:t>
      </w:r>
      <w:r w:rsidR="005C7964">
        <w:rPr>
          <w:lang w:val="hr-HR"/>
        </w:rPr>
        <w:t xml:space="preserve">objavit će se na mrežnoj stranici e-Oglasna ploča sudova nakon isteka roka za prijavu tražbina, a najkasnije osam dana prije održavanja ispitnog ročišta. </w:t>
      </w:r>
    </w:p>
    <w:p w:rsidRDefault="00D35AF6" w:rsidP="00E3681E" w:rsidR="00D35AF6">
      <w:pPr>
        <w:jc w:val="both"/>
        <w:rPr>
          <w:lang w:val="hr-HR"/>
        </w:rPr>
      </w:pPr>
    </w:p>
    <w:p w:rsidRDefault="00E3681E" w:rsidP="00E3681E" w:rsidR="00E3681E">
      <w:pPr>
        <w:jc w:val="both"/>
        <w:rPr>
          <w:lang w:val="hr-HR"/>
        </w:rPr>
      </w:pPr>
      <w:r w:rsidRPr="00E3681E">
        <w:rPr>
          <w:lang w:val="hr-HR"/>
        </w:rPr>
        <w:t>XI</w:t>
      </w:r>
      <w:r w:rsidR="00BC5CB1">
        <w:rPr>
          <w:lang w:val="hr-HR"/>
        </w:rPr>
        <w:t>V</w:t>
      </w:r>
      <w:r w:rsidRPr="00E3681E">
        <w:rPr>
          <w:lang w:val="hr-HR"/>
        </w:rPr>
        <w:t xml:space="preserve">. </w:t>
      </w:r>
      <w:r w:rsidRPr="00E3681E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BC5CB1" w:rsidP="00E3681E" w:rsidR="00BC5CB1">
      <w:pPr>
        <w:jc w:val="both"/>
        <w:rPr>
          <w:lang w:val="hr-HR"/>
        </w:rPr>
      </w:pPr>
    </w:p>
    <w:p w:rsidRDefault="00BC5CB1" w:rsidP="00BC5CB1" w:rsidR="00E3681E" w:rsidRPr="007D0FDA">
      <w:pPr>
        <w:jc w:val="both"/>
        <w:rPr>
          <w:b/>
        </w:rPr>
      </w:pPr>
      <w:r>
        <w:rPr>
          <w:lang w:val="hr-HR"/>
        </w:rPr>
        <w:t>XV.</w:t>
      </w:r>
      <w:r>
        <w:rPr>
          <w:lang w:val="hr-HR"/>
        </w:rPr>
        <w:tab/>
        <w:t>Izvješ</w:t>
      </w:r>
      <w:r w:rsidR="00E3681E" w:rsidRPr="007D0FDA">
        <w:rPr>
          <w:lang w:val="hr-HR"/>
        </w:rPr>
        <w:t>tajno ročište na kojem će se na temelju izvješća stečajnog upravitelja odlučivati o nastavku postupka radi naknadne diobe stečajne mase dužnika određuje se za dan</w:t>
      </w:r>
    </w:p>
    <w:p w:rsidRDefault="00902092" w:rsidP="00774257" w:rsidR="00D46AD2" w:rsidRPr="00774257">
      <w:pPr>
        <w:pStyle w:val="Odlomakpopisa"/>
        <w:numPr>
          <w:ilvl w:val="0"/>
          <w:numId w:val="16"/>
        </w:numPr>
        <w:jc w:val="center"/>
        <w:rPr>
          <w:b/>
          <w:lang w:val="hr-HR"/>
        </w:rPr>
      </w:pPr>
      <w:r w:rsidRPr="00774257">
        <w:rPr>
          <w:b/>
          <w:lang w:val="hr-HR"/>
        </w:rPr>
        <w:t>veljače</w:t>
      </w:r>
      <w:r w:rsidR="000F09D6" w:rsidRPr="00774257">
        <w:rPr>
          <w:b/>
          <w:lang w:val="hr-HR"/>
        </w:rPr>
        <w:t xml:space="preserve"> 2018</w:t>
      </w:r>
      <w:r w:rsidR="00D46AD2" w:rsidRPr="00774257">
        <w:rPr>
          <w:b/>
          <w:lang w:val="hr-HR"/>
        </w:rPr>
        <w:t>.</w:t>
      </w:r>
      <w:r w:rsidR="00ED3319" w:rsidRPr="00774257">
        <w:rPr>
          <w:b/>
          <w:lang w:val="hr-HR"/>
        </w:rPr>
        <w:t xml:space="preserve"> </w:t>
      </w:r>
      <w:r w:rsidR="00D46AD2" w:rsidRPr="00774257">
        <w:rPr>
          <w:b/>
          <w:lang w:val="hr-HR"/>
        </w:rPr>
        <w:t>g</w:t>
      </w:r>
      <w:r w:rsidR="005C7964" w:rsidRPr="00774257">
        <w:rPr>
          <w:b/>
          <w:lang w:val="hr-HR"/>
        </w:rPr>
        <w:t>odine</w:t>
      </w:r>
      <w:r w:rsidR="00D46AD2" w:rsidRPr="00774257">
        <w:rPr>
          <w:b/>
          <w:lang w:val="hr-HR"/>
        </w:rPr>
        <w:t xml:space="preserve"> u </w:t>
      </w:r>
      <w:r w:rsidR="00774257" w:rsidRPr="00774257">
        <w:rPr>
          <w:b/>
          <w:lang w:val="hr-HR"/>
        </w:rPr>
        <w:t>10</w:t>
      </w:r>
      <w:r w:rsidR="00D46AD2" w:rsidRPr="00774257">
        <w:rPr>
          <w:b/>
          <w:lang w:val="hr-HR"/>
        </w:rPr>
        <w:t>:30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 xml:space="preserve">u Trgovačkom sudu </w:t>
      </w:r>
      <w:r w:rsidR="00ED3319">
        <w:rPr>
          <w:b/>
          <w:lang w:val="hr-HR"/>
        </w:rPr>
        <w:t>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1E7C35" w:rsidP="00A05CFF" w:rsidR="001E7C35" w:rsidRPr="002B7D48">
      <w:pPr>
        <w:jc w:val="center"/>
        <w:rPr>
          <w:b/>
          <w:lang w:val="hr-HR"/>
        </w:rPr>
      </w:pPr>
    </w:p>
    <w:p w:rsidRDefault="00E3681E" w:rsidR="000B2BBF" w:rsidRPr="002B7D48">
      <w:pPr>
        <w:jc w:val="both"/>
        <w:rPr>
          <w:lang w:val="hr-HR"/>
        </w:rPr>
      </w:pPr>
      <w:r w:rsidRPr="00E3681E">
        <w:rPr>
          <w:lang w:val="hr-HR"/>
        </w:rPr>
        <w:t>X</w:t>
      </w:r>
      <w:r>
        <w:rPr>
          <w:lang w:val="hr-HR"/>
        </w:rPr>
        <w:t>V</w:t>
      </w:r>
      <w:r w:rsidR="00BC5CB1">
        <w:rPr>
          <w:lang w:val="hr-HR"/>
        </w:rPr>
        <w:t>I</w:t>
      </w:r>
      <w:r w:rsidRPr="00E3681E">
        <w:rPr>
          <w:lang w:val="hr-HR"/>
        </w:rPr>
        <w:t>.</w:t>
      </w:r>
      <w:r w:rsidRPr="00E3681E">
        <w:rPr>
          <w:lang w:val="hr-HR"/>
        </w:rPr>
        <w:tab/>
        <w:t xml:space="preserve">Izvješće </w:t>
      </w:r>
      <w:r>
        <w:rPr>
          <w:lang w:val="hr-HR"/>
        </w:rPr>
        <w:t>stečajnog upravitelja iz čl.</w:t>
      </w:r>
      <w:r w:rsidRPr="00E3681E">
        <w:rPr>
          <w:lang w:val="hr-HR"/>
        </w:rPr>
        <w:t xml:space="preserve">227. SZ-a objavit će </w:t>
      </w:r>
      <w:r>
        <w:rPr>
          <w:lang w:val="hr-HR"/>
        </w:rPr>
        <w:t>se na mrežnoj stranici e-Oglasne</w:t>
      </w:r>
      <w:r w:rsidRPr="00E3681E">
        <w:rPr>
          <w:lang w:val="hr-HR"/>
        </w:rPr>
        <w:t xml:space="preserve"> ploč</w:t>
      </w:r>
      <w:r>
        <w:rPr>
          <w:lang w:val="hr-HR"/>
        </w:rPr>
        <w:t>e</w:t>
      </w:r>
      <w:r w:rsidRPr="00E3681E">
        <w:rPr>
          <w:lang w:val="hr-HR"/>
        </w:rPr>
        <w:t xml:space="preserve"> sud</w:t>
      </w:r>
      <w:r>
        <w:rPr>
          <w:lang w:val="hr-HR"/>
        </w:rPr>
        <w:t>ov</w:t>
      </w:r>
      <w:r w:rsidRPr="00E3681E">
        <w:rPr>
          <w:lang w:val="hr-HR"/>
        </w:rPr>
        <w:t>a, najkasnije osam dana prije izvještajnoga ročišta.</w:t>
      </w:r>
    </w:p>
    <w:p w:rsidRDefault="00E3681E" w:rsidR="00E3681E">
      <w:pPr>
        <w:jc w:val="center"/>
        <w:rPr>
          <w:b/>
          <w:lang w:val="hr-HR"/>
        </w:rPr>
      </w:pPr>
    </w:p>
    <w:p w:rsidRDefault="000B2BBF" w:rsidR="000B2BBF" w:rsidRPr="00902092">
      <w:pPr>
        <w:jc w:val="center"/>
        <w:rPr>
          <w:lang w:val="hr-HR"/>
        </w:rPr>
      </w:pPr>
      <w:r w:rsidRPr="00902092">
        <w:rPr>
          <w:lang w:val="hr-HR"/>
        </w:rPr>
        <w:t>Obrazloženje</w:t>
      </w:r>
    </w:p>
    <w:p w:rsidRDefault="000B2BBF" w:rsidR="000B2BBF" w:rsidRPr="002B7D48">
      <w:pPr>
        <w:ind w:firstLine="1416"/>
        <w:jc w:val="both"/>
        <w:rPr>
          <w:bCs/>
          <w:lang w:val="hr-HR"/>
        </w:rPr>
      </w:pPr>
    </w:p>
    <w:p w:rsidRDefault="000B2BBF" w:rsidP="005B355C" w:rsidR="00504458" w:rsidRPr="00CB521F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 </w:t>
      </w:r>
      <w:r w:rsidRPr="002B7D48">
        <w:rPr>
          <w:bCs/>
          <w:lang w:val="hr-HR"/>
        </w:rPr>
        <w:tab/>
        <w:t>Rješe</w:t>
      </w:r>
      <w:r w:rsidR="00504458" w:rsidRPr="002B7D48">
        <w:rPr>
          <w:bCs/>
          <w:lang w:val="hr-HR"/>
        </w:rPr>
        <w:t>njem ovog suda posl. br. St-</w:t>
      </w:r>
      <w:r w:rsidR="003E6BC2">
        <w:rPr>
          <w:bCs/>
          <w:lang w:val="hr-HR"/>
        </w:rPr>
        <w:t>1212</w:t>
      </w:r>
      <w:r w:rsidR="00C95926">
        <w:rPr>
          <w:bCs/>
          <w:lang w:val="hr-HR"/>
        </w:rPr>
        <w:t>/1</w:t>
      </w:r>
      <w:r w:rsidR="00902092">
        <w:rPr>
          <w:bCs/>
          <w:lang w:val="hr-HR"/>
        </w:rPr>
        <w:t>6</w:t>
      </w:r>
      <w:r w:rsidR="00C95926">
        <w:rPr>
          <w:bCs/>
          <w:lang w:val="hr-HR"/>
        </w:rPr>
        <w:t>-</w:t>
      </w:r>
      <w:r w:rsidR="003E6BC2">
        <w:rPr>
          <w:bCs/>
          <w:lang w:val="hr-HR"/>
        </w:rPr>
        <w:t>5</w:t>
      </w:r>
      <w:r w:rsidR="000F09D6">
        <w:rPr>
          <w:bCs/>
          <w:lang w:val="hr-HR"/>
        </w:rPr>
        <w:t xml:space="preserve"> </w:t>
      </w:r>
      <w:r w:rsidR="001E7C35">
        <w:rPr>
          <w:bCs/>
          <w:lang w:val="hr-HR"/>
        </w:rPr>
        <w:t xml:space="preserve">od </w:t>
      </w:r>
      <w:r w:rsidR="003E6BC2">
        <w:rPr>
          <w:bCs/>
          <w:lang w:val="hr-HR"/>
        </w:rPr>
        <w:t xml:space="preserve">11. studenoga </w:t>
      </w:r>
      <w:r w:rsidR="001E7C35">
        <w:rPr>
          <w:bCs/>
          <w:lang w:val="hr-HR"/>
        </w:rPr>
        <w:t xml:space="preserve">2016. godine nad dužnikom </w:t>
      </w:r>
      <w:r w:rsidR="003E6BC2">
        <w:rPr>
          <w:b/>
          <w:bCs/>
          <w:lang w:val="hr-HR"/>
        </w:rPr>
        <w:t xml:space="preserve">PRIMORSKA KUĆA </w:t>
      </w:r>
      <w:r w:rsidR="00D35AF6">
        <w:rPr>
          <w:b/>
          <w:bCs/>
          <w:lang w:val="hr-HR"/>
        </w:rPr>
        <w:t xml:space="preserve">d.o.o. </w:t>
      </w:r>
      <w:r w:rsidR="003E6BC2">
        <w:rPr>
          <w:b/>
          <w:bCs/>
          <w:lang w:val="hr-HR"/>
        </w:rPr>
        <w:t xml:space="preserve">Dramalj, Dramaljsko selce 32/E </w:t>
      </w:r>
      <w:r w:rsidR="00E3681E">
        <w:rPr>
          <w:bCs/>
          <w:lang w:val="hr-HR"/>
        </w:rPr>
        <w:t xml:space="preserve">otvoren </w:t>
      </w:r>
      <w:r w:rsidR="003E6BC2">
        <w:rPr>
          <w:bCs/>
          <w:lang w:val="hr-HR"/>
        </w:rPr>
        <w:t xml:space="preserve">je </w:t>
      </w:r>
      <w:r w:rsidR="00E3681E" w:rsidRPr="007D0FDA">
        <w:rPr>
          <w:bCs/>
          <w:lang w:val="hr-HR"/>
        </w:rPr>
        <w:t xml:space="preserve">i zaključen </w:t>
      </w:r>
      <w:r w:rsidR="009C00CC">
        <w:rPr>
          <w:bCs/>
          <w:lang w:val="hr-HR"/>
        </w:rPr>
        <w:t xml:space="preserve">skraćeni </w:t>
      </w:r>
      <w:r w:rsidR="00504458" w:rsidRPr="007D0FDA">
        <w:rPr>
          <w:bCs/>
          <w:lang w:val="hr-HR"/>
        </w:rPr>
        <w:t xml:space="preserve">stečajni postupak </w:t>
      </w:r>
      <w:r w:rsidR="001E7C35">
        <w:rPr>
          <w:bCs/>
          <w:lang w:val="hr-HR"/>
        </w:rPr>
        <w:t>temeljem odredbe čl.431. SZ-a.</w:t>
      </w:r>
    </w:p>
    <w:p w:rsidRDefault="006322DF" w:rsidP="005B355C" w:rsidR="00504458" w:rsidRPr="007D0FDA">
      <w:pPr>
        <w:ind w:firstLine="720"/>
        <w:jc w:val="both"/>
        <w:rPr>
          <w:lang w:val="hr-HR"/>
        </w:rPr>
      </w:pPr>
      <w:r w:rsidRPr="007D0FDA">
        <w:rPr>
          <w:lang w:val="hr-HR"/>
        </w:rPr>
        <w:t>Rješenjem registarskog suda posl. br. Tt</w:t>
      </w:r>
      <w:r w:rsidR="00386695" w:rsidRPr="007D0FDA">
        <w:rPr>
          <w:lang w:val="hr-HR"/>
        </w:rPr>
        <w:t>-</w:t>
      </w:r>
      <w:r w:rsidR="003E6BC2">
        <w:rPr>
          <w:lang w:val="hr-HR"/>
        </w:rPr>
        <w:t xml:space="preserve">16/8372-2 </w:t>
      </w:r>
      <w:r w:rsidR="001E7C35">
        <w:rPr>
          <w:lang w:val="hr-HR"/>
        </w:rPr>
        <w:t xml:space="preserve">od </w:t>
      </w:r>
      <w:r w:rsidR="003E6BC2">
        <w:rPr>
          <w:lang w:val="hr-HR"/>
        </w:rPr>
        <w:t>29. prosinca</w:t>
      </w:r>
      <w:r w:rsidR="00D35AF6">
        <w:rPr>
          <w:lang w:val="hr-HR"/>
        </w:rPr>
        <w:t xml:space="preserve"> </w:t>
      </w:r>
      <w:r w:rsidR="001E7C35">
        <w:rPr>
          <w:lang w:val="hr-HR"/>
        </w:rPr>
        <w:t>201</w:t>
      </w:r>
      <w:r w:rsidR="003E6BC2">
        <w:rPr>
          <w:lang w:val="hr-HR"/>
        </w:rPr>
        <w:t>6</w:t>
      </w:r>
      <w:r w:rsidR="001E7C35">
        <w:rPr>
          <w:lang w:val="hr-HR"/>
        </w:rPr>
        <w:t>. godine</w:t>
      </w:r>
      <w:r w:rsidR="00E3681E" w:rsidRPr="007D0FDA">
        <w:rPr>
          <w:lang w:val="hr-HR"/>
        </w:rPr>
        <w:t xml:space="preserve"> </w:t>
      </w:r>
      <w:r w:rsidRPr="007D0FDA">
        <w:rPr>
          <w:lang w:val="hr-HR"/>
        </w:rPr>
        <w:t>dužnik je brisan iz sudskog registra i temeljem čl.4. Zakona o trgovačkim društvima izgubio svojstvo pravne osobe.</w:t>
      </w:r>
    </w:p>
    <w:p w:rsidRDefault="003E6BC2" w:rsidP="009C00CC" w:rsidR="009C00CC">
      <w:pPr>
        <w:ind w:firstLine="720"/>
        <w:jc w:val="both"/>
        <w:rPr>
          <w:lang w:val="hr-HR"/>
        </w:rPr>
      </w:pPr>
      <w:r>
        <w:rPr>
          <w:lang w:val="hr-HR"/>
        </w:rPr>
        <w:t>Vjerovnik Elena Bochkareva</w:t>
      </w:r>
      <w:r w:rsidR="00902092">
        <w:rPr>
          <w:lang w:val="hr-HR"/>
        </w:rPr>
        <w:t xml:space="preserve"> </w:t>
      </w:r>
      <w:r w:rsidRPr="003E6BC2">
        <w:rPr>
          <w:lang w:val="hr-HR"/>
        </w:rPr>
        <w:t>Moskva, Lazarevskij per.2 133</w:t>
      </w:r>
      <w:r>
        <w:rPr>
          <w:lang w:val="hr-HR"/>
        </w:rPr>
        <w:t xml:space="preserve"> </w:t>
      </w:r>
      <w:r w:rsidR="001E7C35">
        <w:rPr>
          <w:lang w:val="hr-HR"/>
        </w:rPr>
        <w:t xml:space="preserve">je </w:t>
      </w:r>
      <w:r w:rsidR="00870BFE">
        <w:rPr>
          <w:lang w:val="hr-HR"/>
        </w:rPr>
        <w:t>podneskom od</w:t>
      </w:r>
      <w:r w:rsidR="009C00CC">
        <w:rPr>
          <w:lang w:val="hr-HR"/>
        </w:rPr>
        <w:t xml:space="preserve"> </w:t>
      </w:r>
      <w:r>
        <w:rPr>
          <w:lang w:val="hr-HR"/>
        </w:rPr>
        <w:t>07. rujna 2017.</w:t>
      </w:r>
      <w:r w:rsidR="00870BFE">
        <w:rPr>
          <w:lang w:val="hr-HR"/>
        </w:rPr>
        <w:t xml:space="preserve"> godine</w:t>
      </w:r>
      <w:r w:rsidR="0005126E">
        <w:rPr>
          <w:lang w:val="hr-HR"/>
        </w:rPr>
        <w:t xml:space="preserve"> </w:t>
      </w:r>
      <w:r w:rsidR="00870BFE">
        <w:rPr>
          <w:lang w:val="hr-HR"/>
        </w:rPr>
        <w:t>podni</w:t>
      </w:r>
      <w:r>
        <w:rPr>
          <w:lang w:val="hr-HR"/>
        </w:rPr>
        <w:t>jela je</w:t>
      </w:r>
      <w:r w:rsidR="00870BFE">
        <w:rPr>
          <w:lang w:val="hr-HR"/>
        </w:rPr>
        <w:t xml:space="preserve"> sudu </w:t>
      </w:r>
      <w:r w:rsidR="006322DF" w:rsidRPr="007D0FDA">
        <w:rPr>
          <w:lang w:val="hr-HR"/>
        </w:rPr>
        <w:t xml:space="preserve">prijedlog za </w:t>
      </w:r>
      <w:r w:rsidR="00E3681E" w:rsidRPr="007D0FDA">
        <w:rPr>
          <w:lang w:val="hr-HR"/>
        </w:rPr>
        <w:t xml:space="preserve">nastavljanje </w:t>
      </w:r>
      <w:r w:rsidR="006322DF" w:rsidRPr="007D0FDA">
        <w:rPr>
          <w:lang w:val="hr-HR"/>
        </w:rPr>
        <w:t xml:space="preserve">postupka radi naknadne diobe </w:t>
      </w:r>
      <w:r w:rsidR="00C95926">
        <w:rPr>
          <w:bCs/>
          <w:lang w:val="hr-HR"/>
        </w:rPr>
        <w:t>s</w:t>
      </w:r>
      <w:r w:rsidR="003B5A90" w:rsidRPr="00C95926">
        <w:rPr>
          <w:bCs/>
          <w:lang w:val="hr-HR"/>
        </w:rPr>
        <w:t xml:space="preserve">tečajne mase iza </w:t>
      </w:r>
      <w:r w:rsidR="00C95926" w:rsidRPr="00C95926">
        <w:rPr>
          <w:bCs/>
          <w:lang w:val="hr-HR"/>
        </w:rPr>
        <w:t>dužnika</w:t>
      </w:r>
      <w:r w:rsidR="00C95926">
        <w:rPr>
          <w:b/>
          <w:bCs/>
          <w:lang w:val="hr-HR"/>
        </w:rPr>
        <w:t>.</w:t>
      </w:r>
    </w:p>
    <w:p w:rsidRDefault="00D35AF6" w:rsidP="004E6EFA" w:rsidR="00D35AF6">
      <w:pPr>
        <w:jc w:val="both"/>
        <w:rPr>
          <w:lang w:val="hr-HR"/>
        </w:rPr>
      </w:pPr>
      <w:r>
        <w:rPr>
          <w:lang w:val="hr-HR"/>
        </w:rPr>
        <w:tab/>
      </w:r>
      <w:r w:rsidR="00C95926">
        <w:rPr>
          <w:lang w:val="hr-HR"/>
        </w:rPr>
        <w:t>U prijedlogu je nave</w:t>
      </w:r>
      <w:r w:rsidR="003E6BC2">
        <w:rPr>
          <w:lang w:val="hr-HR"/>
        </w:rPr>
        <w:t xml:space="preserve">la da </w:t>
      </w:r>
      <w:r w:rsidR="00C95926" w:rsidRPr="00C95926">
        <w:rPr>
          <w:lang w:val="hr-HR"/>
        </w:rPr>
        <w:t xml:space="preserve">stečajnu masu </w:t>
      </w:r>
      <w:r w:rsidR="00C95926">
        <w:rPr>
          <w:lang w:val="hr-HR"/>
        </w:rPr>
        <w:t xml:space="preserve">iza dužnika </w:t>
      </w:r>
      <w:r w:rsidR="00C95926" w:rsidRPr="00C95926">
        <w:rPr>
          <w:lang w:val="hr-HR"/>
        </w:rPr>
        <w:t>čin</w:t>
      </w:r>
      <w:r w:rsidR="003E6BC2">
        <w:rPr>
          <w:lang w:val="hr-HR"/>
        </w:rPr>
        <w:t>i</w:t>
      </w:r>
      <w:r w:rsidR="00C95926" w:rsidRPr="00C95926">
        <w:rPr>
          <w:lang w:val="hr-HR"/>
        </w:rPr>
        <w:t xml:space="preserve"> nekretnin</w:t>
      </w:r>
      <w:r w:rsidR="003E6BC2">
        <w:rPr>
          <w:lang w:val="hr-HR"/>
        </w:rPr>
        <w:t>a</w:t>
      </w:r>
      <w:r w:rsidR="003405A7">
        <w:rPr>
          <w:lang w:val="hr-HR"/>
        </w:rPr>
        <w:t xml:space="preserve"> upisan</w:t>
      </w:r>
      <w:r w:rsidR="003E6BC2">
        <w:rPr>
          <w:lang w:val="hr-HR"/>
        </w:rPr>
        <w:t>a</w:t>
      </w:r>
      <w:r w:rsidR="003405A7">
        <w:rPr>
          <w:lang w:val="hr-HR"/>
        </w:rPr>
        <w:t xml:space="preserve"> kod Općinskog suda u </w:t>
      </w:r>
      <w:r>
        <w:rPr>
          <w:lang w:val="hr-HR"/>
        </w:rPr>
        <w:t>Rijeci</w:t>
      </w:r>
      <w:r w:rsidR="003405A7">
        <w:rPr>
          <w:lang w:val="hr-HR"/>
        </w:rPr>
        <w:t xml:space="preserve">, Zemljišnoknjižni odjel </w:t>
      </w:r>
      <w:r w:rsidR="003E6BC2">
        <w:rPr>
          <w:lang w:val="hr-HR"/>
        </w:rPr>
        <w:t>Crikvenica</w:t>
      </w:r>
      <w:r w:rsidR="003405A7">
        <w:rPr>
          <w:lang w:val="hr-HR"/>
        </w:rPr>
        <w:t>,</w:t>
      </w:r>
      <w:r w:rsidR="00C95926" w:rsidRPr="00C95926">
        <w:rPr>
          <w:lang w:val="hr-HR"/>
        </w:rPr>
        <w:t xml:space="preserve"> označen</w:t>
      </w:r>
      <w:r w:rsidR="00310BA6">
        <w:rPr>
          <w:lang w:val="hr-HR"/>
        </w:rPr>
        <w:t>a</w:t>
      </w:r>
      <w:r>
        <w:rPr>
          <w:lang w:val="hr-HR"/>
        </w:rPr>
        <w:t xml:space="preserve"> kao: </w:t>
      </w:r>
      <w:r w:rsidR="003E6BC2" w:rsidRPr="003E6BC2">
        <w:rPr>
          <w:lang w:val="hr-HR"/>
        </w:rPr>
        <w:t>suvlasnički dio: 57565/ 379115, etažno vlasništvo (E-1), nekretnine označene kao k.č.br.2467/3, kuća i dvor upisana u zk.ul. 2349, k.o. Sv. Jelena i opisan kao stan S-1 u prizemlju od 56,36 m2, koji se sastoji od hodnika, kupaonice, kuhinje, blagovaonice, dnevnog boravka, dječje sobe, spavaće sobe, spremišta u podrumu oznake O-1, površine 2,41 m2</w:t>
      </w:r>
      <w:r w:rsidR="003E6BC2">
        <w:rPr>
          <w:lang w:val="hr-HR"/>
        </w:rPr>
        <w:t>.</w:t>
      </w:r>
    </w:p>
    <w:p w:rsidRDefault="003E6BC2" w:rsidP="00C95926" w:rsidR="003E6BC2">
      <w:pPr>
        <w:ind w:firstLine="720"/>
        <w:jc w:val="both"/>
        <w:rPr>
          <w:lang w:val="hr-HR"/>
        </w:rPr>
      </w:pPr>
      <w:r>
        <w:rPr>
          <w:lang w:val="hr-HR"/>
        </w:rPr>
        <w:t xml:space="preserve">Nadalje, navela je da prema dužniku, odnosno stečajnoj masi ima potraživanje u iznosu 885.100,00 kn. Naime, predlagatelj je sklopio s dužnikom Ugovor o pozajmici 11. kolovoza 2008. godine, kao i Aneks Ugovoru o pozajmici od 22. studenoga 2012. godine. Obzirom da je nakon sklapanja Ugovora o pozajmici, dužnik vratio dio koji je bio obvezan vratiti temeljem predmetnog ugovora, ukupan iznos potraživanja vjerovnika iznosi 885.100,00 kn. </w:t>
      </w:r>
    </w:p>
    <w:p w:rsidRDefault="00C95926" w:rsidP="00C95926" w:rsidR="00C95926">
      <w:pPr>
        <w:ind w:firstLine="720"/>
        <w:jc w:val="both"/>
        <w:rPr>
          <w:lang w:val="hr-HR"/>
        </w:rPr>
      </w:pPr>
      <w:r w:rsidRPr="00C95926">
        <w:rPr>
          <w:lang w:val="hr-HR"/>
        </w:rPr>
        <w:t>Budući postoji imovina koja čini stečajnu masu iza dužnika predlagatelj predlaže sudu temeljem čl.289. Stečajnog zakona (Narodne novine 71/15, dalje: SZ-a) da odredi nastavak postupka iza stečajne mase dužnika.</w:t>
      </w:r>
    </w:p>
    <w:p w:rsidRDefault="00310BA6" w:rsidP="005B355C" w:rsidR="009C00CC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 xml:space="preserve">Uz prijedlog predlagatelj je </w:t>
      </w:r>
      <w:r w:rsidR="00073E77">
        <w:rPr>
          <w:lang w:val="hr-HR"/>
        </w:rPr>
        <w:t xml:space="preserve">priložio </w:t>
      </w:r>
      <w:r w:rsidR="00C95926">
        <w:rPr>
          <w:lang w:val="hr-HR"/>
        </w:rPr>
        <w:t>dokaz o vlasništvu nekretnin</w:t>
      </w:r>
      <w:r w:rsidR="00D35AF6">
        <w:rPr>
          <w:lang w:val="hr-HR"/>
        </w:rPr>
        <w:t>a</w:t>
      </w:r>
      <w:r w:rsidR="00073E77">
        <w:rPr>
          <w:lang w:val="hr-HR"/>
        </w:rPr>
        <w:t xml:space="preserve"> iz koj</w:t>
      </w:r>
      <w:r w:rsidR="009C00CC">
        <w:rPr>
          <w:lang w:val="hr-HR"/>
        </w:rPr>
        <w:t xml:space="preserve">ih </w:t>
      </w:r>
      <w:r w:rsidR="00073E77">
        <w:rPr>
          <w:lang w:val="hr-HR"/>
        </w:rPr>
        <w:t xml:space="preserve">proizlazi da </w:t>
      </w:r>
      <w:r w:rsidR="00C95926">
        <w:rPr>
          <w:lang w:val="hr-HR"/>
        </w:rPr>
        <w:t>predmetn</w:t>
      </w:r>
      <w:r w:rsidR="003405A7">
        <w:rPr>
          <w:lang w:val="hr-HR"/>
        </w:rPr>
        <w:t>a</w:t>
      </w:r>
      <w:r w:rsidR="00C95926">
        <w:rPr>
          <w:lang w:val="hr-HR"/>
        </w:rPr>
        <w:t xml:space="preserve"> nekretnin</w:t>
      </w:r>
      <w:r w:rsidR="003405A7">
        <w:rPr>
          <w:lang w:val="hr-HR"/>
        </w:rPr>
        <w:t>a</w:t>
      </w:r>
      <w:r w:rsidR="00C95926">
        <w:rPr>
          <w:lang w:val="hr-HR"/>
        </w:rPr>
        <w:t xml:space="preserve"> čin</w:t>
      </w:r>
      <w:r w:rsidR="003405A7">
        <w:rPr>
          <w:lang w:val="hr-HR"/>
        </w:rPr>
        <w:t>i</w:t>
      </w:r>
      <w:r w:rsidR="00C95926">
        <w:rPr>
          <w:lang w:val="hr-HR"/>
        </w:rPr>
        <w:t xml:space="preserve"> stečajnu masu iza dužnika.</w:t>
      </w:r>
    </w:p>
    <w:p w:rsidRDefault="00EA1568" w:rsidP="005B355C" w:rsidR="00EA1568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>Odredbom čl.</w:t>
      </w:r>
      <w:r w:rsidR="00E3681E">
        <w:rPr>
          <w:bCs/>
          <w:lang w:val="hr-HR"/>
        </w:rPr>
        <w:t>289</w:t>
      </w:r>
      <w:r w:rsidR="00901474" w:rsidRPr="002B7D48">
        <w:rPr>
          <w:bCs/>
          <w:lang w:val="hr-HR"/>
        </w:rPr>
        <w:t xml:space="preserve">. st.1. SZ-a propisano je da </w:t>
      </w:r>
      <w:r w:rsidR="00E3681E">
        <w:rPr>
          <w:bCs/>
          <w:lang w:val="hr-HR"/>
        </w:rPr>
        <w:t>sud</w:t>
      </w:r>
      <w:r w:rsidR="00901474" w:rsidRPr="002B7D48">
        <w:rPr>
          <w:bCs/>
          <w:lang w:val="hr-HR"/>
        </w:rPr>
        <w:t xml:space="preserve"> na prijedlog stečajnog upravitelja, kojega od stečajnih vjerovnika ili po službenoj dužnosti odredi </w:t>
      </w:r>
      <w:r w:rsidR="00E3681E">
        <w:rPr>
          <w:bCs/>
          <w:lang w:val="hr-HR"/>
        </w:rPr>
        <w:t>nastavljanje</w:t>
      </w:r>
      <w:r w:rsidR="00901474" w:rsidRPr="002B7D48">
        <w:rPr>
          <w:bCs/>
          <w:lang w:val="hr-HR"/>
        </w:rPr>
        <w:t xml:space="preserve"> postupka radi naknadne diobe, </w:t>
      </w:r>
      <w:r w:rsidR="00E3681E">
        <w:rPr>
          <w:bCs/>
          <w:lang w:val="hr-HR"/>
        </w:rPr>
        <w:t xml:space="preserve">ako se nakon završnog ročišta </w:t>
      </w:r>
      <w:r w:rsidR="00901474" w:rsidRPr="002B7D48">
        <w:rPr>
          <w:bCs/>
          <w:lang w:val="hr-HR"/>
        </w:rPr>
        <w:t xml:space="preserve">pronađe imovina koja ulazi u stečajnu masu. </w:t>
      </w:r>
    </w:p>
    <w:p w:rsidRDefault="00901474" w:rsidP="005B355C" w:rsidR="00E3681E">
      <w:pPr>
        <w:ind w:firstLine="720"/>
        <w:jc w:val="both"/>
        <w:rPr>
          <w:bCs/>
          <w:lang w:val="hr-HR"/>
        </w:rPr>
      </w:pPr>
      <w:r w:rsidRPr="002B7D48">
        <w:rPr>
          <w:bCs/>
          <w:lang w:val="hr-HR"/>
        </w:rPr>
        <w:t xml:space="preserve">Prema st.2. istog članka </w:t>
      </w:r>
      <w:r w:rsidR="00E3681E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</w:t>
      </w:r>
      <w:r w:rsidR="00E3681E">
        <w:rPr>
          <w:bCs/>
          <w:lang w:val="hr-HR"/>
        </w:rPr>
        <w:t xml:space="preserve">radi naknadne diobe sud će odrediti </w:t>
      </w:r>
      <w:r w:rsidR="00194182">
        <w:rPr>
          <w:bCs/>
          <w:lang w:val="hr-HR"/>
        </w:rPr>
        <w:t xml:space="preserve">bez obzira na to je li postupak bio zaključen. </w:t>
      </w:r>
    </w:p>
    <w:p w:rsidRDefault="00901474" w:rsidP="00194182" w:rsidR="00194182">
      <w:pPr>
        <w:jc w:val="both"/>
        <w:rPr>
          <w:bCs/>
          <w:lang w:val="hr-HR"/>
        </w:rPr>
      </w:pPr>
      <w:r w:rsidRPr="002B7D48">
        <w:rPr>
          <w:bCs/>
          <w:lang w:val="hr-HR"/>
        </w:rPr>
        <w:tab/>
        <w:t xml:space="preserve">Budući </w:t>
      </w:r>
      <w:r w:rsidR="00870BFE">
        <w:rPr>
          <w:bCs/>
          <w:lang w:val="hr-HR"/>
        </w:rPr>
        <w:t>su ostvarene pretpostavke za određivanje nastavka postupka radi naknadne diobe stečajne mase iza dužnika</w:t>
      </w:r>
      <w:r w:rsidR="009610C7">
        <w:rPr>
          <w:bCs/>
          <w:lang w:val="hr-HR"/>
        </w:rPr>
        <w:t>,</w:t>
      </w:r>
      <w:r w:rsidR="00D53A20">
        <w:rPr>
          <w:bCs/>
          <w:lang w:val="hr-HR"/>
        </w:rPr>
        <w:t xml:space="preserve"> a predlagatelj uplatio predujam</w:t>
      </w:r>
      <w:r w:rsidR="009610C7">
        <w:rPr>
          <w:bCs/>
          <w:lang w:val="hr-HR"/>
        </w:rPr>
        <w:t xml:space="preserve"> </w:t>
      </w:r>
      <w:r w:rsidR="00D53A20">
        <w:rPr>
          <w:bCs/>
          <w:lang w:val="hr-HR"/>
        </w:rPr>
        <w:t xml:space="preserve">za namirenje </w:t>
      </w:r>
      <w:r w:rsidR="00310BA6">
        <w:rPr>
          <w:bCs/>
          <w:lang w:val="hr-HR"/>
        </w:rPr>
        <w:t xml:space="preserve">troškova </w:t>
      </w:r>
      <w:r w:rsidR="00D53A20">
        <w:rPr>
          <w:bCs/>
          <w:lang w:val="hr-HR"/>
        </w:rPr>
        <w:t xml:space="preserve">nastavka postupka radi naknadne diobe, valjalo je </w:t>
      </w:r>
      <w:r w:rsidRPr="002B7D48">
        <w:rPr>
          <w:bCs/>
          <w:lang w:val="hr-HR"/>
        </w:rPr>
        <w:t>primjenom citiranog zakonskog propisa odrediti nastav</w:t>
      </w:r>
      <w:r w:rsidR="00194182">
        <w:rPr>
          <w:bCs/>
          <w:lang w:val="hr-HR"/>
        </w:rPr>
        <w:t xml:space="preserve">ljanje </w:t>
      </w:r>
      <w:r w:rsidRPr="002B7D48">
        <w:rPr>
          <w:bCs/>
          <w:lang w:val="hr-HR"/>
        </w:rPr>
        <w:t>postupka radi naknadne diobe stečajne mase.</w:t>
      </w:r>
    </w:p>
    <w:p w:rsidRDefault="00194182" w:rsidP="00194182" w:rsidR="00C707CA">
      <w:pPr>
        <w:jc w:val="both"/>
        <w:rPr>
          <w:bCs/>
          <w:lang w:val="hr-HR"/>
        </w:rPr>
      </w:pPr>
      <w:r>
        <w:rPr>
          <w:bCs/>
          <w:lang w:val="hr-HR"/>
        </w:rPr>
        <w:tab/>
      </w:r>
      <w:r w:rsidR="000B2BBF" w:rsidRPr="002B7D48">
        <w:rPr>
          <w:bCs/>
          <w:lang w:val="hr-HR"/>
        </w:rPr>
        <w:t>Temeljem čl.</w:t>
      </w:r>
      <w:r>
        <w:rPr>
          <w:bCs/>
          <w:lang w:val="hr-HR"/>
        </w:rPr>
        <w:t>130</w:t>
      </w:r>
      <w:r w:rsidR="000B2BBF" w:rsidRPr="002B7D48">
        <w:rPr>
          <w:bCs/>
          <w:lang w:val="hr-HR"/>
        </w:rPr>
        <w:t xml:space="preserve">. i </w:t>
      </w:r>
      <w:r>
        <w:rPr>
          <w:bCs/>
          <w:lang w:val="hr-HR"/>
        </w:rPr>
        <w:t>131</w:t>
      </w:r>
      <w:r w:rsidR="000B2BBF" w:rsidRPr="002B7D48">
        <w:rPr>
          <w:bCs/>
          <w:lang w:val="hr-HR"/>
        </w:rPr>
        <w:t>. S</w:t>
      </w:r>
      <w:r w:rsidR="009B623B" w:rsidRPr="002B7D48">
        <w:rPr>
          <w:bCs/>
          <w:lang w:val="hr-HR"/>
        </w:rPr>
        <w:t>Z-a</w:t>
      </w:r>
      <w:r w:rsidR="000B2BBF" w:rsidRPr="002B7D48">
        <w:rPr>
          <w:bCs/>
          <w:lang w:val="hr-HR"/>
        </w:rPr>
        <w:t xml:space="preserve"> sud je odlučio kao u preostalom dijelu izreke.  </w:t>
      </w:r>
    </w:p>
    <w:p w:rsidRDefault="00D53A20" w:rsidP="00194182" w:rsidR="00D53A20">
      <w:pPr>
        <w:jc w:val="both"/>
        <w:rPr>
          <w:bCs/>
          <w:lang w:val="hr-HR"/>
        </w:rPr>
      </w:pPr>
      <w:r>
        <w:rPr>
          <w:bCs/>
          <w:lang w:val="hr-HR"/>
        </w:rPr>
        <w:tab/>
        <w:t xml:space="preserve">Budući je </w:t>
      </w:r>
      <w:r w:rsidR="00DA437C">
        <w:rPr>
          <w:bCs/>
          <w:lang w:val="hr-HR"/>
        </w:rPr>
        <w:t xml:space="preserve">Damir Debeljuh </w:t>
      </w:r>
      <w:r>
        <w:rPr>
          <w:bCs/>
          <w:lang w:val="hr-HR"/>
        </w:rPr>
        <w:t xml:space="preserve">stečajni upravitelj imenovan metodom slučajnog odabira u skraćenom stečajnom postupku </w:t>
      </w:r>
      <w:r w:rsidR="00DA437C">
        <w:rPr>
          <w:bCs/>
          <w:lang w:val="hr-HR"/>
        </w:rPr>
        <w:t>nad dužnikom, rješenjem Ministarstva pravosuđa, Klasa: UP/I-133/04/15-01/390, Urbroj: 514-03-02-02-01-17-16 od 21. srpnja 2017. godine brisan s liste A stečajnih upravitelja za područje nadležnosti ovoga suda,</w:t>
      </w:r>
      <w:r>
        <w:rPr>
          <w:bCs/>
          <w:lang w:val="hr-HR"/>
        </w:rPr>
        <w:t xml:space="preserve"> </w:t>
      </w:r>
      <w:r w:rsidR="00DA437C">
        <w:rPr>
          <w:bCs/>
          <w:lang w:val="hr-HR"/>
        </w:rPr>
        <w:t xml:space="preserve">sud je temeljem čl.85. st.1. SZ-a imenovao </w:t>
      </w:r>
      <w:r w:rsidR="00310BA6">
        <w:rPr>
          <w:bCs/>
          <w:lang w:val="hr-HR"/>
        </w:rPr>
        <w:t xml:space="preserve">drugog </w:t>
      </w:r>
      <w:r w:rsidR="00DA437C">
        <w:rPr>
          <w:bCs/>
          <w:lang w:val="hr-HR"/>
        </w:rPr>
        <w:t xml:space="preserve">stečajnog upravitelja. </w:t>
      </w:r>
    </w:p>
    <w:p w:rsidRDefault="000B2BBF" w:rsidP="005B355C" w:rsidR="000B2BBF" w:rsidRPr="002B7D48">
      <w:pPr>
        <w:ind w:firstLine="1416"/>
        <w:jc w:val="both"/>
        <w:rPr>
          <w:lang w:val="hr-HR"/>
        </w:rPr>
      </w:pPr>
      <w:r w:rsidRPr="002B7D48">
        <w:rPr>
          <w:bCs/>
          <w:lang w:val="hr-HR"/>
        </w:rPr>
        <w:tab/>
        <w:t xml:space="preserve"> </w:t>
      </w:r>
    </w:p>
    <w:p w:rsidRDefault="000B2BBF" w:rsidP="005B355C" w:rsidR="000B2BBF">
      <w:pPr>
        <w:jc w:val="both"/>
        <w:rPr>
          <w:b/>
          <w:lang w:val="hr-HR"/>
        </w:rPr>
      </w:pPr>
      <w:r w:rsidRPr="002B7D48">
        <w:rPr>
          <w:lang w:val="hr-HR"/>
        </w:rPr>
        <w:t xml:space="preserve">        </w:t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06767D">
        <w:rPr>
          <w:b/>
          <w:lang w:val="hr-HR"/>
        </w:rPr>
        <w:t>U Rijeci,</w:t>
      </w:r>
      <w:r w:rsidR="003B7A43" w:rsidRPr="0006767D">
        <w:rPr>
          <w:b/>
          <w:lang w:val="hr-HR"/>
        </w:rPr>
        <w:t xml:space="preserve"> </w:t>
      </w:r>
      <w:r w:rsidR="00774257">
        <w:rPr>
          <w:b/>
          <w:lang w:val="hr-HR"/>
        </w:rPr>
        <w:t>11</w:t>
      </w:r>
      <w:r w:rsidR="00873C8D">
        <w:rPr>
          <w:b/>
          <w:lang w:val="hr-HR"/>
        </w:rPr>
        <w:t>. prosinca</w:t>
      </w:r>
      <w:r w:rsidR="0040726D">
        <w:rPr>
          <w:b/>
          <w:lang w:val="hr-HR"/>
        </w:rPr>
        <w:t xml:space="preserve"> 2017</w:t>
      </w:r>
      <w:r w:rsidR="009B623B" w:rsidRPr="0006767D">
        <w:rPr>
          <w:b/>
          <w:lang w:val="hr-HR"/>
        </w:rPr>
        <w:t>. godine</w:t>
      </w:r>
    </w:p>
    <w:p w:rsidRDefault="00873C8D" w:rsidP="00090D4F" w:rsidR="00873C8D">
      <w:pPr>
        <w:jc w:val="right"/>
        <w:rPr>
          <w:b/>
          <w:lang w:val="hr-HR"/>
        </w:rPr>
      </w:pPr>
    </w:p>
    <w:p w:rsidRDefault="000B2BBF" w:rsidP="00090D4F" w:rsidR="000B2BBF" w:rsidRPr="0006767D">
      <w:pPr>
        <w:jc w:val="right"/>
        <w:rPr>
          <w:b/>
          <w:lang w:val="hr-HR"/>
        </w:rPr>
      </w:pPr>
      <w:r w:rsidRPr="0006767D">
        <w:rPr>
          <w:b/>
          <w:lang w:val="hr-HR"/>
        </w:rPr>
        <w:t xml:space="preserve">       </w:t>
      </w:r>
      <w:r w:rsidR="00194182">
        <w:rPr>
          <w:b/>
          <w:lang w:val="hr-HR"/>
        </w:rPr>
        <w:t>S</w:t>
      </w:r>
      <w:r w:rsidRPr="0006767D">
        <w:rPr>
          <w:b/>
          <w:lang w:val="hr-HR"/>
        </w:rPr>
        <w:t>udac</w:t>
      </w:r>
    </w:p>
    <w:p w:rsidRDefault="000B2BBF" w:rsidP="006121B1" w:rsidR="0087137B">
      <w:pPr>
        <w:ind w:firstLine="708" w:left="1416"/>
        <w:jc w:val="right"/>
        <w:rPr>
          <w:b/>
          <w:lang w:val="hr-HR"/>
        </w:rPr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 Daniela Korlević</w:t>
      </w:r>
      <w:r w:rsidR="0087137B">
        <w:rPr>
          <w:b/>
          <w:lang w:val="hr-HR"/>
        </w:rPr>
        <w:t xml:space="preserve"> </w:t>
      </w:r>
    </w:p>
    <w:p w:rsidRDefault="00873C8D" w:rsidP="006121B1" w:rsidR="00873C8D" w:rsidRPr="0087137B">
      <w:pPr>
        <w:ind w:firstLine="708" w:left="1416"/>
        <w:jc w:val="right"/>
        <w:rPr>
          <w:b/>
          <w:sz w:val="28"/>
          <w:lang w:val="hr-HR"/>
        </w:rPr>
      </w:pPr>
    </w:p>
    <w:p w:rsidRDefault="000B2BBF" w:rsidR="000B2BBF" w:rsidRPr="002B7D48">
      <w:pPr>
        <w:rPr>
          <w:b/>
          <w:lang w:val="hr-HR"/>
        </w:rPr>
      </w:pPr>
      <w:r w:rsidRPr="002B7D48">
        <w:rPr>
          <w:b/>
          <w:lang w:val="hr-HR"/>
        </w:rPr>
        <w:t>UPUTA O PRAVNOM LIJEKU:</w:t>
      </w:r>
    </w:p>
    <w:p w:rsidRDefault="000B2BBF" w:rsidP="00214C3F" w:rsidR="00073E77" w:rsidRPr="00873C8D">
      <w:pPr>
        <w:jc w:val="both"/>
        <w:rPr>
          <w:lang w:val="hr-HR"/>
        </w:rPr>
      </w:pPr>
      <w:r w:rsidRPr="00873C8D">
        <w:rPr>
          <w:lang w:val="hr-HR"/>
        </w:rPr>
        <w:tab/>
        <w:t xml:space="preserve">Protiv rješenja kojim se određuje naknadna dioba pravo na žalbu ima </w:t>
      </w:r>
      <w:r w:rsidR="00A22F17" w:rsidRPr="00873C8D">
        <w:rPr>
          <w:lang w:val="hr-HR"/>
        </w:rPr>
        <w:t>dužnik pojedinac</w:t>
      </w:r>
      <w:r w:rsidRPr="00873C8D">
        <w:rPr>
          <w:lang w:val="hr-HR"/>
        </w:rPr>
        <w:t xml:space="preserve">. </w:t>
      </w:r>
      <w:r w:rsidR="00C707CA" w:rsidRPr="00873C8D">
        <w:rPr>
          <w:lang w:val="hr-HR"/>
        </w:rPr>
        <w:t xml:space="preserve">Žalba se izjavljuje u dva primjerka u roku od osam dana od dana dostave prvostupanjskog rješenja. Dostava se smatra obavljenom istekom osmoga dana od dana objave pismena na mrežnoj stranici e-Oglasna ploča, a o žalbi odlučuje Visoki trgovački sud Republike Hrvatske. </w:t>
      </w:r>
    </w:p>
    <w:p w:rsidRDefault="003B6F7D" w:rsidP="00214C3F" w:rsidR="003B6F7D">
      <w:pPr>
        <w:jc w:val="both"/>
        <w:rPr>
          <w:sz w:val="22"/>
          <w:lang w:val="hr-HR"/>
        </w:rPr>
      </w:pPr>
    </w:p>
    <w:p w:rsidRDefault="009C00CC" w:rsidP="00214C3F" w:rsidR="009C00CC">
      <w:pPr>
        <w:jc w:val="both"/>
        <w:rPr>
          <w:sz w:val="22"/>
          <w:lang w:val="hr-HR"/>
        </w:rPr>
      </w:pPr>
    </w:p>
    <w:p w:rsidRDefault="00171A4F" w:rsidP="00214C3F" w:rsidR="00171A4F">
      <w:pPr>
        <w:jc w:val="both"/>
        <w:rPr>
          <w:sz w:val="22"/>
          <w:lang w:val="hr-HR"/>
        </w:rPr>
      </w:pPr>
    </w:p>
    <w:p w:rsidRDefault="00171A4F" w:rsidP="00214C3F" w:rsidR="00171A4F">
      <w:pPr>
        <w:jc w:val="both"/>
        <w:rPr>
          <w:sz w:val="22"/>
          <w:lang w:val="hr-HR"/>
        </w:rPr>
      </w:pPr>
    </w:p>
    <w:p w:rsidRDefault="009C00CC" w:rsidP="00214C3F" w:rsidR="009C00CC" w:rsidRPr="003B6F7D">
      <w:pPr>
        <w:jc w:val="both"/>
        <w:rPr>
          <w:sz w:val="22"/>
          <w:lang w:val="hr-HR"/>
        </w:rPr>
      </w:pPr>
    </w:p>
    <w:p w:rsidRDefault="009B623B" w:rsidR="009B623B" w:rsidRPr="00EA1568">
      <w:pPr>
        <w:jc w:val="both"/>
        <w:rPr>
          <w:b/>
          <w:sz w:val="20"/>
          <w:szCs w:val="20"/>
          <w:lang w:val="hr-HR"/>
        </w:rPr>
      </w:pPr>
      <w:r w:rsidRPr="00EA1568">
        <w:rPr>
          <w:b/>
          <w:sz w:val="20"/>
          <w:szCs w:val="20"/>
          <w:lang w:val="hr-HR"/>
        </w:rPr>
        <w:t>DNA:</w:t>
      </w:r>
    </w:p>
    <w:p w:rsidRDefault="00C11388" w:rsidP="009B623B" w:rsidR="00DA437C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902092">
        <w:rPr>
          <w:sz w:val="20"/>
          <w:szCs w:val="20"/>
          <w:lang w:val="hr-HR"/>
        </w:rPr>
        <w:t xml:space="preserve">predlagatelju </w:t>
      </w:r>
      <w:r w:rsidR="00DA437C">
        <w:rPr>
          <w:sz w:val="20"/>
          <w:szCs w:val="20"/>
          <w:lang w:val="hr-HR"/>
        </w:rPr>
        <w:t>Elena Bochkareva po opun. Nela Šuša</w:t>
      </w:r>
    </w:p>
    <w:p w:rsidRDefault="00902092" w:rsidP="009B623B" w:rsidR="009C00CC" w:rsidRPr="00902092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902092">
        <w:rPr>
          <w:sz w:val="20"/>
          <w:szCs w:val="20"/>
          <w:lang w:val="hr-HR"/>
        </w:rPr>
        <w:t xml:space="preserve">stečajnom upravitelju </w:t>
      </w:r>
      <w:r w:rsidR="00DA437C">
        <w:rPr>
          <w:sz w:val="20"/>
          <w:szCs w:val="20"/>
          <w:lang w:val="hr-HR"/>
        </w:rPr>
        <w:t>Lilijana Augustin</w:t>
      </w:r>
      <w:r w:rsidRPr="00902092">
        <w:rPr>
          <w:sz w:val="20"/>
          <w:szCs w:val="20"/>
          <w:lang w:val="hr-HR"/>
        </w:rPr>
        <w:t xml:space="preserve"> </w:t>
      </w:r>
    </w:p>
    <w:p w:rsidRDefault="00194182" w:rsidP="009B623B" w:rsidR="009B623B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</w:t>
      </w:r>
      <w:r w:rsidR="00DF797E">
        <w:rPr>
          <w:sz w:val="20"/>
          <w:szCs w:val="20"/>
          <w:lang w:val="hr-HR"/>
        </w:rPr>
        <w:t>O</w:t>
      </w:r>
      <w:r w:rsidR="009B623B" w:rsidRPr="00EA1568">
        <w:rPr>
          <w:sz w:val="20"/>
          <w:szCs w:val="20"/>
          <w:lang w:val="hr-HR"/>
        </w:rPr>
        <w:t>glasna ploča</w:t>
      </w:r>
      <w:r w:rsidR="00DF797E">
        <w:rPr>
          <w:sz w:val="20"/>
          <w:szCs w:val="20"/>
          <w:lang w:val="hr-HR"/>
        </w:rPr>
        <w:t xml:space="preserve"> sudova</w:t>
      </w:r>
    </w:p>
    <w:p w:rsidRDefault="004F64BF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>Općinsko</w:t>
      </w:r>
      <w:r w:rsidR="00DF797E">
        <w:rPr>
          <w:sz w:val="20"/>
          <w:szCs w:val="20"/>
          <w:lang w:val="hr-HR"/>
        </w:rPr>
        <w:t>m</w:t>
      </w:r>
      <w:r w:rsidRPr="00EA1568">
        <w:rPr>
          <w:sz w:val="20"/>
          <w:szCs w:val="20"/>
          <w:lang w:val="hr-HR"/>
        </w:rPr>
        <w:t xml:space="preserve"> sud</w:t>
      </w:r>
      <w:r w:rsidR="00DF797E">
        <w:rPr>
          <w:sz w:val="20"/>
          <w:szCs w:val="20"/>
          <w:lang w:val="hr-HR"/>
        </w:rPr>
        <w:t>u</w:t>
      </w:r>
      <w:r w:rsidRPr="00EA1568">
        <w:rPr>
          <w:sz w:val="20"/>
          <w:szCs w:val="20"/>
          <w:lang w:val="hr-HR"/>
        </w:rPr>
        <w:t xml:space="preserve"> u </w:t>
      </w:r>
      <w:r w:rsidR="00DA437C">
        <w:rPr>
          <w:sz w:val="20"/>
          <w:szCs w:val="20"/>
          <w:lang w:val="hr-HR"/>
        </w:rPr>
        <w:t>Rijeci,</w:t>
      </w:r>
      <w:r w:rsidR="00C11388">
        <w:rPr>
          <w:sz w:val="20"/>
          <w:szCs w:val="20"/>
          <w:lang w:val="hr-HR"/>
        </w:rPr>
        <w:t xml:space="preserve"> </w:t>
      </w:r>
      <w:r w:rsidR="00DF797E">
        <w:rPr>
          <w:sz w:val="20"/>
          <w:szCs w:val="20"/>
          <w:lang w:val="hr-HR"/>
        </w:rPr>
        <w:t>ZK</w:t>
      </w:r>
      <w:r w:rsidR="00C11388">
        <w:rPr>
          <w:sz w:val="20"/>
          <w:szCs w:val="20"/>
          <w:lang w:val="hr-HR"/>
        </w:rPr>
        <w:t xml:space="preserve"> odjel </w:t>
      </w:r>
      <w:r w:rsidR="00DA437C">
        <w:rPr>
          <w:sz w:val="20"/>
          <w:szCs w:val="20"/>
          <w:lang w:val="hr-HR"/>
        </w:rPr>
        <w:t>Crikvenica</w:t>
      </w:r>
      <w:r w:rsidR="003405A7">
        <w:rPr>
          <w:sz w:val="20"/>
          <w:szCs w:val="20"/>
          <w:lang w:val="hr-HR"/>
        </w:rPr>
        <w:t xml:space="preserve"> </w:t>
      </w:r>
      <w:r w:rsidRPr="00EA1568">
        <w:rPr>
          <w:sz w:val="20"/>
          <w:szCs w:val="20"/>
          <w:lang w:val="hr-HR"/>
        </w:rPr>
        <w:t>radi zabilježbe nastav</w:t>
      </w:r>
      <w:r w:rsidR="00194182">
        <w:rPr>
          <w:sz w:val="20"/>
          <w:szCs w:val="20"/>
          <w:lang w:val="hr-HR"/>
        </w:rPr>
        <w:t>ljanja</w:t>
      </w:r>
      <w:r w:rsidRPr="00EA1568">
        <w:rPr>
          <w:sz w:val="20"/>
          <w:szCs w:val="20"/>
          <w:lang w:val="hr-HR"/>
        </w:rPr>
        <w:t xml:space="preserve"> postupka 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ŽDO </w:t>
      </w:r>
      <w:r w:rsidR="00194182">
        <w:rPr>
          <w:sz w:val="20"/>
          <w:szCs w:val="20"/>
          <w:lang w:val="hr-HR"/>
        </w:rPr>
        <w:t>Rijeka</w:t>
      </w:r>
    </w:p>
    <w:p w:rsidRDefault="00194182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412821">
        <w:rPr>
          <w:sz w:val="20"/>
          <w:szCs w:val="20"/>
          <w:lang w:val="hr-HR"/>
        </w:rPr>
        <w:t xml:space="preserve">udski registar </w:t>
      </w:r>
      <w:r w:rsidR="00073E77">
        <w:rPr>
          <w:sz w:val="20"/>
          <w:szCs w:val="20"/>
          <w:lang w:val="hr-HR"/>
        </w:rPr>
        <w:t xml:space="preserve">neposredno i </w:t>
      </w:r>
      <w:r w:rsidR="00412821">
        <w:rPr>
          <w:sz w:val="20"/>
          <w:szCs w:val="20"/>
          <w:lang w:val="hr-HR"/>
        </w:rPr>
        <w:t>elektronski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Porezna uprava </w:t>
      </w:r>
      <w:r w:rsidR="00194182">
        <w:rPr>
          <w:sz w:val="20"/>
          <w:szCs w:val="20"/>
          <w:lang w:val="hr-HR"/>
        </w:rPr>
        <w:t xml:space="preserve">Rijeka 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4F64BF" w:rsidP="008F75B9" w:rsidR="008F75B9" w:rsidRPr="00EA1568">
      <w:p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U Rijeci, </w:t>
      </w:r>
      <w:r w:rsidR="00774257">
        <w:rPr>
          <w:sz w:val="20"/>
          <w:szCs w:val="20"/>
          <w:lang w:val="hr-HR"/>
        </w:rPr>
        <w:t>11</w:t>
      </w:r>
      <w:r w:rsidR="00873C8D">
        <w:rPr>
          <w:sz w:val="20"/>
          <w:szCs w:val="20"/>
          <w:lang w:val="hr-HR"/>
        </w:rPr>
        <w:t>.12</w:t>
      </w:r>
      <w:r w:rsidR="00DF797E">
        <w:rPr>
          <w:sz w:val="20"/>
          <w:szCs w:val="20"/>
          <w:lang w:val="hr-HR"/>
        </w:rPr>
        <w:t>.</w:t>
      </w:r>
      <w:r w:rsidR="0040726D">
        <w:rPr>
          <w:sz w:val="20"/>
          <w:szCs w:val="20"/>
          <w:lang w:val="hr-HR"/>
        </w:rPr>
        <w:t>2017</w:t>
      </w:r>
      <w:r w:rsidR="00EA1568">
        <w:rPr>
          <w:sz w:val="20"/>
          <w:szCs w:val="20"/>
          <w:lang w:val="hr-HR"/>
        </w:rPr>
        <w:t>.</w:t>
      </w:r>
      <w:r w:rsidR="00194182">
        <w:rPr>
          <w:sz w:val="20"/>
          <w:szCs w:val="20"/>
          <w:lang w:val="hr-HR"/>
        </w:rPr>
        <w:t xml:space="preserve"> </w:t>
      </w:r>
      <w:r w:rsidR="008F75B9" w:rsidRPr="00EA1568">
        <w:rPr>
          <w:sz w:val="20"/>
          <w:szCs w:val="20"/>
          <w:lang w:val="hr-HR"/>
        </w:rPr>
        <w:t>g.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05126E" w:rsidP="008F75B9" w:rsidR="008F75B9" w:rsidRPr="00EA1568">
      <w:p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8F75B9" w:rsidRPr="00EA1568">
        <w:rPr>
          <w:sz w:val="20"/>
          <w:szCs w:val="20"/>
          <w:lang w:val="hr-HR"/>
        </w:rPr>
        <w:t>udac</w:t>
      </w:r>
    </w:p>
    <w:p w:rsidRDefault="008F75B9" w:rsidP="004F64BF" w:rsidR="00BA1FAE" w:rsidRPr="00EA1568">
      <w:pPr>
        <w:jc w:val="both"/>
        <w:rPr>
          <w:sz w:val="20"/>
          <w:szCs w:val="20"/>
        </w:rPr>
      </w:pPr>
      <w:r w:rsidRPr="00EA1568">
        <w:rPr>
          <w:sz w:val="20"/>
          <w:szCs w:val="20"/>
          <w:lang w:val="hr-HR"/>
        </w:rPr>
        <w:t>Daniela Korlević</w:t>
      </w:r>
    </w:p>
    <w:sectPr w:rsidSect="000B2BBF" w:rsidR="00BA1FAE" w:rsidRPr="00EA156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A81" w:rsidR="00184A81">
      <w:r>
        <w:separator/>
      </w:r>
    </w:p>
  </w:endnote>
  <w:endnote w:id="0" w:type="continuationSeparator">
    <w:p w:rsidRDefault="00184A81" w:rsidR="00184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10C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A81" w:rsidR="00184A81">
      <w:r>
        <w:separator/>
      </w:r>
    </w:p>
  </w:footnote>
  <w:footnote w:id="0" w:type="continuationSeparator">
    <w:p w:rsidRDefault="00184A81" w:rsidR="00184A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P="002B7D48" w:rsidR="00026892" w:rsidRPr="002B7D48">
    <w:pPr>
      <w:pStyle w:val="Zaglavlje"/>
      <w:jc w:val="right"/>
      <w:rPr>
        <w:b/>
        <w:lang w:val="hr-HR"/>
      </w:rPr>
    </w:pPr>
    <w:r w:rsidRPr="002B7D48">
      <w:rPr>
        <w:b/>
        <w:lang w:val="hr-HR"/>
      </w:rPr>
      <w:tab/>
      <w:t xml:space="preserve">                                                                                              </w:t>
    </w:r>
    <w:r w:rsidR="00082A72" w:rsidRPr="002B7D48">
      <w:rPr>
        <w:b/>
        <w:lang w:val="hr-HR"/>
      </w:rPr>
      <w:t>Posl. br. 15 St-</w:t>
    </w:r>
    <w:r w:rsidR="00873C8D">
      <w:rPr>
        <w:b/>
        <w:lang w:val="hr-HR"/>
      </w:rPr>
      <w:t>536</w:t>
    </w:r>
    <w:r w:rsidR="00CE6EA2">
      <w:rPr>
        <w:b/>
        <w:lang w:val="hr-HR"/>
      </w:rPr>
      <w:t>/2017-</w:t>
    </w:r>
    <w:r w:rsidR="00873C8D">
      <w:rPr>
        <w:b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04A75"/>
    <w:multiLevelType w:val="hybridMultilevel"/>
    <w:tmpl w:val="60D08BB6"/>
    <w:lvl w:tplc="2C42473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4623C"/>
    <w:multiLevelType w:val="hybridMultilevel"/>
    <w:tmpl w:val="ECD667F8"/>
    <w:lvl w:tplc="016E24B0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9837D40"/>
    <w:multiLevelType w:val="hybridMultilevel"/>
    <w:tmpl w:val="4FA24DFC"/>
    <w:lvl w:tplc="AAB6B4D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0F05532"/>
    <w:multiLevelType w:val="hybridMultilevel"/>
    <w:tmpl w:val="A6AA4EE8"/>
    <w:lvl w:tplc="4F2A953C" w:ilvl="0">
      <w:start w:val="6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34365"/>
    <w:multiLevelType w:val="hybridMultilevel"/>
    <w:tmpl w:val="D4C41354"/>
    <w:lvl w:tplc="A6E8A1E2" w:ilvl="0">
      <w:start w:val="9"/>
      <w:numFmt w:val="bullet"/>
      <w:lvlText w:val="-"/>
      <w:lvlJc w:val="left"/>
      <w:pPr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40111D27"/>
    <w:multiLevelType w:val="hybridMultilevel"/>
    <w:tmpl w:val="52D2C8C4"/>
    <w:lvl w:tplc="AE0205D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41C025D2"/>
    <w:multiLevelType w:val="hybridMultilevel"/>
    <w:tmpl w:val="FA94A412"/>
    <w:lvl w:tplc="4E8CE76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9E2CBF"/>
    <w:multiLevelType w:val="hybridMultilevel"/>
    <w:tmpl w:val="E524189A"/>
    <w:lvl w:tplc="42DC5C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95138DD"/>
    <w:multiLevelType w:val="hybridMultilevel"/>
    <w:tmpl w:val="F9908DE0"/>
    <w:lvl w:tplc="041A000F" w:ilvl="0">
      <w:start w:val="2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F0D3982"/>
    <w:multiLevelType w:val="hybridMultilevel"/>
    <w:tmpl w:val="DE5042FC"/>
    <w:lvl w:tplc="C1EE3E3C" w:ilvl="0">
      <w:start w:val="6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71603D0"/>
    <w:multiLevelType w:val="hybridMultilevel"/>
    <w:tmpl w:val="7702FE40"/>
    <w:lvl w:tplc="D888711A" w:ilvl="0">
      <w:start w:val="1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73944049"/>
    <w:multiLevelType w:val="hybridMultilevel"/>
    <w:tmpl w:val="CF42C774"/>
    <w:lvl w:tplc="4CAAABCC" w:ilvl="0">
      <w:start w:val="14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7944669A"/>
    <w:multiLevelType w:val="hybridMultilevel"/>
    <w:tmpl w:val="FF96E524"/>
    <w:lvl w:tplc="E85E2260" w:ilvl="0">
      <w:start w:val="2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2"/>
  </w:num>
  <w:num w:numId="5">
    <w:abstractNumId w:val="12"/>
  </w:num>
  <w:num w:numId="6">
    <w:abstractNumId w:val="13"/>
  </w:num>
  <w:num w:numId="7">
    <w:abstractNumId w:val="6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0"/>
  </w:num>
  <w:num w:numId="13">
    <w:abstractNumId w:val="5"/>
  </w:num>
  <w:num w:numId="14">
    <w:abstractNumId w:val="11"/>
  </w:num>
  <w:num w:numId="15">
    <w:abstractNumId w:val="14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1BA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892"/>
    <w:rsid w:val="00026937"/>
    <w:rsid w:val="0002717B"/>
    <w:rsid w:val="000271A9"/>
    <w:rsid w:val="00027CB7"/>
    <w:rsid w:val="00030DC7"/>
    <w:rsid w:val="00030F1E"/>
    <w:rsid w:val="00032823"/>
    <w:rsid w:val="000339EB"/>
    <w:rsid w:val="00033C42"/>
    <w:rsid w:val="000341E6"/>
    <w:rsid w:val="00034AB1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26E"/>
    <w:rsid w:val="00051F30"/>
    <w:rsid w:val="00052A67"/>
    <w:rsid w:val="00052D16"/>
    <w:rsid w:val="000535B4"/>
    <w:rsid w:val="00053E63"/>
    <w:rsid w:val="00057211"/>
    <w:rsid w:val="00057794"/>
    <w:rsid w:val="00057911"/>
    <w:rsid w:val="000603E0"/>
    <w:rsid w:val="00060B04"/>
    <w:rsid w:val="000647F4"/>
    <w:rsid w:val="00064C97"/>
    <w:rsid w:val="00064F69"/>
    <w:rsid w:val="000657ED"/>
    <w:rsid w:val="000669DF"/>
    <w:rsid w:val="000672BE"/>
    <w:rsid w:val="0006767D"/>
    <w:rsid w:val="00073406"/>
    <w:rsid w:val="00073E77"/>
    <w:rsid w:val="000746F2"/>
    <w:rsid w:val="000752E8"/>
    <w:rsid w:val="000763DF"/>
    <w:rsid w:val="00082999"/>
    <w:rsid w:val="00082A72"/>
    <w:rsid w:val="00082E25"/>
    <w:rsid w:val="00082EC0"/>
    <w:rsid w:val="000834FC"/>
    <w:rsid w:val="00084A7D"/>
    <w:rsid w:val="00084D47"/>
    <w:rsid w:val="00085B1B"/>
    <w:rsid w:val="00086B21"/>
    <w:rsid w:val="00090106"/>
    <w:rsid w:val="00090177"/>
    <w:rsid w:val="000901F5"/>
    <w:rsid w:val="000906FC"/>
    <w:rsid w:val="00090D4F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BBF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3C0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09D6"/>
    <w:rsid w:val="000F39A4"/>
    <w:rsid w:val="000F3EC8"/>
    <w:rsid w:val="000F4585"/>
    <w:rsid w:val="000F4A93"/>
    <w:rsid w:val="000F4E79"/>
    <w:rsid w:val="000F5918"/>
    <w:rsid w:val="000F6D5D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6C6D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44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A02"/>
    <w:rsid w:val="00153D5B"/>
    <w:rsid w:val="001553E1"/>
    <w:rsid w:val="0015773E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939"/>
    <w:rsid w:val="00170D69"/>
    <w:rsid w:val="0017103B"/>
    <w:rsid w:val="00171774"/>
    <w:rsid w:val="00171A4F"/>
    <w:rsid w:val="00172EE7"/>
    <w:rsid w:val="00173951"/>
    <w:rsid w:val="00173D38"/>
    <w:rsid w:val="00175644"/>
    <w:rsid w:val="0017664D"/>
    <w:rsid w:val="00176952"/>
    <w:rsid w:val="00176B66"/>
    <w:rsid w:val="00176DE8"/>
    <w:rsid w:val="001805F3"/>
    <w:rsid w:val="0018082A"/>
    <w:rsid w:val="00182CCD"/>
    <w:rsid w:val="00184702"/>
    <w:rsid w:val="00184A81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182"/>
    <w:rsid w:val="00194273"/>
    <w:rsid w:val="00195B39"/>
    <w:rsid w:val="00195B6E"/>
    <w:rsid w:val="00196878"/>
    <w:rsid w:val="00196B57"/>
    <w:rsid w:val="00196D4B"/>
    <w:rsid w:val="001A026D"/>
    <w:rsid w:val="001A2425"/>
    <w:rsid w:val="001A28CC"/>
    <w:rsid w:val="001A36B9"/>
    <w:rsid w:val="001A55FA"/>
    <w:rsid w:val="001A5879"/>
    <w:rsid w:val="001A7173"/>
    <w:rsid w:val="001A786C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29C1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E7C35"/>
    <w:rsid w:val="001F0786"/>
    <w:rsid w:val="001F1A36"/>
    <w:rsid w:val="001F2A2A"/>
    <w:rsid w:val="001F2D8B"/>
    <w:rsid w:val="001F2D8D"/>
    <w:rsid w:val="001F2DE5"/>
    <w:rsid w:val="001F32B1"/>
    <w:rsid w:val="001F3B57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4FCE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EF8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6EFD"/>
    <w:rsid w:val="002679FD"/>
    <w:rsid w:val="00270171"/>
    <w:rsid w:val="002702FD"/>
    <w:rsid w:val="0027105A"/>
    <w:rsid w:val="002717D0"/>
    <w:rsid w:val="00273B82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09FA"/>
    <w:rsid w:val="002B1F28"/>
    <w:rsid w:val="002B3EF8"/>
    <w:rsid w:val="002B43F8"/>
    <w:rsid w:val="002B5003"/>
    <w:rsid w:val="002B6217"/>
    <w:rsid w:val="002B7D48"/>
    <w:rsid w:val="002C31F6"/>
    <w:rsid w:val="002C46BD"/>
    <w:rsid w:val="002C4825"/>
    <w:rsid w:val="002C5618"/>
    <w:rsid w:val="002C5744"/>
    <w:rsid w:val="002C7CEB"/>
    <w:rsid w:val="002D005F"/>
    <w:rsid w:val="002D043D"/>
    <w:rsid w:val="002D0476"/>
    <w:rsid w:val="002D0ECF"/>
    <w:rsid w:val="002D1924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755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BE3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0BA6"/>
    <w:rsid w:val="003127A3"/>
    <w:rsid w:val="003136A7"/>
    <w:rsid w:val="003139C6"/>
    <w:rsid w:val="003141A1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37E13"/>
    <w:rsid w:val="003405A7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5AE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021D"/>
    <w:rsid w:val="0038148B"/>
    <w:rsid w:val="00381C21"/>
    <w:rsid w:val="00381DBE"/>
    <w:rsid w:val="00382DA4"/>
    <w:rsid w:val="003839FD"/>
    <w:rsid w:val="003841E1"/>
    <w:rsid w:val="00385C9C"/>
    <w:rsid w:val="0038659E"/>
    <w:rsid w:val="00386695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5A90"/>
    <w:rsid w:val="003B6627"/>
    <w:rsid w:val="003B6F7D"/>
    <w:rsid w:val="003B7A43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436"/>
    <w:rsid w:val="003E6735"/>
    <w:rsid w:val="003E6BC2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278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5FE0"/>
    <w:rsid w:val="004061DD"/>
    <w:rsid w:val="00406536"/>
    <w:rsid w:val="0040726D"/>
    <w:rsid w:val="00412820"/>
    <w:rsid w:val="00412821"/>
    <w:rsid w:val="004131F1"/>
    <w:rsid w:val="00414C70"/>
    <w:rsid w:val="00414F75"/>
    <w:rsid w:val="00415515"/>
    <w:rsid w:val="004176F6"/>
    <w:rsid w:val="00420966"/>
    <w:rsid w:val="00420CA9"/>
    <w:rsid w:val="004210E2"/>
    <w:rsid w:val="004216A8"/>
    <w:rsid w:val="00421798"/>
    <w:rsid w:val="00421A51"/>
    <w:rsid w:val="004220A1"/>
    <w:rsid w:val="00422533"/>
    <w:rsid w:val="00422F67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361B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2A4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56D47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19FB"/>
    <w:rsid w:val="00473C25"/>
    <w:rsid w:val="00476140"/>
    <w:rsid w:val="00476919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52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1FE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EFA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4BF"/>
    <w:rsid w:val="004F6664"/>
    <w:rsid w:val="004F6BB3"/>
    <w:rsid w:val="004F6F20"/>
    <w:rsid w:val="004F7D38"/>
    <w:rsid w:val="005009B1"/>
    <w:rsid w:val="00500C06"/>
    <w:rsid w:val="00501BBD"/>
    <w:rsid w:val="00502846"/>
    <w:rsid w:val="0050394F"/>
    <w:rsid w:val="00504458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0CC"/>
    <w:rsid w:val="0053195B"/>
    <w:rsid w:val="005327C4"/>
    <w:rsid w:val="005338FF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893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7F2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355C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964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1B1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1289"/>
    <w:rsid w:val="006322DF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2FCE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87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15"/>
    <w:rsid w:val="00694C55"/>
    <w:rsid w:val="00695538"/>
    <w:rsid w:val="00696356"/>
    <w:rsid w:val="0069657C"/>
    <w:rsid w:val="006A01F8"/>
    <w:rsid w:val="006A03D0"/>
    <w:rsid w:val="006A1790"/>
    <w:rsid w:val="006A1DCC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04FB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575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2B95"/>
    <w:rsid w:val="006F49DF"/>
    <w:rsid w:val="006F602A"/>
    <w:rsid w:val="006F67D7"/>
    <w:rsid w:val="006F7C47"/>
    <w:rsid w:val="007001EE"/>
    <w:rsid w:val="00700E48"/>
    <w:rsid w:val="007015F9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46F"/>
    <w:rsid w:val="007252B4"/>
    <w:rsid w:val="00726431"/>
    <w:rsid w:val="007269DE"/>
    <w:rsid w:val="00726D48"/>
    <w:rsid w:val="00726FE1"/>
    <w:rsid w:val="0072796C"/>
    <w:rsid w:val="00732036"/>
    <w:rsid w:val="00732494"/>
    <w:rsid w:val="007326A9"/>
    <w:rsid w:val="00732797"/>
    <w:rsid w:val="00733469"/>
    <w:rsid w:val="0073426B"/>
    <w:rsid w:val="0073507E"/>
    <w:rsid w:val="00735D34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5F4"/>
    <w:rsid w:val="00767C94"/>
    <w:rsid w:val="00770686"/>
    <w:rsid w:val="007718C7"/>
    <w:rsid w:val="00772354"/>
    <w:rsid w:val="00772693"/>
    <w:rsid w:val="00774257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6A17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0BE7"/>
    <w:rsid w:val="007C161C"/>
    <w:rsid w:val="007C1AA0"/>
    <w:rsid w:val="007C30EE"/>
    <w:rsid w:val="007C4068"/>
    <w:rsid w:val="007C443E"/>
    <w:rsid w:val="007C4477"/>
    <w:rsid w:val="007C4CBE"/>
    <w:rsid w:val="007C5609"/>
    <w:rsid w:val="007C659C"/>
    <w:rsid w:val="007D0566"/>
    <w:rsid w:val="007D0D8A"/>
    <w:rsid w:val="007D0FDA"/>
    <w:rsid w:val="007D12E0"/>
    <w:rsid w:val="007D3FFB"/>
    <w:rsid w:val="007D40E6"/>
    <w:rsid w:val="007D48F4"/>
    <w:rsid w:val="007D6720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625"/>
    <w:rsid w:val="00806829"/>
    <w:rsid w:val="00806879"/>
    <w:rsid w:val="00806AAD"/>
    <w:rsid w:val="00807726"/>
    <w:rsid w:val="00810150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00"/>
    <w:rsid w:val="0086427F"/>
    <w:rsid w:val="00864340"/>
    <w:rsid w:val="00866B01"/>
    <w:rsid w:val="00866CBD"/>
    <w:rsid w:val="00870BFE"/>
    <w:rsid w:val="0087137B"/>
    <w:rsid w:val="008726FB"/>
    <w:rsid w:val="00873C8D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C06"/>
    <w:rsid w:val="00886EC1"/>
    <w:rsid w:val="00887E38"/>
    <w:rsid w:val="0089149E"/>
    <w:rsid w:val="00891A8B"/>
    <w:rsid w:val="00891AF0"/>
    <w:rsid w:val="00891BB9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3F66"/>
    <w:rsid w:val="008A5775"/>
    <w:rsid w:val="008A5A52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3FB7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5B9"/>
    <w:rsid w:val="008F774D"/>
    <w:rsid w:val="008F7F8A"/>
    <w:rsid w:val="009003F2"/>
    <w:rsid w:val="00900FCE"/>
    <w:rsid w:val="00901179"/>
    <w:rsid w:val="00901474"/>
    <w:rsid w:val="00902092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279D"/>
    <w:rsid w:val="009538F9"/>
    <w:rsid w:val="00954915"/>
    <w:rsid w:val="00954CCD"/>
    <w:rsid w:val="00956090"/>
    <w:rsid w:val="009567CF"/>
    <w:rsid w:val="009574D3"/>
    <w:rsid w:val="00960B38"/>
    <w:rsid w:val="009610C7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617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2466"/>
    <w:rsid w:val="00983DAE"/>
    <w:rsid w:val="0098524B"/>
    <w:rsid w:val="0098539F"/>
    <w:rsid w:val="009855A8"/>
    <w:rsid w:val="0098578F"/>
    <w:rsid w:val="00985A5D"/>
    <w:rsid w:val="00985B91"/>
    <w:rsid w:val="00986621"/>
    <w:rsid w:val="00991D25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BB"/>
    <w:rsid w:val="009A54C9"/>
    <w:rsid w:val="009A54E5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23B"/>
    <w:rsid w:val="009B6605"/>
    <w:rsid w:val="009B72D6"/>
    <w:rsid w:val="009B77C8"/>
    <w:rsid w:val="009C00CC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684A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8AC"/>
    <w:rsid w:val="00A05BF0"/>
    <w:rsid w:val="00A05CFF"/>
    <w:rsid w:val="00A05D49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2F17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6A59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46B"/>
    <w:rsid w:val="00A57B40"/>
    <w:rsid w:val="00A57D8E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0635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21F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C42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17344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A7ABF"/>
    <w:rsid w:val="00BB092C"/>
    <w:rsid w:val="00BB151D"/>
    <w:rsid w:val="00BB1C09"/>
    <w:rsid w:val="00BB1DB7"/>
    <w:rsid w:val="00BB25B9"/>
    <w:rsid w:val="00BC2DBC"/>
    <w:rsid w:val="00BC5736"/>
    <w:rsid w:val="00BC5CB1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E81"/>
    <w:rsid w:val="00C061AE"/>
    <w:rsid w:val="00C064B9"/>
    <w:rsid w:val="00C07496"/>
    <w:rsid w:val="00C07CC5"/>
    <w:rsid w:val="00C10C30"/>
    <w:rsid w:val="00C1107E"/>
    <w:rsid w:val="00C11388"/>
    <w:rsid w:val="00C1151E"/>
    <w:rsid w:val="00C11623"/>
    <w:rsid w:val="00C1313A"/>
    <w:rsid w:val="00C13C63"/>
    <w:rsid w:val="00C158EA"/>
    <w:rsid w:val="00C1601C"/>
    <w:rsid w:val="00C17324"/>
    <w:rsid w:val="00C173AC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234B"/>
    <w:rsid w:val="00C32DAD"/>
    <w:rsid w:val="00C35506"/>
    <w:rsid w:val="00C35DAF"/>
    <w:rsid w:val="00C37E49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75F"/>
    <w:rsid w:val="00C51E9A"/>
    <w:rsid w:val="00C52086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07CA"/>
    <w:rsid w:val="00C71D27"/>
    <w:rsid w:val="00C72CC6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926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521F"/>
    <w:rsid w:val="00CB6815"/>
    <w:rsid w:val="00CB7B59"/>
    <w:rsid w:val="00CC0BFC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7F64"/>
    <w:rsid w:val="00CE3D7A"/>
    <w:rsid w:val="00CE3F18"/>
    <w:rsid w:val="00CE40A0"/>
    <w:rsid w:val="00CE4A11"/>
    <w:rsid w:val="00CE6133"/>
    <w:rsid w:val="00CE6EA2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AF6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46AD2"/>
    <w:rsid w:val="00D5025F"/>
    <w:rsid w:val="00D5052F"/>
    <w:rsid w:val="00D50AD1"/>
    <w:rsid w:val="00D50CDE"/>
    <w:rsid w:val="00D51530"/>
    <w:rsid w:val="00D51A58"/>
    <w:rsid w:val="00D51C93"/>
    <w:rsid w:val="00D53A20"/>
    <w:rsid w:val="00D53B36"/>
    <w:rsid w:val="00D54147"/>
    <w:rsid w:val="00D546C2"/>
    <w:rsid w:val="00D54C61"/>
    <w:rsid w:val="00D552C2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AC1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437C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56AC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97E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143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3681E"/>
    <w:rsid w:val="00E40531"/>
    <w:rsid w:val="00E40CBE"/>
    <w:rsid w:val="00E41F17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3907"/>
    <w:rsid w:val="00E542AB"/>
    <w:rsid w:val="00E54A77"/>
    <w:rsid w:val="00E56BD4"/>
    <w:rsid w:val="00E56F46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1C1D"/>
    <w:rsid w:val="00E8200F"/>
    <w:rsid w:val="00E823B1"/>
    <w:rsid w:val="00E851F1"/>
    <w:rsid w:val="00E851FD"/>
    <w:rsid w:val="00E85EE5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1568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241"/>
    <w:rsid w:val="00EC17A0"/>
    <w:rsid w:val="00EC186A"/>
    <w:rsid w:val="00EC1AAC"/>
    <w:rsid w:val="00EC28F5"/>
    <w:rsid w:val="00EC42BD"/>
    <w:rsid w:val="00EC5499"/>
    <w:rsid w:val="00ED08B5"/>
    <w:rsid w:val="00ED0956"/>
    <w:rsid w:val="00ED3319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5F4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3DDB"/>
    <w:rsid w:val="00F44800"/>
    <w:rsid w:val="00F44EAD"/>
    <w:rsid w:val="00F44FD1"/>
    <w:rsid w:val="00F451A2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0F65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5FB1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C7F"/>
    <w:rsid w:val="00FE0F8C"/>
    <w:rsid w:val="00FE15FF"/>
    <w:rsid w:val="00FE202D"/>
    <w:rsid w:val="00FE2E12"/>
    <w:rsid w:val="00FE4071"/>
    <w:rsid w:val="00FE4485"/>
    <w:rsid w:val="00FE480A"/>
    <w:rsid w:val="00FE5CEE"/>
    <w:rsid w:val="00FE5DA9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3319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141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41A1"/>
    <w:rPr>
      <w:rFonts w:cs="Tahoma" w:hAnsi="Tahoma" w:asci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9610C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1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0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0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0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0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3319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141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41A1"/>
    <w:rPr>
      <w:rFonts w:ascii="Tahoma" w:cs="Tahoma" w:hAns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9610C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1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0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0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0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0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72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St-536/2017</izvorni_sadrzaj>
    <derivirana_varijabla naziv="DomainObject.Predmet.OznakaBroj_1">St-536/2017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 St-1212/16</izvorni_sadrzaj>
    <derivirana_varijabla naziv="DomainObject.Predmet.PrimjedbaSuca_1">Nastavak postupka radi naknadne diobe,
veza 6 St-1212/16</derivirana_varijabla>
  </DomainObject.Predmet.PrimjedbaSuca>
  <DomainObject.Predmet.ProtustrankaFormated>
    <izvorni_sadrzaj>  Stečajna masa PRIMORSKA KUĆA d.o.o.</izvorni_sadrzaj>
    <derivirana_varijabla naziv="DomainObject.Predmet.ProtustrankaFormated_1">  Stečajna masa PRIMORSKA KUĆA d.o.o.</derivirana_varijabla>
  </DomainObject.Predmet.ProtustrankaFormated>
  <DomainObject.Predmet.ProtustrankaFormatedOIB>
    <izvorni_sadrzaj>  Stečajna masa PRIMORSKA KUĆA d.o.o., OIB 56663357438</izvorni_sadrzaj>
    <derivirana_varijabla naziv="DomainObject.Predmet.ProtustrankaFormatedOIB_1">  Stečajna masa PRIMORSKA KUĆA d.o.o., OIB 56663357438</derivirana_varijabla>
  </DomainObject.Predmet.ProtustrankaFormatedOIB>
  <DomainObject.Predmet.ProtustrankaFormatedWithAdress>
    <izvorni_sadrzaj> Stečajna masa PRIMORSKA KUĆA d.o.o., Dramaljsko selce 32e, 51260 Dramalj</izvorni_sadrzaj>
    <derivirana_varijabla naziv="DomainObject.Predmet.ProtustrankaFormatedWithAdress_1"> Stečajna masa PRIMORSKA KUĆA d.o.o., Dramaljsko selce 32e, 51260 Dramalj</derivirana_varijabla>
  </DomainObject.Predmet.ProtustrankaFormatedWithAdress>
  <DomainObject.Predmet.ProtustrankaFormatedWithAdressOIB>
    <izvorni_sadrzaj> Stečajna masa PRIMORSKA KUĆA d.o.o., OIB 56663357438, Dramaljsko selce 32e, 51260 Dramalj</izvorni_sadrzaj>
    <derivirana_varijabla naziv="DomainObject.Predmet.ProtustrankaFormatedWithAdressOIB_1"> Stečajna masa PRIMORSKA KUĆA d.o.o., OIB 56663357438, Dramaljsko selce 32e, 51260 Dramalj</derivirana_varijabla>
  </DomainObject.Predmet.ProtustrankaFormatedWithAdressOIB>
  <DomainObject.Predmet.ProtustrankaWithAdress>
    <izvorni_sadrzaj>Stečajna masa PRIMORSKA KUĆA d.o.o. Dramaljsko selce 32e, 51260 Dramalj</izvorni_sadrzaj>
    <derivirana_varijabla naziv="DomainObject.Predmet.ProtustrankaWithAdress_1">Stečajna masa PRIMORSKA KUĆA d.o.o. Dramaljsko selce 32e, 51260 Dramalj</derivirana_varijabla>
  </DomainObject.Predmet.ProtustrankaWithAdress>
  <DomainObject.Predmet.ProtustrankaWithAdressOIB>
    <izvorni_sadrzaj>Stečajna masa PRIMORSKA KUĆA d.o.o., OIB 56663357438, Dramaljsko selce 32e, 51260 Dramalj</izvorni_sadrzaj>
    <derivirana_varijabla naziv="DomainObject.Predmet.ProtustrankaWithAdressOIB_1">Stečajna masa PRIMORSKA KUĆA d.o.o., OIB 56663357438, Dramaljsko selce 32e, 51260 Dramalj</derivirana_varijabla>
  </DomainObject.Predmet.ProtustrankaWithAdressOIB>
  <DomainObject.Predmet.ProtustrankaNazivFormated>
    <izvorni_sadrzaj>Stečajna masa PRIMORSKA KUĆA d.o.o.</izvorni_sadrzaj>
    <derivirana_varijabla naziv="DomainObject.Predmet.ProtustrankaNazivFormated_1">Stečajna masa PRIMORSKA KUĆA d.o.o.</derivirana_varijabla>
  </DomainObject.Predmet.ProtustrankaNazivFormated>
  <DomainObject.Predmet.ProtustrankaNazivFormatedOIB>
    <izvorni_sadrzaj>Stečajna masa PRIMORSKA KUĆA d.o.o., OIB 56663357438</izvorni_sadrzaj>
    <derivirana_varijabla naziv="DomainObject.Predmet.ProtustrankaNazivFormatedOIB_1">Stečajna masa PRIMORSKA KUĆA d.o.o., OIB 56663357438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ELENA BOCHKAREVA</izvorni_sadrzaj>
    <derivirana_varijabla naziv="DomainObject.Predmet.StrankaFormated_1">  ELENA BOCHKAREVA</derivirana_varijabla>
  </DomainObject.Predmet.StrankaFormated>
  <DomainObject.Predmet.StrankaFormatedOIB>
    <izvorni_sadrzaj>  ELENA BOCHKAREVA, OIB 07939329517</izvorni_sadrzaj>
    <derivirana_varijabla naziv="DomainObject.Predmet.StrankaFormatedOIB_1">  ELENA BOCHKAREVA, OIB 07939329517</derivirana_varijabla>
  </DomainObject.Predmet.StrankaFormatedOIB>
  <DomainObject.Predmet.StrankaFormatedWithAdress>
    <izvorni_sadrzaj> ELENA BOCHKAREVA, Lazarevskij Per. 2 133, 101000 Moskva</izvorni_sadrzaj>
    <derivirana_varijabla naziv="DomainObject.Predmet.StrankaFormatedWithAdress_1"> ELENA BOCHKAREVA, Lazarevskij Per. 2 133, 101000 Moskva</derivirana_varijabla>
  </DomainObject.Predmet.StrankaFormatedWithAdress>
  <DomainObject.Predmet.StrankaFormatedWithAdressOIB>
    <izvorni_sadrzaj> ELENA BOCHKAREVA, OIB 07939329517, Lazarevskij Per. 2 133, 101000 Moskva</izvorni_sadrzaj>
    <derivirana_varijabla naziv="DomainObject.Predmet.StrankaFormatedWithAdressOIB_1"> ELENA BOCHKAREVA, OIB 07939329517, Lazarevskij Per. 2 133, 101000 Moskva</derivirana_varijabla>
  </DomainObject.Predmet.StrankaFormatedWithAdressOIB>
  <DomainObject.Predmet.StrankaWithAdress>
    <izvorni_sadrzaj>ELENA BOCHKAREVA Lazarevskij Per. 2 133,101000 Moskva</izvorni_sadrzaj>
    <derivirana_varijabla naziv="DomainObject.Predmet.StrankaWithAdress_1">ELENA BOCHKAREVA Lazarevskij Per. 2 133,101000 Moskva</derivirana_varijabla>
  </DomainObject.Predmet.StrankaWithAdress>
  <DomainObject.Predmet.StrankaWithAdressOIB>
    <izvorni_sadrzaj>ELENA BOCHKAREVA, OIB 07939329517, Lazarevskij Per. 2 133,101000 Moskva</izvorni_sadrzaj>
    <derivirana_varijabla naziv="DomainObject.Predmet.StrankaWithAdressOIB_1">ELENA BOCHKAREVA, OIB 07939329517, Lazarevskij Per. 2 133,101000 Moskva</derivirana_varijabla>
  </DomainObject.Predmet.StrankaWithAdressOIB>
  <DomainObject.Predmet.StrankaNazivFormated>
    <izvorni_sadrzaj>ELENA BOCHKAREVA</izvorni_sadrzaj>
    <derivirana_varijabla naziv="DomainObject.Predmet.StrankaNazivFormated_1">ELENA BOCHKAREVA</derivirana_varijabla>
  </DomainObject.Predmet.StrankaNazivFormated>
  <DomainObject.Predmet.StrankaNazivFormatedOIB>
    <izvorni_sadrzaj>ELENA BOCHKAREVA, OIB 07939329517</izvorni_sadrzaj>
    <derivirana_varijabla naziv="DomainObject.Predmet.StrankaNazivFormatedOIB_1">ELENA BOCHKAREVA, OIB 07939329517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ELENA BOCHKAREVA</item>
    </izvorni_sadrzaj>
    <derivirana_varijabla naziv="DomainObject.Predmet.StrankaListFormated_1">
      <item>ELENA BOCHKAREVA</item>
    </derivirana_varijabla>
  </DomainObject.Predmet.StrankaListFormated>
  <DomainObject.Predmet.StrankaListFormatedOIB>
    <izvorni_sadrzaj>
      <item>ELENA BOCHKAREVA, OIB 07939329517</item>
    </izvorni_sadrzaj>
    <derivirana_varijabla naziv="DomainObject.Predmet.StrankaListFormatedOIB_1">
      <item>ELENA BOCHKAREVA, OIB 07939329517</item>
    </derivirana_varijabla>
  </DomainObject.Predmet.StrankaListFormatedOIB>
  <DomainObject.Predmet.StrankaListFormatedWithAdress>
    <izvorni_sadrzaj>
      <item>ELENA BOCHKAREVA, Lazarevskij Per. 2 133, 101000 Moskva</item>
    </izvorni_sadrzaj>
    <derivirana_varijabla naziv="DomainObject.Predmet.StrankaListFormatedWithAdress_1">
      <item>ELENA BOCHKAREVA, Lazarevskij Per. 2 133, 101000 Moskva</item>
    </derivirana_varijabla>
  </DomainObject.Predmet.StrankaListFormatedWithAdress>
  <DomainObject.Predmet.StrankaListFormatedWithAdressOIB>
    <izvorni_sadrzaj>
      <item>ELENA BOCHKAREVA, OIB 07939329517, Lazarevskij Per. 2 133, 101000 Moskva</item>
    </izvorni_sadrzaj>
    <derivirana_varijabla naziv="DomainObject.Predmet.StrankaListFormatedWithAdressOIB_1">
      <item>ELENA BOCHKAREVA, OIB 07939329517, Lazarevskij Per. 2 133, 101000 Moskva</item>
    </derivirana_varijabla>
  </DomainObject.Predmet.StrankaListFormatedWithAdressOIB>
  <DomainObject.Predmet.StrankaListNazivFormated>
    <izvorni_sadrzaj>
      <item>ELENA BOCHKAREVA</item>
    </izvorni_sadrzaj>
    <derivirana_varijabla naziv="DomainObject.Predmet.StrankaListNazivFormated_1">
      <item>ELENA BOCHKAREVA</item>
    </derivirana_varijabla>
  </DomainObject.Predmet.StrankaListNazivFormated>
  <DomainObject.Predmet.StrankaListNazivFormatedOIB>
    <izvorni_sadrzaj>
      <item>ELENA BOCHKAREVA, OIB 07939329517</item>
    </izvorni_sadrzaj>
    <derivirana_varijabla naziv="DomainObject.Predmet.StrankaListNazivFormatedOIB_1">
      <item>ELENA BOCHKAREVA, OIB 07939329517</item>
    </derivirana_varijabla>
  </DomainObject.Predmet.StrankaListNazivFormatedOIB>
  <DomainObject.Predmet.ProtuStrankaListFormated>
    <izvorni_sadrzaj>
      <item>Stečajna masa PRIMORSKA KUĆA d.o.o.</item>
    </izvorni_sadrzaj>
    <derivirana_varijabla naziv="DomainObject.Predmet.ProtuStrankaListFormated_1">
      <item>Stečajna masa PRIMORSKA KUĆA d.o.o.</item>
    </derivirana_varijabla>
  </DomainObject.Predmet.ProtuStrankaListFormated>
  <DomainObject.Predmet.ProtuStrankaListFormatedOIB>
    <izvorni_sadrzaj>
      <item>Stečajna masa PRIMORSKA KUĆA d.o.o., OIB 56663357438</item>
    </izvorni_sadrzaj>
    <derivirana_varijabla naziv="DomainObject.Predmet.ProtuStrankaListFormatedOIB_1">
      <item>Stečajna masa PRIMORSKA KUĆA d.o.o., OIB 56663357438</item>
    </derivirana_varijabla>
  </DomainObject.Predmet.ProtuStrankaListFormatedOIB>
  <DomainObject.Predmet.ProtuStrankaListFormatedWithAdress>
    <izvorni_sadrzaj>
      <item>Stečajna masa PRIMORSKA KUĆA d.o.o., Dramaljsko selce 32e, 51260 Dramalj</item>
    </izvorni_sadrzaj>
    <derivirana_varijabla naziv="DomainObject.Predmet.ProtuStrankaListFormatedWithAdress_1">
      <item>Stečajna masa PRIMORSKA KUĆA d.o.o., Dramaljsko selce 32e, 51260 Dramalj</item>
    </derivirana_varijabla>
  </DomainObject.Predmet.ProtuStrankaListFormatedWithAdress>
  <DomainObject.Predmet.ProtuStrankaListFormatedWithAdressOIB>
    <izvorni_sadrzaj>
      <item>Stečajna masa PRIMORSKA KUĆA d.o.o., OIB 56663357438, Dramaljsko selce 32e, 51260 Dramalj</item>
    </izvorni_sadrzaj>
    <derivirana_varijabla naziv="DomainObject.Predmet.ProtuStrankaListFormatedWithAdressOIB_1">
      <item>Stečajna masa PRIMORSKA KUĆA d.o.o., OIB 56663357438, Dramaljsko selce 32e, 51260 Dramalj</item>
    </derivirana_varijabla>
  </DomainObject.Predmet.ProtuStrankaListFormatedWithAdressOIB>
  <DomainObject.Predmet.ProtuStrankaListNazivFormated>
    <izvorni_sadrzaj>
      <item>Stečajna masa PRIMORSKA KUĆA d.o.o.</item>
    </izvorni_sadrzaj>
    <derivirana_varijabla naziv="DomainObject.Predmet.ProtuStrankaListNazivFormated_1">
      <item>Stečajna masa PRIMORSKA KUĆA d.o.o.</item>
    </derivirana_varijabla>
  </DomainObject.Predmet.ProtuStrankaListNazivFormated>
  <DomainObject.Predmet.ProtuStrankaListNazivFormatedOIB>
    <izvorni_sadrzaj>
      <item>Stečajna masa PRIMORSKA KUĆA d.o.o., OIB 56663357438</item>
    </izvorni_sadrzaj>
    <derivirana_varijabla naziv="DomainObject.Predmet.ProtuStrankaListNazivFormatedOIB_1">
      <item>Stečajna masa PRIMORSKA KUĆA d.o.o., OIB 56663357438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ELENA BOCHKAREVA</izvorni_sadrzaj>
    <derivirana_varijabla naziv="DomainObject.Predmet.StrankaIDrugi_1">ELENA BOCHKAREVA</derivirana_varijabla>
  </DomainObject.Predmet.StrankaIDrugi>
  <DomainObject.Predmet.ProtustrankaIDrugi>
    <izvorni_sadrzaj>Stečajna masa PRIMORSKA KUĆA d.o.o.</izvorni_sadrzaj>
    <derivirana_varijabla naziv="DomainObject.Predmet.ProtustrankaIDrugi_1">Stečajna masa PRIMORSKA KUĆA d.o.o.</derivirana_varijabla>
  </DomainObject.Predmet.ProtustrankaIDrugi>
  <DomainObject.Predmet.StrankaIDrugiAdressOIB>
    <izvorni_sadrzaj>ELENA BOCHKAREVA, OIB 07939329517, Lazarevskij Per. 2 133, 101000 Moskva</izvorni_sadrzaj>
    <derivirana_varijabla naziv="DomainObject.Predmet.StrankaIDrugiAdressOIB_1">ELENA BOCHKAREVA, OIB 07939329517, Lazarevskij Per. 2 133, 101000 Moskva</derivirana_varijabla>
  </DomainObject.Predmet.StrankaIDrugiAdressOIB>
  <DomainObject.Predmet.ProtustrankaIDrugiAdressOIB>
    <izvorni_sadrzaj>Stečajna masa PRIMORSKA KUĆA d.o.o., OIB 56663357438, Dramaljsko selce 32e, 51260 Dramalj</izvorni_sadrzaj>
    <derivirana_varijabla naziv="DomainObject.Predmet.ProtustrankaIDrugiAdressOIB_1">Stečajna masa PRIMORSKA KUĆA d.o.o., OIB 56663357438, Dramaljsko selce 32e, 51260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ELENA BOCHKAREVA</item>
      <item>Stečajna masa PRIMORSKA KUĆA d.o.o.</item>
    </izvorni_sadrzaj>
    <derivirana_varijabla naziv="DomainObject.Predmet.SudioniciListNaziv_1">
      <item>ELENA BOCHKAREVA</item>
      <item>Stečajna masa PRIMORSKA KUĆA d.o.o.</item>
    </derivirana_varijabla>
  </DomainObject.Predmet.SudioniciListNaziv>
  <DomainObject.Predmet.SudioniciListAdressOIB>
    <izvorni_sadrzaj>
      <item>ELENA BOCHKAREVA, OIB 07939329517, Lazarevskij Per. 2 133,101000 Moskva</item>
      <item>Stečajna masa PRIMORSKA KUĆA d.o.o., OIB 56663357438, Dramaljsko selce 32e,51260 Dramalj</item>
    </izvorni_sadrzaj>
    <derivirana_varijabla naziv="DomainObject.Predmet.SudioniciListAdressOIB_1">
      <item>ELENA BOCHKAREVA, OIB 07939329517, Lazarevskij Per. 2 133,101000 Moskva</item>
      <item>Stečajna masa PRIMORSKA KUĆA d.o.o., OIB 56663357438, Dramaljsko selce 32e,51260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07939329517</item>
      <item>, OIB 56663357438</item>
    </izvorni_sadrzaj>
    <derivirana_varijabla naziv="DomainObject.Predmet.SudioniciListNazivOIB_1">
      <item>, OIB 07939329517</item>
      <item>, OIB 56663357438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80C3D-93AE-4D93-92D8-DD3EEECCD2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1375</properties:Words>
  <properties:Characters>7750</properties:Characters>
  <properties:Lines>183</properties:Lines>
  <properties:Paragraphs>67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2017-12-08T14:15:00Z</dcterms:created>
  <dc:creator>Jasna Radulović</dc:creator>
  <cp:lastModifiedBy>Jasna Radulović</cp:lastModifiedBy>
  <cp:lastPrinted>2017-12-11T08:15:00Z</cp:lastPrinted>
  <dcterms:modified xmlns:xsi="http://www.w3.org/2001/XMLSchema-instance" xsi:type="dcterms:W3CDTF">2017-12-11T08:27:00Z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