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1516" w14:paraId="1cb1516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676489">
        <w:t>6</w:t>
      </w:r>
      <w:r w:rsidR="00EE6DC1">
        <w:t>626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76489">
        <w:t>6</w:t>
      </w:r>
      <w:r w:rsidR="00EE6DC1">
        <w:t>626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91622D">
        <w:t>18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EE6DC1">
        <w:t>TILOK d.o.o., OIB 32705733240, Zaprešić, Otona Ivekovića 27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EE6DC1">
        <w:t>4.544,50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22D">
        <w:t>8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3EF2"/>
    <w:rsid w:val="000B6DC6"/>
    <w:rsid w:val="000F71A5"/>
    <w:rsid w:val="00101281"/>
    <w:rsid w:val="00170F4B"/>
    <w:rsid w:val="001870C5"/>
    <w:rsid w:val="00194DE9"/>
    <w:rsid w:val="00215918"/>
    <w:rsid w:val="002E7A51"/>
    <w:rsid w:val="00332636"/>
    <w:rsid w:val="003A1D14"/>
    <w:rsid w:val="003A38A7"/>
    <w:rsid w:val="004066DA"/>
    <w:rsid w:val="004953C3"/>
    <w:rsid w:val="004B4B7E"/>
    <w:rsid w:val="00524D3D"/>
    <w:rsid w:val="0053743A"/>
    <w:rsid w:val="005E0F33"/>
    <w:rsid w:val="005E554B"/>
    <w:rsid w:val="006156D0"/>
    <w:rsid w:val="0064498B"/>
    <w:rsid w:val="00676489"/>
    <w:rsid w:val="00726015"/>
    <w:rsid w:val="00761680"/>
    <w:rsid w:val="00783B34"/>
    <w:rsid w:val="007D6D1C"/>
    <w:rsid w:val="007F0A11"/>
    <w:rsid w:val="008C31DE"/>
    <w:rsid w:val="0091622D"/>
    <w:rsid w:val="0098229D"/>
    <w:rsid w:val="00995932"/>
    <w:rsid w:val="009A248B"/>
    <w:rsid w:val="00AF31FC"/>
    <w:rsid w:val="00B00AAF"/>
    <w:rsid w:val="00B06302"/>
    <w:rsid w:val="00BC1013"/>
    <w:rsid w:val="00BC1743"/>
    <w:rsid w:val="00C445F4"/>
    <w:rsid w:val="00D41108"/>
    <w:rsid w:val="00D660C0"/>
    <w:rsid w:val="00D903A1"/>
    <w:rsid w:val="00D970B2"/>
    <w:rsid w:val="00EB6112"/>
    <w:rsid w:val="00EE6DC1"/>
    <w:rsid w:val="00F50193"/>
    <w:rsid w:val="00FA2C76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2C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C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C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C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C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2C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C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C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C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C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6626</izvorni_sadrzaj>
    <derivirana_varijabla naziv="DomainObject.Predmet.Broj_1">6626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St-6626/2015</izvorni_sadrzaj>
    <derivirana_varijabla naziv="DomainObject.Predmet.OznakaBroj_1">St-6626/2015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TILOK d.o.o. zastupanog po punomoćniku Nedžad Bukvić; Ivica Čengić</izvorni_sadrzaj>
    <derivirana_varijabla naziv="DomainObject.Predmet.ProtustrankaFormated_1">  TILOK d.o.o. zastupanog po punomoćniku Nedžad Bukvić; Ivica Čengić</derivirana_varijabla>
  </DomainObject.Predmet.ProtustrankaFormated>
  <DomainObject.Predmet.ProtustrankaFormatedOIB>
    <izvorni_sadrzaj>  TILOK d.o.o., OIB 32705733240 zastupanog po punomoćniku Nedžad Bukvić; Ivica Čengić</izvorni_sadrzaj>
    <derivirana_varijabla naziv="DomainObject.Predmet.ProtustrankaFormatedOIB_1">  TILOK d.o.o., OIB 32705733240 zastupanog po punomoćniku Nedžad Bukvić; Ivica Čengić</derivirana_varijabla>
  </DomainObject.Predmet.ProtustrankaFormatedOIB>
  <DomainObject.Predmet.ProtustrankaFormatedWithAdress>
    <izvorni_sadrzaj> TILOK d.o.o., Otona Ivekovića 27, 10290 Zaprešić zastupanog po punomoćniku Nedžad Bukvić; Ivica Čengić</izvorni_sadrzaj>
    <derivirana_varijabla naziv="DomainObject.Predmet.ProtustrankaFormatedWithAdress_1"> TILOK d.o.o., Otona Ivekovića 27, 10290 Zaprešić zastupanog po punomoćniku Nedžad Bukvić; Ivica Čengić</derivirana_varijabla>
  </DomainObject.Predmet.ProtustrankaFormatedWithAdress>
  <DomainObject.Predmet.ProtustrankaFormatedWithAdressOIB>
    <izvorni_sadrzaj> TILOK d.o.o., OIB 32705733240, Otona Ivekovića 27, 10290 Zaprešić zastupanog po punomoćniku Nedžad Bukvić; Ivica Čengić</izvorni_sadrzaj>
    <derivirana_varijabla naziv="DomainObject.Predmet.ProtustrankaFormatedWithAdressOIB_1"> TILOK d.o.o., OIB 32705733240, Otona Ivekovića 27, 10290 Zaprešić zastupanog po punomoćniku Nedžad Bukvić; Ivica Čengić</derivirana_varijabla>
  </DomainObject.Predmet.ProtustrankaFormatedWithAdressOIB>
  <DomainObject.Predmet.ProtustrankaWithAdress>
    <izvorni_sadrzaj>TILOK d.o.o. Otona Ivekovića 27, 10290 Zaprešić</izvorni_sadrzaj>
    <derivirana_varijabla naziv="DomainObject.Predmet.ProtustrankaWithAdress_1">TILOK d.o.o. Otona Ivekovića 27, 10290 Zaprešić</derivirana_varijabla>
  </DomainObject.Predmet.ProtustrankaWithAdress>
  <DomainObject.Predmet.ProtustrankaWithAdressOIB>
    <izvorni_sadrzaj>TILOK d.o.o., OIB 32705733240, Otona Ivekovića 27, 10290 Zaprešić</izvorni_sadrzaj>
    <derivirana_varijabla naziv="DomainObject.Predmet.ProtustrankaWithAdressOIB_1">TILOK d.o.o., OIB 32705733240, Otona Ivekovića 27, 10290 Zaprešić</derivirana_varijabla>
  </DomainObject.Predmet.ProtustrankaWithAdressOIB>
  <DomainObject.Predmet.ProtustrankaNazivFormated>
    <izvorni_sadrzaj>TILOK d.o.o.</izvorni_sadrzaj>
    <derivirana_varijabla naziv="DomainObject.Predmet.ProtustrankaNazivFormated_1">TILOK d.o.o.</derivirana_varijabla>
  </DomainObject.Predmet.ProtustrankaNazivFormated>
  <DomainObject.Predmet.ProtustrankaNazivFormatedOIB>
    <izvorni_sadrzaj>TILOK d.o.o., OIB 32705733240</izvorni_sadrzaj>
    <derivirana_varijabla naziv="DomainObject.Predmet.ProtustrankaNazivFormatedOIB_1">TILOK d.o.o., OIB 32705733240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TILOK d.o.o. zastupanog po punomoćniku Nedžad Bukvić; Ivica Čengić</item>
    </izvorni_sadrzaj>
    <derivirana_varijabla naziv="DomainObject.Predmet.ProtuStrankaListFormated_1">
      <item>TILOK d.o.o. zastupanog po punomoćniku Nedžad Bukvić; Ivica Čengić</item>
    </derivirana_varijabla>
  </DomainObject.Predmet.ProtuStrankaListFormated>
  <DomainObject.Predmet.ProtuStrankaListFormatedOIB>
    <izvorni_sadrzaj>
      <item>TILOK d.o.o., OIB 32705733240 zastupanog po punomoćniku Nedžad Bukvić; Ivica Čengić</item>
    </izvorni_sadrzaj>
    <derivirana_varijabla naziv="DomainObject.Predmet.ProtuStrankaListFormatedOIB_1">
      <item>TILOK d.o.o., OIB 32705733240 zastupanog po punomoćniku Nedžad Bukvić; Ivica Čengić</item>
    </derivirana_varijabla>
  </DomainObject.Predmet.ProtuStrankaListFormatedOIB>
  <DomainObject.Predmet.ProtuStrankaListFormatedWithAdress>
    <izvorni_sadrzaj>
      <item>TILOK d.o.o., Otona Ivekovića 27, 10290 Zaprešić zastupanog po punomoćniku Nedžad Bukvić; Ivica Čengić</item>
    </izvorni_sadrzaj>
    <derivirana_varijabla naziv="DomainObject.Predmet.ProtuStrankaListFormatedWithAdress_1">
      <item>TILOK d.o.o., Otona Ivekovića 27, 10290 Zaprešić zastupanog po punomoćniku Nedžad Bukvić; Ivica Čengić</item>
    </derivirana_varijabla>
  </DomainObject.Predmet.ProtuStrankaListFormatedWithAdress>
  <DomainObject.Predmet.ProtuStrankaListFormatedWithAdressOIB>
    <izvorni_sadrzaj>
      <item>TILOK d.o.o., OIB 32705733240, Otona Ivekovića 27, 10290 Zaprešić zastupanog po punomoćniku Nedžad Bukvić; Ivica Čengić</item>
    </izvorni_sadrzaj>
    <derivirana_varijabla naziv="DomainObject.Predmet.ProtuStrankaListFormatedWithAdressOIB_1">
      <item>TILOK d.o.o., OIB 32705733240, Otona Ivekovića 27, 10290 Zaprešić zastupanog po punomoćniku Nedžad Bukvić; Ivica Čengić</item>
    </derivirana_varijabla>
  </DomainObject.Predmet.ProtuStrankaListFormatedWithAdressOIB>
  <DomainObject.Predmet.ProtuStrankaListNazivFormated>
    <izvorni_sadrzaj>
      <item>TILOK d.o.o.</item>
    </izvorni_sadrzaj>
    <derivirana_varijabla naziv="DomainObject.Predmet.ProtuStrankaListNazivFormated_1">
      <item>TILOK d.o.o.</item>
    </derivirana_varijabla>
  </DomainObject.Predmet.ProtuStrankaListNazivFormated>
  <DomainObject.Predmet.ProtuStrankaListNazivFormatedOIB>
    <izvorni_sadrzaj>
      <item>TILOK d.o.o., OIB 32705733240</item>
    </izvorni_sadrzaj>
    <derivirana_varijabla naziv="DomainObject.Predmet.ProtuStrankaListNazivFormatedOIB_1">
      <item>TILOK d.o.o., OIB 32705733240</item>
    </derivirana_varijabla>
  </DomainObject.Predmet.ProtuStrankaListNazivFormatedOIB>
  <DomainObject.Predmet.OstaliListFormated>
    <izvorni_sadrzaj>
      <item>Ivica Čengić punomoćnik sudionika u postupku TILOK d.o.o.</item>
      <item>Nedžad Bukvić punomoćnik sudionika u postupku TILOK d.o.o.</item>
    </izvorni_sadrzaj>
    <derivirana_varijabla naziv="DomainObject.Predmet.OstaliListFormated_1">
      <item>Ivica Čengić punomoćnik sudionika u postupku TILOK d.o.o.</item>
      <item>Nedžad Bukvić punomoćnik sudionika u postupku TILOK d.o.o.</item>
    </derivirana_varijabla>
  </DomainObject.Predmet.OstaliListFormated>
  <DomainObject.Predmet.OstaliListFormatedOIB>
    <izvorni_sadrzaj>
      <item>Ivica Čengić, OIB 53890901993 punomoćnik sudionika u postupku TILOK d.o.o.</item>
      <item>Nedžad Bukvić, OIB 52685324585 punomoćnik sudionika u postupku TILOK d.o.o.</item>
    </izvorni_sadrzaj>
    <derivirana_varijabla naziv="DomainObject.Predmet.OstaliListFormatedOIB_1">
      <item>Ivica Čengić, OIB 53890901993 punomoćnik sudionika u postupku TILOK d.o.o.</item>
      <item>Nedžad Bukvić, OIB 52685324585 punomoćnik sudionika u postupku TILOK d.o.o.</item>
    </derivirana_varijabla>
  </DomainObject.Predmet.OstaliListFormatedOIB>
  <DomainObject.Predmet.OstaliListFormatedWithAdress>
    <izvorni_sadrzaj>
      <item>Ivica Čengić, Otona Ivekovića 27, 10290 Zaprešić punomoćnik sudionika u postupku TILOK d.o.o.</item>
      <item>Nedžad Bukvić, Vidovec 284, 10000 Zagreb punomoćnik sudionika u postupku TILOK d.o.o.</item>
    </izvorni_sadrzaj>
    <derivirana_varijabla naziv="DomainObject.Predmet.OstaliListFormatedWithAdress_1">
      <item>Ivica Čengić, Otona Ivekovića 27, 10290 Zaprešić punomoćnik sudionika u postupku TILOK d.o.o.</item>
      <item>Nedžad Bukvić, Vidovec 284, 10000 Zagreb punomoćnik sudionika u postupku TILOK d.o.o.</item>
    </derivirana_varijabla>
  </DomainObject.Predmet.OstaliListFormatedWithAdress>
  <DomainObject.Predmet.OstaliListFormatedWithAdressOIB>
    <izvorni_sadrzaj>
      <item>Ivica Čengić, OIB 53890901993, Otona Ivekovića 27, 10290 Zaprešić punomoćnik sudionika u postupku TILOK d.o.o.</item>
      <item>Nedžad Bukvić, OIB 52685324585, Vidovec 284, 10000 Zagreb punomoćnik sudionika u postupku TILOK d.o.o.</item>
    </izvorni_sadrzaj>
    <derivirana_varijabla naziv="DomainObject.Predmet.OstaliListFormatedWithAdressOIB_1">
      <item>Ivica Čengić, OIB 53890901993, Otona Ivekovića 27, 10290 Zaprešić punomoćnik sudionika u postupku TILOK d.o.o.</item>
      <item>Nedžad Bukvić, OIB 52685324585, Vidovec 284, 10000 Zagreb punomoćnik sudionika u postupku TILOK d.o.o.</item>
    </derivirana_varijabla>
  </DomainObject.Predmet.OstaliListFormatedWithAdressOIB>
  <DomainObject.Predmet.OstaliListNazivFormated>
    <izvorni_sadrzaj>
      <item>Ivica Čengić</item>
      <item>Nedžad Bukvić</item>
    </izvorni_sadrzaj>
    <derivirana_varijabla naziv="DomainObject.Predmet.OstaliListNazivFormated_1">
      <item>Ivica Čengić</item>
      <item>Nedžad Bukvić</item>
    </derivirana_varijabla>
  </DomainObject.Predmet.OstaliListNazivFormated>
  <DomainObject.Predmet.OstaliListNazivFormatedOIB>
    <izvorni_sadrzaj>
      <item>Ivica Čengić, OIB 53890901993</item>
      <item>Nedžad Bukvić, OIB 52685324585</item>
    </izvorni_sadrzaj>
    <derivirana_varijabla naziv="DomainObject.Predmet.OstaliListNazivFormatedOIB_1">
      <item>Ivica Čengić, OIB 53890901993</item>
      <item>Nedžad Bukvić, OIB 52685324585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TILOK d.o.o.</izvorni_sadrzaj>
    <derivirana_varijabla naziv="DomainObject.Predmet.ProtustrankaIDrugi_1">TILOK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TILOK d.o.o., OIB 32705733240, Otona Ivekovića 27, 10290 Zaprešić</izvorni_sadrzaj>
    <derivirana_varijabla naziv="DomainObject.Predmet.ProtustrankaIDrugiAdressOIB_1">TILOK d.o.o., OIB 32705733240, Otona Ivekovića 27,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TILOK d.o.o.</item>
      <item>Ivica Čengić</item>
      <item>Nedžad Bukvić</item>
    </izvorni_sadrzaj>
    <derivirana_varijabla naziv="DomainObject.Predmet.SudioniciListNaziv_1">
      <item>FINA Regionalni centar Zagreb</item>
      <item>TILOK d.o.o.</item>
      <item>Ivica Čengić</item>
      <item>Nedžad Bukvić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TILOK d.o.o., OIB 32705733240, Otona Ivekovića 27,10290 Zaprešić</item>
      <item>Ivica Čengić, OIB 53890901993, Otona Ivekovića 27,10290 Zaprešić</item>
      <item>Nedžad Bukvić, OIB 52685324585, Vidovec 284,10000 Zagreb</item>
    </izvorni_sadrzaj>
    <derivirana_varijabla naziv="DomainObject.Predmet.SudioniciListAdressOIB_1">
      <item>FINA Regionalni centar Zagreb, OIB 85821130368, Trg svibanjskih žrtava 1995. 1,10000 Zagreb</item>
      <item>TILOK d.o.o., OIB 32705733240, Otona Ivekovića 27,10290 Zaprešić</item>
      <item>Ivica Čengić, OIB 53890901993, Otona Ivekovića 27,10290 Zaprešić</item>
      <item>Nedžad Bukvić, OIB 52685324585, Vidovec 284,10000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32705733240</item>
      <item>, OIB 53890901993</item>
      <item>, OIB 52685324585</item>
    </izvorni_sadrzaj>
    <derivirana_varijabla naziv="DomainObject.Predmet.SudioniciListNazivOIB_1">
      <item>, OIB 85821130368</item>
      <item>, OIB 32705733240</item>
      <item>, OIB 53890901993</item>
      <item>, OIB 52685324585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1321</properties:Characters>
  <properties:Lines>47</properties:Lines>
  <properties:Paragraphs>17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2016-01-18T08:48:00Z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