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4f4b" w14:paraId="a2f4f4b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C15524">
        <w:t>426</w:t>
      </w:r>
      <w:r w:rsidR="005358C1">
        <w:t>/2016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C15524">
        <w:rPr>
          <w:rFonts w:cs="Times New Roman" w:eastAsia="Times New Roman"/>
          <w:szCs w:val="20"/>
          <w:lang w:eastAsia="hr-HR"/>
        </w:rPr>
        <w:t xml:space="preserve">YTTRIUM </w:t>
      </w:r>
      <w:r w:rsidR="003E3E04">
        <w:rPr>
          <w:rFonts w:cs="Times New Roman" w:eastAsia="Times New Roman"/>
          <w:szCs w:val="20"/>
          <w:lang w:eastAsia="hr-HR"/>
        </w:rPr>
        <w:t xml:space="preserve">d.o.o., Zagreb, </w:t>
      </w:r>
      <w:proofErr w:type="spellStart"/>
      <w:r w:rsidR="00C15524">
        <w:rPr>
          <w:rFonts w:cs="Times New Roman" w:eastAsia="Times New Roman"/>
          <w:szCs w:val="20"/>
          <w:lang w:eastAsia="hr-HR"/>
        </w:rPr>
        <w:t>Bijenička</w:t>
      </w:r>
      <w:proofErr w:type="spellEnd"/>
      <w:r w:rsidR="00C15524">
        <w:rPr>
          <w:rFonts w:cs="Times New Roman" w:eastAsia="Times New Roman"/>
          <w:szCs w:val="20"/>
          <w:lang w:eastAsia="hr-HR"/>
        </w:rPr>
        <w:t xml:space="preserve"> cesta 8</w:t>
      </w:r>
      <w:r w:rsidR="008E7B1D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3E3E04">
        <w:rPr>
          <w:rFonts w:cs="Times New Roman" w:eastAsia="Times New Roman"/>
          <w:szCs w:val="20"/>
          <w:lang w:eastAsia="hr-HR"/>
        </w:rPr>
        <w:t>080</w:t>
      </w:r>
      <w:r w:rsidR="00C15524">
        <w:rPr>
          <w:rFonts w:cs="Times New Roman" w:eastAsia="Times New Roman"/>
          <w:szCs w:val="20"/>
          <w:lang w:eastAsia="hr-HR"/>
        </w:rPr>
        <w:t>653952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</w:t>
      </w:r>
      <w:r w:rsidR="00C15524">
        <w:rPr>
          <w:rFonts w:cs="Times New Roman" w:eastAsia="Times New Roman"/>
          <w:szCs w:val="20"/>
          <w:lang w:eastAsia="hr-HR"/>
        </w:rPr>
        <w:t>17597393833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C15524">
        <w:rPr>
          <w:rFonts w:cs="Times New Roman" w:eastAsia="Times New Roman"/>
          <w:szCs w:val="20"/>
          <w:lang w:eastAsia="hr-HR"/>
        </w:rPr>
        <w:t xml:space="preserve">YTTRIUM d.o.o., Zagreb, </w:t>
      </w:r>
      <w:proofErr w:type="spellStart"/>
      <w:r w:rsidR="00C15524">
        <w:rPr>
          <w:rFonts w:cs="Times New Roman" w:eastAsia="Times New Roman"/>
          <w:szCs w:val="20"/>
          <w:lang w:eastAsia="hr-HR"/>
        </w:rPr>
        <w:t>Bijenička</w:t>
      </w:r>
      <w:proofErr w:type="spellEnd"/>
      <w:r w:rsidR="00C15524">
        <w:rPr>
          <w:rFonts w:cs="Times New Roman" w:eastAsia="Times New Roman"/>
          <w:szCs w:val="20"/>
          <w:lang w:eastAsia="hr-HR"/>
        </w:rPr>
        <w:t xml:space="preserve"> cesta 8, MBS: 080653952, OIB: 17597393833</w:t>
      </w:r>
      <w:r w:rsidR="00630CAA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C15524">
        <w:rPr>
          <w:rFonts w:cs="Times New Roman" w:eastAsia="Times New Roman"/>
          <w:szCs w:val="20"/>
          <w:lang w:eastAsia="hr-HR"/>
        </w:rPr>
        <w:t xml:space="preserve">YTTRIUM d.o.o., Zagreb, </w:t>
      </w:r>
      <w:proofErr w:type="spellStart"/>
      <w:r w:rsidR="00C15524">
        <w:rPr>
          <w:rFonts w:cs="Times New Roman" w:eastAsia="Times New Roman"/>
          <w:szCs w:val="20"/>
          <w:lang w:eastAsia="hr-HR"/>
        </w:rPr>
        <w:t>Bijenička</w:t>
      </w:r>
      <w:proofErr w:type="spellEnd"/>
      <w:r w:rsidR="00C15524">
        <w:rPr>
          <w:rFonts w:cs="Times New Roman" w:eastAsia="Times New Roman"/>
          <w:szCs w:val="20"/>
          <w:lang w:eastAsia="hr-HR"/>
        </w:rPr>
        <w:t xml:space="preserve"> cesta 8, MBS: 080653952, OIB: 17597393833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015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2A5853"/>
    <w:rsid w:val="0033500C"/>
    <w:rsid w:val="003979A3"/>
    <w:rsid w:val="003E3E04"/>
    <w:rsid w:val="00457286"/>
    <w:rsid w:val="00457EF8"/>
    <w:rsid w:val="00461BE5"/>
    <w:rsid w:val="004D17E3"/>
    <w:rsid w:val="005358C1"/>
    <w:rsid w:val="005E36E5"/>
    <w:rsid w:val="00612636"/>
    <w:rsid w:val="00627832"/>
    <w:rsid w:val="00630CAA"/>
    <w:rsid w:val="00656A9B"/>
    <w:rsid w:val="006573AA"/>
    <w:rsid w:val="00681F88"/>
    <w:rsid w:val="0069171F"/>
    <w:rsid w:val="006D5015"/>
    <w:rsid w:val="00721C2C"/>
    <w:rsid w:val="0075546E"/>
    <w:rsid w:val="00773500"/>
    <w:rsid w:val="007867D2"/>
    <w:rsid w:val="007A1913"/>
    <w:rsid w:val="007C124B"/>
    <w:rsid w:val="007E4EB5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15524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918CF"/>
    <w:rsid w:val="00EB2D95"/>
    <w:rsid w:val="00EB50BE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6D5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0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0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0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0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6D5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0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0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0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0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883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YTTRIUM d.o.o. zastupanog po punomoćniku Srečko Pičulin</izvorni_sadrzaj>
    <derivirana_varijabla naziv="DomainObject.Predmet.ProtustrankaFormated_1">  YTTRIUM d.o.o. zastupanog po punomoćniku Srečko Pičulin</derivirana_varijabla>
  </DomainObject.Predmet.ProtustrankaFormated>
  <DomainObject.Predmet.ProtustrankaFormatedOIB>
    <izvorni_sadrzaj>  YTTRIUM d.o.o., OIB 17597393833 zastupanog po punomoćniku Srečko Pičulin</izvorni_sadrzaj>
    <derivirana_varijabla naziv="DomainObject.Predmet.ProtustrankaFormatedOIB_1">  YTTRIUM d.o.o., OIB 17597393833 zastupanog po punomoćniku Srečko Pičulin</derivirana_varijabla>
  </DomainObject.Predmet.ProtustrankaFormatedOIB>
  <DomainObject.Predmet.ProtustrankaFormatedWithAdress>
    <izvorni_sadrzaj> YTTRIUM d.o.o., Bijenička cesta 8, 10000 Zagreb zastupanog po punomoćniku Srečko Pičulin</izvorni_sadrzaj>
    <derivirana_varijabla naziv="DomainObject.Predmet.ProtustrankaFormatedWithAdress_1"> YTTRIUM d.o.o., Bijenička cesta 8, 10000 Zagreb zastupanog po punomoćniku Srečko Pičulin</derivirana_varijabla>
  </DomainObject.Predmet.ProtustrankaFormatedWithAdress>
  <DomainObject.Predmet.ProtustrankaFormatedWithAdressOIB>
    <izvorni_sadrzaj> YTTRIUM d.o.o., OIB 17597393833, Bijenička cesta 8, 10000 Zagreb zastupanog po punomoćniku Srečko Pičulin</izvorni_sadrzaj>
    <derivirana_varijabla naziv="DomainObject.Predmet.ProtustrankaFormatedWithAdressOIB_1"> YTTRIUM d.o.o., OIB 17597393833, Bijenička cesta 8, 10000 Zagreb zastupanog po punomoćniku Srečko Pičulin</derivirana_varijabla>
  </DomainObject.Predmet.ProtustrankaFormatedWithAdressOIB>
  <DomainObject.Predmet.ProtustrankaWithAdress>
    <izvorni_sadrzaj>YTTRIUM d.o.o. Bijenička cesta 8, 10000 Zagreb</izvorni_sadrzaj>
    <derivirana_varijabla naziv="DomainObject.Predmet.ProtustrankaWithAdress_1">YTTRIUM d.o.o. Bijenička cesta 8, 10000 Zagreb</derivirana_varijabla>
  </DomainObject.Predmet.ProtustrankaWithAdress>
  <DomainObject.Predmet.ProtustrankaWithAdressOIB>
    <izvorni_sadrzaj>YTTRIUM d.o.o., OIB 17597393833, Bijenička cesta 8, 10000 Zagreb</izvorni_sadrzaj>
    <derivirana_varijabla naziv="DomainObject.Predmet.ProtustrankaWithAdressOIB_1">YTTRIUM d.o.o., OIB 17597393833, Bijenička cesta 8, 10000 Zagreb</derivirana_varijabla>
  </DomainObject.Predmet.ProtustrankaWithAdressOIB>
  <DomainObject.Predmet.ProtustrankaNazivFormated>
    <izvorni_sadrzaj>YTTRIUM d.o.o.</izvorni_sadrzaj>
    <derivirana_varijabla naziv="DomainObject.Predmet.ProtustrankaNazivFormated_1">YTTRIUM d.o.o.</derivirana_varijabla>
  </DomainObject.Predmet.ProtustrankaNazivFormated>
  <DomainObject.Predmet.ProtustrankaNazivFormatedOIB>
    <izvorni_sadrzaj>YTTRIUM d.o.o., OIB 17597393833</izvorni_sadrzaj>
    <derivirana_varijabla naziv="DomainObject.Predmet.ProtustrankaNazivFormatedOIB_1">YTTRIUM d.o.o., OIB 17597393833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YTTRIUM d.o.o. zastupanog po punomoćniku Srečko Pičulin</item>
    </izvorni_sadrzaj>
    <derivirana_varijabla naziv="DomainObject.Predmet.ProtuStrankaListFormated_1">
      <item>YTTRIUM d.o.o. zastupanog po punomoćniku Srečko Pičulin</item>
    </derivirana_varijabla>
  </DomainObject.Predmet.ProtuStrankaListFormated>
  <DomainObject.Predmet.ProtuStrankaListFormatedOIB>
    <izvorni_sadrzaj>
      <item>YTTRIUM d.o.o., OIB 17597393833 zastupanog po punomoćniku Srečko Pičulin</item>
    </izvorni_sadrzaj>
    <derivirana_varijabla naziv="DomainObject.Predmet.ProtuStrankaListFormatedOIB_1">
      <item>YTTRIUM d.o.o., OIB 17597393833 zastupanog po punomoćniku Srečko Pičulin</item>
    </derivirana_varijabla>
  </DomainObject.Predmet.ProtuStrankaListFormatedOIB>
  <DomainObject.Predmet.ProtuStrankaListFormatedWithAdress>
    <izvorni_sadrzaj>
      <item>YTTRIUM d.o.o., Bijenička cesta 8, 10000 Zagreb zastupanog po punomoćniku Srečko Pičulin</item>
    </izvorni_sadrzaj>
    <derivirana_varijabla naziv="DomainObject.Predmet.ProtuStrankaListFormatedWithAdress_1">
      <item>YTTRIUM d.o.o., Bijenička cesta 8, 10000 Zagreb zastupanog po punomoćniku Srečko Pičulin</item>
    </derivirana_varijabla>
  </DomainObject.Predmet.ProtuStrankaListFormatedWithAdress>
  <DomainObject.Predmet.ProtuStrankaListFormatedWithAdressOIB>
    <izvorni_sadrzaj>
      <item>YTTRIUM d.o.o., OIB 17597393833, Bijenička cesta 8, 10000 Zagreb zastupanog po punomoćniku Srečko Pičulin</item>
    </izvorni_sadrzaj>
    <derivirana_varijabla naziv="DomainObject.Predmet.ProtuStrankaListFormatedWithAdressOIB_1">
      <item>YTTRIUM d.o.o., OIB 17597393833, Bijenička cesta 8, 10000 Zagreb zastupanog po punomoćniku Srečko Pičulin</item>
    </derivirana_varijabla>
  </DomainObject.Predmet.ProtuStrankaListFormatedWithAdressOIB>
  <DomainObject.Predmet.ProtuStrankaListNazivFormated>
    <izvorni_sadrzaj>
      <item>YTTRIUM d.o.o.</item>
    </izvorni_sadrzaj>
    <derivirana_varijabla naziv="DomainObject.Predmet.ProtuStrankaListNazivFormated_1">
      <item>YTTRIUM d.o.o.</item>
    </derivirana_varijabla>
  </DomainObject.Predmet.ProtuStrankaListNazivFormated>
  <DomainObject.Predmet.ProtuStrankaListNazivFormatedOIB>
    <izvorni_sadrzaj>
      <item>YTTRIUM d.o.o., OIB 17597393833</item>
    </izvorni_sadrzaj>
    <derivirana_varijabla naziv="DomainObject.Predmet.ProtuStrankaListNazivFormatedOIB_1">
      <item>YTTRIUM d.o.o., OIB 17597393833</item>
    </derivirana_varijabla>
  </DomainObject.Predmet.ProtuStrankaListNazivFormatedOIB>
  <DomainObject.Predmet.OstaliListFormated>
    <izvorni_sadrzaj>
      <item>Srečko Pičulin punomoćnik sudionika u postupku YTTRIUM d.o.o.</item>
    </izvorni_sadrzaj>
    <derivirana_varijabla naziv="DomainObject.Predmet.OstaliListFormated_1">
      <item>Srečko Pičulin punomoćnik sudionika u postupku YTTRIUM d.o.o.</item>
    </derivirana_varijabla>
  </DomainObject.Predmet.OstaliListFormated>
  <DomainObject.Predmet.OstaliListFormatedOIB>
    <izvorni_sadrzaj>
      <item>Srečko Pičulin, OIB 29152097147 punomoćnik sudionika u postupku YTTRIUM d.o.o.</item>
    </izvorni_sadrzaj>
    <derivirana_varijabla naziv="DomainObject.Predmet.OstaliListFormatedOIB_1">
      <item>Srečko Pičulin, OIB 29152097147 punomoćnik sudionika u postupku YTTRIUM d.o.o.</item>
    </derivirana_varijabla>
  </DomainObject.Predmet.OstaliListFormatedOIB>
  <DomainObject.Predmet.OstaliListFormatedWithAdress>
    <izvorni_sadrzaj>
      <item>Srečko Pičulin, Bijenička Cesta 8, 10000 Zagreb punomoćnik sudionika u postupku YTTRIUM d.o.o.</item>
    </izvorni_sadrzaj>
    <derivirana_varijabla naziv="DomainObject.Predmet.OstaliListFormatedWithAdress_1">
      <item>Srečko Pičulin, Bijenička Cesta 8, 10000 Zagreb punomoćnik sudionika u postupku YTTRIUM d.o.o.</item>
    </derivirana_varijabla>
  </DomainObject.Predmet.OstaliListFormatedWithAdress>
  <DomainObject.Predmet.OstaliListFormatedWithAdressOIB>
    <izvorni_sadrzaj>
      <item>Srečko Pičulin, OIB 29152097147, Bijenička Cesta 8, 10000 Zagreb punomoćnik sudionika u postupku YTTRIUM d.o.o.</item>
    </izvorni_sadrzaj>
    <derivirana_varijabla naziv="DomainObject.Predmet.OstaliListFormatedWithAdressOIB_1">
      <item>Srečko Pičulin, OIB 29152097147, Bijenička Cesta 8, 10000 Zagreb punomoćnik sudionika u postupku YTTRIUM d.o.o.</item>
    </derivirana_varijabla>
  </DomainObject.Predmet.OstaliListFormatedWithAdressOIB>
  <DomainObject.Predmet.OstaliListNazivFormated>
    <izvorni_sadrzaj>
      <item>Srečko Pičulin</item>
    </izvorni_sadrzaj>
    <derivirana_varijabla naziv="DomainObject.Predmet.OstaliListNazivFormated_1">
      <item>Srečko Pičulin</item>
    </derivirana_varijabla>
  </DomainObject.Predmet.OstaliListNazivFormated>
  <DomainObject.Predmet.OstaliListNazivFormatedOIB>
    <izvorni_sadrzaj>
      <item>Srečko Pičulin, OIB 29152097147</item>
    </izvorni_sadrzaj>
    <derivirana_varijabla naziv="DomainObject.Predmet.OstaliListNazivFormatedOIB_1">
      <item>Srečko Pičulin, OIB 29152097147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YTTRIUM d.o.o.</izvorni_sadrzaj>
    <derivirana_varijabla naziv="DomainObject.Predmet.ProtustrankaIDrugi_1">YTTRIUM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YTTRIUM d.o.o., OIB 17597393833, Bijenička cesta 8, 10000 Zagreb</izvorni_sadrzaj>
    <derivirana_varijabla naziv="DomainObject.Predmet.ProtustrankaIDrugiAdressOIB_1">YTTRIUM d.o.o., OIB 17597393833, Bijenička cesta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YTTRIUM d.o.o.</item>
      <item>Srečko Pičulin</item>
    </izvorni_sadrzaj>
    <derivirana_varijabla naziv="DomainObject.Predmet.SudioniciListNaziv_1">
      <item>FINA Regionalni centar Zagreb</item>
      <item>YTTRIUM d.o.o.</item>
      <item>Srečko Pičulin</item>
    </derivirana_varijabla>
  </DomainObject.Predmet.SudioniciListNaziv>
  <DomainObject.Predmet.SudioniciListAdressOIB>
    <izvorni_sadrzaj>
      <item>FINA Regionalni centar Zagreb, OIB 85821130368, Trg svibanjskih žrtava 1995. 1,10000 Zagreb</item>
      <item>YTTRIUM d.o.o., OIB 17597393833, Bijenička cesta 8,10000 Zagreb</item>
      <item>Srečko Pičulin, OIB 29152097147, Bijenička Cesta 8,10000 Zagreb</item>
    </izvorni_sadrzaj>
    <derivirana_varijabla naziv="DomainObject.Predmet.SudioniciListAdressOIB_1">
      <item>FINA Regionalni centar Zagreb, OIB 85821130368, Trg svibanjskih žrtava 1995. 1,10000 Zagreb</item>
      <item>YTTRIUM d.o.o., OIB 17597393833, Bijenička cesta 8,10000 Zagreb</item>
      <item>Srečko Pičulin, OIB 29152097147, Bijenička Cesta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17597393833</item>
      <item>, OIB 29152097147</item>
    </izvorni_sadrzaj>
    <derivirana_varijabla naziv="DomainObject.Predmet.SudioniciListNazivOIB_1">
      <item>, OIB 85821130368</item>
      <item>, OIB 17597393833</item>
      <item>, OIB 29152097147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1802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2016-02-22T14:09:00Z</dcterms:created>
  <dc:creator>Ivana Manestar</dc:creator>
  <cp:lastModifiedBy>Ksenija Nol</cp:lastModifiedBy>
  <cp:lastPrinted>2016-02-22T14:34:00Z</cp:lastPrinted>
  <dcterms:modified xmlns:xsi="http://www.w3.org/2001/XMLSchema-instance" xsi:type="dcterms:W3CDTF">2016-02-22T14:34:00Z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