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e09c" w14:paraId="704e09c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273580" w:rsidRPr="00904A65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 xml:space="preserve">VINOGRADARSTVO BENKEK d.o.o. u stečaju, Virje, Lj. </w:t>
      </w:r>
      <w:r w:rsidR="00681E09" w:rsidRPr="006C4EF6">
        <w:rPr>
          <w:rFonts w:hAnsi="Times New Roman" w:ascii="Times New Roman"/>
          <w:szCs w:val="24"/>
          <w:lang w:val="hr-HR"/>
        </w:rPr>
        <w:t xml:space="preserve">Gaja 23, OIB: 76288657563, </w:t>
      </w:r>
      <w:r w:rsidR="00681E09">
        <w:rPr>
          <w:rFonts w:hAnsi="Times New Roman" w:ascii="Times New Roman"/>
          <w:szCs w:val="24"/>
          <w:lang w:val="hr-HR"/>
        </w:rPr>
        <w:t xml:space="preserve">27. rujna </w:t>
      </w:r>
      <w:r w:rsidR="00713C20">
        <w:rPr>
          <w:rFonts w:hAnsi="Times New Roman" w:ascii="Times New Roman"/>
          <w:szCs w:val="24"/>
          <w:lang w:val="hr-HR"/>
        </w:rPr>
        <w:t>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681E09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17. studenog</w:t>
      </w:r>
      <w:r w:rsidR="00713C20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 w:rsidRPr="00681E0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81E09">
        <w:rPr>
          <w:rFonts w:hAnsi="Times New Roman" w:ascii="Times New Roman"/>
          <w:sz w:val="24"/>
          <w:szCs w:val="24"/>
        </w:rPr>
        <w:t xml:space="preserve">Stečajni upravitelj </w:t>
      </w:r>
      <w:r w:rsidR="006C4EF6">
        <w:rPr>
          <w:rFonts w:hAnsi="Times New Roman" w:ascii="Times New Roman"/>
          <w:sz w:val="24"/>
          <w:szCs w:val="24"/>
        </w:rPr>
        <w:t>Miroslav</w:t>
      </w:r>
      <w:r w:rsidR="00681E09" w:rsidRPr="00681E09">
        <w:rPr>
          <w:rFonts w:hAnsi="Times New Roman" w:ascii="Times New Roman"/>
          <w:sz w:val="24"/>
          <w:szCs w:val="24"/>
        </w:rPr>
        <w:t xml:space="preserve"> Lovreković iz Križevaca, K. Heruca 81</w:t>
      </w:r>
    </w:p>
    <w:p w:rsidRDefault="00B45818" w:rsidP="00681E09" w:rsidR="005B7FF6" w:rsidRPr="00681E09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5B7FF6" w:rsidP="00904A65" w:rsidR="005B7FF6" w:rsidRPr="00681E09">
      <w:pPr>
        <w:ind w:left="720"/>
        <w:jc w:val="both"/>
        <w:rPr>
          <w:rFonts w:hAnsi="Times New Roman" w:ascii="Times New Roman"/>
          <w:color w:val="000000"/>
          <w:lang w:val="hr-HR"/>
        </w:rPr>
      </w:pPr>
      <w:r w:rsidRPr="00681E09">
        <w:rPr>
          <w:rFonts w:hAnsi="Times New Roman" w:ascii="Times New Roman"/>
          <w:color w:val="000000"/>
          <w:lang w:val="hr-HR"/>
        </w:rPr>
        <w:t>-</w:t>
      </w:r>
      <w:r w:rsidR="00904A65" w:rsidRPr="00681E09">
        <w:rPr>
          <w:rFonts w:hAnsi="Times New Roman" w:ascii="Times New Roman"/>
          <w:color w:val="000000"/>
          <w:lang w:val="hr-HR"/>
        </w:rPr>
        <w:t>Republika Hrvatska, zastupana po Županijskom državnom odvjetništvu u Varaždinu, Građansko-upravnom</w:t>
      </w:r>
      <w:r w:rsidR="00681E09" w:rsidRPr="00681E09"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681E09" w:rsidP="00904A65" w:rsidR="00681E09" w:rsidRPr="00681E09">
      <w:pPr>
        <w:ind w:left="720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-Zagrebačka banka Zagreb d.d., Zagreb, Trg bana Josipa Jelačića 10.</w:t>
      </w:r>
    </w:p>
    <w:p w:rsidRDefault="008178C9" w:rsidP="00F248F9" w:rsidR="008178C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A13011" w:rsidP="00F248F9" w:rsidR="00A13011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 w:rsidR="00681E09"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>VINOGRADARSTVO BENKEK d.o.o. u stečaju, Virje, Lj. Gaja 23, OIB: 76288657563</w:t>
      </w:r>
      <w:r>
        <w:rPr>
          <w:rFonts w:hAnsi="Times New Roman" w:ascii="Times New Roman"/>
          <w:szCs w:val="24"/>
          <w:lang w:val="hr-HR"/>
        </w:rPr>
        <w:t xml:space="preserve">, iz točke I. ovog rješenja da su dužni u roku od 8 dana od objave ovog rješenja, dostaviti sudu i stečajnom upravitelju </w:t>
      </w:r>
      <w:r w:rsidR="00681E09">
        <w:rPr>
          <w:rFonts w:hAnsi="Times New Roman" w:ascii="Times New Roman"/>
          <w:szCs w:val="24"/>
          <w:lang w:val="hr-HR"/>
        </w:rPr>
        <w:t>Miroslavu Lovreković iz Križevaca, K. Heruca 81</w:t>
      </w:r>
      <w:r>
        <w:rPr>
          <w:rFonts w:hAnsi="Times New Roman" w:ascii="Times New Roman"/>
          <w:szCs w:val="24"/>
          <w:lang w:val="hr-HR"/>
        </w:rPr>
        <w:t>, obračun svih tražbina prema stečajnom dužniku, vodeći pri tome računa o iznosima koji su osigurani založnim pravima.</w:t>
      </w:r>
    </w:p>
    <w:p w:rsidRDefault="00904A65" w:rsidP="00904A65" w:rsidR="00904A65">
      <w:pPr>
        <w:jc w:val="both"/>
        <w:rPr>
          <w:rFonts w:hAnsi="Times New Roman" w:ascii="Times New Roman"/>
          <w:szCs w:val="24"/>
          <w:lang w:val="hr-HR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Upozoravaju se razlučni vjerovnici </w:t>
      </w:r>
      <w:r w:rsidRPr="00023165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>VINOGRADARSTVO BENKEK d.o.o. u stečaju, Virje, Lj. Gaja 23, OIB: 76288657563</w:t>
      </w:r>
      <w:r w:rsidR="00681E0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 će se tražbine vjerovnika koji ne dođu na ročište uzeti prema stanju koje proizlazi iz zemljišne knjige i</w:t>
      </w:r>
      <w:r w:rsidRPr="0002316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drugih javnih upisnika,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904A65" w:rsidP="008202AE" w:rsidR="00904A65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681E09">
        <w:rPr>
          <w:rFonts w:hAnsi="Times New Roman" w:ascii="Times New Roman"/>
          <w:szCs w:val="24"/>
          <w:lang w:val="hr-HR"/>
        </w:rPr>
        <w:t>27. rujna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A13011" w:rsidR="00F248F9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lang w:val="hr-HR"/>
        </w:rPr>
        <w:tab/>
      </w:r>
      <w:r w:rsidR="00B45818" w:rsidRPr="00A13011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360B8A" w:rsidP="00596ECA" w:rsidR="00360B8A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904A65" w:rsidP="00B45818" w:rsidR="00904A6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13011" w:rsidP="00681E09" w:rsidR="00A13011" w:rsidRPr="00A1301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681E09" w:rsidP="00713C20" w:rsidR="00713C20" w:rsidRPr="00904A65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1. Stečajni upravitelj</w:t>
      </w:r>
      <w:r w:rsidR="00713C20" w:rsidRPr="00713C20">
        <w:rPr>
          <w:rFonts w:hAnsi="Times New Roman" w:ascii="Times New Roman"/>
          <w:color w:val="000000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Miroslav Lovreković, Križevci, K. Heruca 81,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2. Razlu</w:t>
      </w:r>
      <w:r>
        <w:rPr>
          <w:rFonts w:hAnsi="Times New Roman" w:ascii="Times New Roman"/>
          <w:color w:val="000000"/>
          <w:lang w:val="hr-HR"/>
        </w:rPr>
        <w:t>čni vjerovnici</w:t>
      </w:r>
      <w:r w:rsidR="00904A65">
        <w:rPr>
          <w:rFonts w:hAnsi="Times New Roman" w:ascii="Times New Roman"/>
          <w:color w:val="000000"/>
          <w:lang w:val="hr-HR"/>
        </w:rPr>
        <w:t>:</w:t>
      </w:r>
    </w:p>
    <w:p w:rsidRDefault="00904A65" w:rsidP="00713C20" w:rsidR="00904A65">
      <w:pPr>
        <w:jc w:val="both"/>
        <w:rPr>
          <w:rFonts w:hAnsi="Times New Roman" w:ascii="Times New Roman"/>
          <w:color w:val="000000"/>
          <w:lang w:val="hr-HR"/>
        </w:rPr>
      </w:pPr>
      <w:r w:rsidRPr="00904A65">
        <w:rPr>
          <w:rFonts w:hAnsi="Times New Roman" w:ascii="Times New Roman"/>
          <w:color w:val="000000"/>
          <w:lang w:val="hr-HR"/>
        </w:rPr>
        <w:t>-Republika Hrvatska, zastupana po Županijskom državnom odvjetništvu u Varaždinu, Građansko-upravnom</w:t>
      </w:r>
      <w:r w:rsidR="00681E09"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681E09" w:rsidP="00713C20" w:rsidR="00681E09" w:rsidRPr="00904A65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-Zagrebačka banka Zagreb d.d., Zagreb, Trg bana Josipa Jelačića 10.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3. E-Oglasna ploča suda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F64" w:rsidR="00386F64">
      <w:r>
        <w:separator/>
      </w:r>
    </w:p>
  </w:endnote>
  <w:endnote w:id="0" w:type="continuationSeparator">
    <w:p w:rsidRDefault="00386F64" w:rsidR="00386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F64" w:rsidR="00386F64">
      <w:r>
        <w:separator/>
      </w:r>
    </w:p>
  </w:footnote>
  <w:footnote w:id="0" w:type="continuationSeparator">
    <w:p w:rsidRDefault="00386F64" w:rsidR="00386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6C4EF6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681E09">
      <w:rPr>
        <w:rFonts w:hAnsi="Times New Roman" w:ascii="Times New Roman"/>
        <w:szCs w:val="24"/>
      </w:rPr>
      <w:t>438/13-76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</w:t>
    </w:r>
    <w:r w:rsidR="00681E09">
      <w:rPr>
        <w:rFonts w:hAnsi="Times New Roman" w:ascii="Times New Roman"/>
        <w:szCs w:val="24"/>
      </w:rPr>
      <w:t>-438/13-76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27650"/>
    <w:rsid w:val="00172FB9"/>
    <w:rsid w:val="001D413D"/>
    <w:rsid w:val="00252C2D"/>
    <w:rsid w:val="0026056E"/>
    <w:rsid w:val="00273580"/>
    <w:rsid w:val="002861B2"/>
    <w:rsid w:val="002B2CE4"/>
    <w:rsid w:val="002B7E6E"/>
    <w:rsid w:val="00332D23"/>
    <w:rsid w:val="003557BF"/>
    <w:rsid w:val="00360B8A"/>
    <w:rsid w:val="00370769"/>
    <w:rsid w:val="00386F64"/>
    <w:rsid w:val="003964F9"/>
    <w:rsid w:val="003A1B43"/>
    <w:rsid w:val="00453444"/>
    <w:rsid w:val="0045786F"/>
    <w:rsid w:val="004D7F7C"/>
    <w:rsid w:val="004E78BE"/>
    <w:rsid w:val="004F3926"/>
    <w:rsid w:val="005433AA"/>
    <w:rsid w:val="00596ECA"/>
    <w:rsid w:val="005B7FF6"/>
    <w:rsid w:val="005D7B72"/>
    <w:rsid w:val="00656FF7"/>
    <w:rsid w:val="00681E09"/>
    <w:rsid w:val="006878BE"/>
    <w:rsid w:val="006962CA"/>
    <w:rsid w:val="006C4EF6"/>
    <w:rsid w:val="00711F28"/>
    <w:rsid w:val="00713C20"/>
    <w:rsid w:val="00722AF4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04A65"/>
    <w:rsid w:val="00943C34"/>
    <w:rsid w:val="009713FF"/>
    <w:rsid w:val="00991DFE"/>
    <w:rsid w:val="009C41E5"/>
    <w:rsid w:val="00A13011"/>
    <w:rsid w:val="00A3468B"/>
    <w:rsid w:val="00A64F9C"/>
    <w:rsid w:val="00AA68AD"/>
    <w:rsid w:val="00AB72F1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B8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B8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B8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B8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B8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B8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B8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B8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St-438/2013-76</izvorni_sadrzaj>
    <derivirana_varijabla naziv="DomainObject.Oznaka_1">St-438/2013-76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St-438/2013-76</izvorni_sadrzaj>
    <derivirana_varijabla naziv="DomainObject.PoslovniBrojDokumenta_1">St-438/2013-76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1795</properties:Characters>
  <properties:Lines>68</properties:Lines>
  <properties:Paragraphs>27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2017-09-27T09:50:00Z</cp:lastPrinted>
  <dcterms:modified xmlns:xsi="http://www.w3.org/2001/XMLSchema-instance" xsi:type="dcterms:W3CDTF">2017-09-27T09:51:00Z</dcterms:modified>
  <cp:revision>29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St-438/2013-76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