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dd83" w14:paraId="2bddd83"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D5966">
        <w:rPr>
          <w:b/>
          <w:color w:themeColor="text1" w:val="000000"/>
        </w:rPr>
        <w:t>762</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D5966" w:rsidRPr="00FD5966">
        <w:t>MRKAČ, otpremništvo i putnička agencija, d.o.o., Split, Put Sjeverne Luke/bb, MBS: 060154524, OIB: 16740957327</w:t>
      </w:r>
      <w:r w:rsidRPr="00916C6F">
        <w:t xml:space="preserve">, dana </w:t>
      </w:r>
      <w:r w:rsidR="000F249F">
        <w:t>02</w:t>
      </w:r>
      <w:r w:rsidRPr="00C661A7">
        <w:t xml:space="preserve">. </w:t>
      </w:r>
      <w:r w:rsidR="000F249F">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D5966">
        <w:rPr>
          <w:caps/>
        </w:rPr>
        <w:t>HRVOJU PERIĆ</w:t>
      </w:r>
      <w:r w:rsidR="00B9173A" w:rsidRPr="00C661A7">
        <w:t xml:space="preserve">, </w:t>
      </w:r>
      <w:r w:rsidR="00FD5966">
        <w:t>Split</w:t>
      </w:r>
      <w:r w:rsidR="00B9173A" w:rsidRPr="00C661A7">
        <w:t xml:space="preserve">, </w:t>
      </w:r>
      <w:r w:rsidR="00FD5966">
        <w:t>Ostravska 9</w:t>
      </w:r>
      <w:r w:rsidR="00B9173A" w:rsidRPr="00C661A7">
        <w:t xml:space="preserve">, OIB: </w:t>
      </w:r>
      <w:r w:rsidR="00FD5966">
        <w:t>15539682470</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D5966" w:rsidRPr="00FD5966">
        <w:t>MRKAČ, otpremništvo i putnička agencija, d.o.o., Split, Put Sjeverne Luke/bb, MBS: 060154524, OIB: 16740957327</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4559D">
        <w:t>7622017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4559D">
        <w:t>762</w:t>
      </w:r>
      <w:r w:rsidRPr="00C661A7">
        <w:t>201</w:t>
      </w:r>
      <w:r w:rsidR="0024559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F249F" w:rsidRPr="000F249F">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4124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4559D">
      <w:rPr>
        <w:rFonts w:hAnsi="Book Antiqua" w:ascii="Book Antiqua"/>
        <w:b/>
        <w:sz w:val="20"/>
        <w:szCs w:val="20"/>
      </w:rPr>
      <w:t>762</w:t>
    </w:r>
    <w:r w:rsidR="000437A1">
      <w:rPr>
        <w:rFonts w:hAnsi="Book Antiqua" w:ascii="Book Antiqua"/>
        <w:b/>
        <w:sz w:val="20"/>
        <w:szCs w:val="20"/>
      </w:rPr>
      <w:t>/201</w:t>
    </w:r>
    <w:r w:rsidR="0024559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249F"/>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41245"/>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41245"/>
    <w:rPr>
      <w:color w:val="808080"/>
      <w:bdr w:space="0" w:sz="0" w:color="auto" w:val="none"/>
      <w:shd w:fill="auto" w:color="auto" w:val="clear"/>
    </w:rPr>
  </w:style>
  <w:style w:customStyle="true" w:styleId="eSPISCCParagraphDefaultFont" w:type="character">
    <w:name w:val="eSPIS_CC_Paragraph Default Font"/>
    <w:basedOn w:val="Zadanifontodlomka"/>
    <w:rsid w:val="0064124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1245"/>
    <w:rPr>
      <w:b/>
      <w:bdr w:space="0" w:sz="0" w:color="auto" w:val="none"/>
      <w:shd w:fill="FFFFCC" w:color="auto" w:val="clear"/>
      <w:lang w:val="hr-HR"/>
    </w:rPr>
  </w:style>
  <w:style w:customStyle="true" w:styleId="PozadinaSvijetloCrvena" w:type="character">
    <w:name w:val="Pozadina_SvijetloCrvena"/>
    <w:basedOn w:val="eSPISCCParagraphDefaultFont"/>
    <w:rsid w:val="0064124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124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41245"/>
    <w:rPr>
      <w:color w:val="808080"/>
      <w:bdr w:color="auto" w:space="0" w:sz="0" w:val="none"/>
      <w:shd w:color="auto" w:fill="auto" w:val="clear"/>
    </w:rPr>
  </w:style>
  <w:style w:customStyle="1" w:styleId="eSPISCCParagraphDefaultFont" w:type="character">
    <w:name w:val="eSPIS_CC_Paragraph Default Font"/>
    <w:basedOn w:val="Zadanifontodlomka"/>
    <w:rsid w:val="0064124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1245"/>
    <w:rPr>
      <w:b/>
      <w:bdr w:color="auto" w:space="0" w:sz="0" w:val="none"/>
      <w:shd w:color="auto" w:fill="FFFFCC" w:val="clear"/>
      <w:lang w:val="hr-HR"/>
    </w:rPr>
  </w:style>
  <w:style w:customStyle="1" w:styleId="PozadinaSvijetloCrvena" w:type="character">
    <w:name w:val="Pozadina_SvijetloCrvena"/>
    <w:basedOn w:val="eSPISCCParagraphDefaultFont"/>
    <w:rsid w:val="0064124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124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St-762/2017</izvorni_sadrzaj>
    <derivirana_varijabla naziv="DomainObject.Predmet.OznakaBroj_1">St-762/2017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MRKAČ, otpremništvo i putnička agencija, d.o.o.</izvorni_sadrzaj>
    <derivirana_varijabla naziv="DomainObject.Predmet.ProtustrankaFormated_1">  MRKAČ, otpremništvo i putnička agencija, d.o.o.</derivirana_varijabla>
  </DomainObject.Predmet.ProtustrankaFormated>
  <DomainObject.Predmet.ProtustrankaFormatedOIB>
    <izvorni_sadrzaj>  MRKAČ, otpremništvo i putnička agencija, d.o.o., OIB 16740957327</izvorni_sadrzaj>
    <derivirana_varijabla naziv="DomainObject.Predmet.ProtustrankaFormatedOIB_1">  MRKAČ, otpremništvo i putnička agencija, d.o.o., OIB 16740957327</derivirana_varijabla>
  </DomainObject.Predmet.ProtustrankaFormatedOIB>
  <DomainObject.Predmet.ProtustrankaFormatedWithAdress>
    <izvorni_sadrzaj> MRKAČ, otpremništvo i putnička agencija, d.o.o., Put Sjeverne Luke/bb, 21000 Split</izvorni_sadrzaj>
    <derivirana_varijabla naziv="DomainObject.Predmet.ProtustrankaFormatedWithAdress_1"> MRKAČ, otpremništvo i putnička agencija, d.o.o., Put Sjeverne Luke/bb, 21000 Split</derivirana_varijabla>
  </DomainObject.Predmet.ProtustrankaFormatedWithAdress>
  <DomainObject.Predmet.ProtustrankaFormatedWithAdressOIB>
    <izvorni_sadrzaj> MRKAČ, otpremništvo i putnička agencija, d.o.o., OIB 16740957327, Put Sjeverne Luke/bb, 21000 Split</izvorni_sadrzaj>
    <derivirana_varijabla naziv="DomainObject.Predmet.ProtustrankaFormatedWithAdressOIB_1"> MRKAČ, otpremništvo i putnička agencija, d.o.o., OIB 16740957327, Put Sjeverne Luke/bb, 21000 Split</derivirana_varijabla>
  </DomainObject.Predmet.ProtustrankaFormatedWithAdressOIB>
  <DomainObject.Predmet.ProtustrankaWithAdress>
    <izvorni_sadrzaj>MRKAČ, otpremništvo i putnička agencija, d.o.o. Put Sjeverne Luke/bb, 21000 Split</izvorni_sadrzaj>
    <derivirana_varijabla naziv="DomainObject.Predmet.ProtustrankaWithAdress_1">MRKAČ, otpremništvo i putnička agencija, d.o.o. Put Sjeverne Luke/bb, 21000 Split</derivirana_varijabla>
  </DomainObject.Predmet.ProtustrankaWithAdress>
  <DomainObject.Predmet.ProtustrankaWithAdressOIB>
    <izvorni_sadrzaj>MRKAČ, otpremništvo i putnička agencija, d.o.o., OIB 16740957327, Put Sjeverne Luke/bb, 21000 Split</izvorni_sadrzaj>
    <derivirana_varijabla naziv="DomainObject.Predmet.ProtustrankaWithAdressOIB_1">MRKAČ, otpremništvo i putnička agencija, d.o.o., OIB 16740957327, Put Sjeverne Luke/bb, 21000 Split</derivirana_varijabla>
  </DomainObject.Predmet.ProtustrankaWithAdressOIB>
  <DomainObject.Predmet.ProtustrankaNazivFormated>
    <izvorni_sadrzaj>MRKAČ, otpremništvo i putnička agencija, d.o.o.</izvorni_sadrzaj>
    <derivirana_varijabla naziv="DomainObject.Predmet.ProtustrankaNazivFormated_1">MRKAČ, otpremništvo i putnička agencija, d.o.o.</derivirana_varijabla>
  </DomainObject.Predmet.ProtustrankaNazivFormated>
  <DomainObject.Predmet.ProtustrankaNazivFormatedOIB>
    <izvorni_sadrzaj>MRKAČ, otpremništvo i putnička agencija, d.o.o., OIB 16740957327</izvorni_sadrzaj>
    <derivirana_varijabla naziv="DomainObject.Predmet.ProtustrankaNazivFormatedOIB_1">MRKAČ, otpremništvo i putnička agencija, d.o.o., OIB 16740957327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27071.43</izvorni_sadrzaj>
    <derivirana_varijabla naziv="DomainObject.Predmet.TrenutnaVrijednost_1">27071.43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MRKAČ, otpremništvo i putnička agencija, d.o.o.</item>
    </izvorni_sadrzaj>
    <derivirana_varijabla naziv="DomainObject.Predmet.ProtuStrankaListFormated_1">
      <item>MRKAČ, otpremništvo i putnička agencija, d.o.o.</item>
    </derivirana_varijabla>
  </DomainObject.Predmet.ProtuStrankaListFormated>
  <DomainObject.Predmet.ProtuStrankaListFormatedOIB>
    <izvorni_sadrzaj>
      <item>MRKAČ, otpremništvo i putnička agencija, d.o.o., OIB 16740957327</item>
    </izvorni_sadrzaj>
    <derivirana_varijabla naziv="DomainObject.Predmet.ProtuStrankaListFormatedOIB_1">
      <item>MRKAČ, otpremništvo i putnička agencija, d.o.o., OIB 16740957327</item>
    </derivirana_varijabla>
  </DomainObject.Predmet.ProtuStrankaListFormatedOIB>
  <DomainObject.Predmet.ProtuStrankaListFormatedWithAdress>
    <izvorni_sadrzaj>
      <item>MRKAČ, otpremništvo i putnička agencija, d.o.o., Put Sjeverne Luke/bb, 21000 Split</item>
    </izvorni_sadrzaj>
    <derivirana_varijabla naziv="DomainObject.Predmet.ProtuStrankaListFormatedWithAdress_1">
      <item>MRKAČ, otpremništvo i putnička agencija, d.o.o., Put Sjeverne Luke/bb, 21000 Split</item>
    </derivirana_varijabla>
  </DomainObject.Predmet.ProtuStrankaListFormatedWithAdress>
  <DomainObject.Predmet.ProtuStrankaListFormatedWithAdressOIB>
    <izvorni_sadrzaj>
      <item>MRKAČ, otpremništvo i putnička agencija, d.o.o., OIB 16740957327, Put Sjeverne Luke/bb, 21000 Split</item>
    </izvorni_sadrzaj>
    <derivirana_varijabla naziv="DomainObject.Predmet.ProtuStrankaListFormatedWithAdressOIB_1">
      <item>MRKAČ, otpremništvo i putnička agencija, d.o.o., OIB 16740957327, Put Sjeverne Luke/bb, 21000 Split</item>
    </derivirana_varijabla>
  </DomainObject.Predmet.ProtuStrankaListFormatedWithAdressOIB>
  <DomainObject.Predmet.ProtuStrankaListNazivFormated>
    <izvorni_sadrzaj>
      <item>MRKAČ, otpremništvo i putnička agencija, d.o.o.</item>
    </izvorni_sadrzaj>
    <derivirana_varijabla naziv="DomainObject.Predmet.ProtuStrankaListNazivFormated_1">
      <item>MRKAČ, otpremništvo i putnička agencija, d.o.o.</item>
    </derivirana_varijabla>
  </DomainObject.Predmet.ProtuStrankaListNazivFormated>
  <DomainObject.Predmet.ProtuStrankaListNazivFormatedOIB>
    <izvorni_sadrzaj>
      <item>MRKAČ, otpremništvo i putnička agencija, d.o.o., OIB 16740957327</item>
    </izvorni_sadrzaj>
    <derivirana_varijabla naziv="DomainObject.Predmet.ProtuStrankaListNazivFormatedOIB_1">
      <item>MRKAČ, otpremništvo i putnička agencija, d.o.o., OIB 16740957327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MRKAČ, otpremništvo i putnička agencija, d.o.o.</izvorni_sadrzaj>
    <derivirana_varijabla naziv="DomainObject.Predmet.ProtustrankaIDrugi_1">MRKAČ, otpremništvo i putnička agencija,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MRKAČ, otpremništvo i putnička agencija, d.o.o., OIB 16740957327, Put Sjeverne Luke/bb, 21000 Split</izvorni_sadrzaj>
    <derivirana_varijabla naziv="DomainObject.Predmet.ProtustrankaIDrugiAdressOIB_1">MRKAČ, otpremništvo i putnička agencija, d.o.o., OIB 16740957327,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MRKAČ, otpremništvo i putnička agencija, d.o.o.</item>
      <item>FINANCIJSKA AGENCIJA, RC SPLIT</item>
    </izvorni_sadrzaj>
    <derivirana_varijabla naziv="DomainObject.Predmet.SudioniciListNaziv_1">
      <item>MRKAČ, otpremništvo i putnička agencija, d.o.o.</item>
      <item>FINANCIJSKA AGENCIJA, RC SPLIT</item>
    </derivirana_varijabla>
  </DomainObject.Predmet.SudioniciListNaziv>
  <DomainObject.Predmet.SudioniciListAdressOIB>
    <izvorni_sadrzaj>
      <item>MRKAČ, otpremništvo i putnička agencija, d.o.o., OIB 16740957327, Put Sjeverne Luke/bb,21000 Split</item>
      <item>FINANCIJSKA AGENCIJA, RC SPLIT, OIB 85821130368, Mažuranićevo šetalište 24 b,21000 Split</item>
    </izvorni_sadrzaj>
    <derivirana_varijabla naziv="DomainObject.Predmet.SudioniciListAdressOIB_1">
      <item>MRKAČ, otpremništvo i putnička agencija, d.o.o., OIB 16740957327, Put Sjeverne Luke/bb,21000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16740957327</item>
      <item>, OIB 85821130368</item>
    </izvorni_sadrzaj>
    <derivirana_varijabla naziv="DomainObject.Predmet.SudioniciListNazivOIB_1">
      <item>, OIB 16740957327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4757</properties:Characters>
  <properties:Lines>118</properties:Lines>
  <properties:Paragraphs>28</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2017-10-26T09:37:00Z</dcterms:created>
  <dc:creator>Katarina Franković</dc:creator>
  <cp:lastModifiedBy>Andrijana Leto</cp:lastModifiedBy>
  <cp:lastPrinted>2016-12-21T09:24:00Z</cp:lastPrinted>
  <dcterms:modified xmlns:xsi="http://www.w3.org/2001/XMLSchema-instance" xsi:type="dcterms:W3CDTF">2017-11-02T08:31:00Z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