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de12" w14:paraId="7b0de12" w:rsidRDefault="00191AB6" w:rsidP="005140BE" w:rsidR="00191AB6" w:rsidRPr="0059426F">
      <w:pPr>
        <w15:collapsed w:val="false"/>
        <w:rPr>
          <w:noProof/>
        </w:rPr>
      </w:pPr>
    </w:p>
    <w:p w:rsidRDefault="00B46408" w:rsidP="005140BE" w:rsidR="00573F89" w:rsidRPr="0059426F">
      <w:pPr>
        <w:rPr>
          <w:sz w:val="24"/>
        </w:rPr>
      </w:pPr>
      <w:r w:rsidRPr="0059426F">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573F89" w:rsidRPr="0059426F">
        <w:rPr>
          <w:sz w:val="24"/>
        </w:rPr>
        <w:tab/>
      </w:r>
      <w:r w:rsidR="00573F89" w:rsidRPr="0059426F">
        <w:rPr>
          <w:sz w:val="24"/>
        </w:rPr>
        <w:tab/>
      </w:r>
      <w:r w:rsidR="00573F89" w:rsidRPr="0059426F">
        <w:rPr>
          <w:sz w:val="24"/>
        </w:rPr>
        <w:tab/>
      </w:r>
      <w:r w:rsidR="00573F89" w:rsidRPr="0059426F">
        <w:rPr>
          <w:sz w:val="24"/>
        </w:rPr>
        <w:tab/>
      </w:r>
      <w:r w:rsidR="00573F89" w:rsidRPr="0059426F">
        <w:rPr>
          <w:sz w:val="24"/>
        </w:rPr>
        <w:tab/>
      </w:r>
    </w:p>
    <w:p w:rsidRDefault="00C90A12" w:rsidP="00C90A12" w:rsidR="00C90A12" w:rsidRPr="0059426F">
      <w:pPr>
        <w:rPr>
          <w:sz w:val="24"/>
          <w:szCs w:val="24"/>
        </w:rPr>
      </w:pPr>
      <w:r w:rsidRPr="0059426F">
        <w:rPr>
          <w:sz w:val="24"/>
          <w:szCs w:val="24"/>
        </w:rPr>
        <w:t>REPUBLIKA HRVATSKA</w:t>
      </w:r>
    </w:p>
    <w:p w:rsidRDefault="00C90A12" w:rsidP="00C90A12" w:rsidR="00C90A12" w:rsidRPr="0059426F">
      <w:pPr>
        <w:rPr>
          <w:sz w:val="24"/>
          <w:szCs w:val="24"/>
        </w:rPr>
      </w:pPr>
      <w:r w:rsidRPr="0059426F">
        <w:rPr>
          <w:sz w:val="24"/>
          <w:szCs w:val="24"/>
        </w:rPr>
        <w:t xml:space="preserve">  Trgovački sud u Zagrebu</w:t>
      </w:r>
    </w:p>
    <w:p w:rsidRDefault="00C90A12" w:rsidP="00C90A12" w:rsidR="00FE54BC" w:rsidRPr="0059426F">
      <w:pPr>
        <w:rPr>
          <w:sz w:val="24"/>
          <w:szCs w:val="24"/>
        </w:rPr>
      </w:pPr>
      <w:r w:rsidRPr="0059426F">
        <w:rPr>
          <w:sz w:val="24"/>
          <w:szCs w:val="24"/>
        </w:rPr>
        <w:t xml:space="preserve">   Zagreb, </w:t>
      </w:r>
      <w:proofErr w:type="spellStart"/>
      <w:r w:rsidRPr="0059426F">
        <w:rPr>
          <w:sz w:val="24"/>
          <w:szCs w:val="24"/>
        </w:rPr>
        <w:t>Amruševa</w:t>
      </w:r>
      <w:proofErr w:type="spellEnd"/>
      <w:r w:rsidRPr="0059426F">
        <w:rPr>
          <w:sz w:val="24"/>
          <w:szCs w:val="24"/>
        </w:rPr>
        <w:t xml:space="preserve"> 2/II      </w:t>
      </w:r>
    </w:p>
    <w:p w:rsidRDefault="00C90A12" w:rsidP="00FE54BC" w:rsidR="00C90A12" w:rsidRPr="0059426F">
      <w:pPr>
        <w:ind w:left="2720"/>
        <w:rPr>
          <w:sz w:val="24"/>
          <w:szCs w:val="24"/>
        </w:rPr>
      </w:pPr>
      <w:r w:rsidRPr="0059426F">
        <w:rPr>
          <w:sz w:val="24"/>
          <w:szCs w:val="24"/>
        </w:rPr>
        <w:t xml:space="preserve">                                             </w:t>
      </w:r>
      <w:r w:rsidR="00FE54BC" w:rsidRPr="0059426F">
        <w:rPr>
          <w:sz w:val="24"/>
          <w:szCs w:val="24"/>
        </w:rPr>
        <w:t xml:space="preserve">            </w:t>
      </w:r>
    </w:p>
    <w:p w:rsidRDefault="00C90A12" w:rsidP="00C90A12" w:rsidR="00C90A12" w:rsidRPr="0059426F">
      <w:pPr>
        <w:jc w:val="center"/>
        <w:rPr>
          <w:sz w:val="24"/>
          <w:szCs w:val="24"/>
        </w:rPr>
      </w:pPr>
      <w:r w:rsidRPr="0059426F">
        <w:rPr>
          <w:sz w:val="24"/>
          <w:szCs w:val="24"/>
        </w:rPr>
        <w:t>REPUBLIKA HRVATSKA</w:t>
      </w:r>
    </w:p>
    <w:p w:rsidRDefault="00C90A12" w:rsidP="00A7693B" w:rsidR="00C90A12" w:rsidRPr="0059426F">
      <w:pPr>
        <w:jc w:val="center"/>
        <w:rPr>
          <w:sz w:val="24"/>
          <w:szCs w:val="24"/>
        </w:rPr>
      </w:pPr>
      <w:r w:rsidRPr="0059426F">
        <w:rPr>
          <w:sz w:val="24"/>
          <w:szCs w:val="24"/>
        </w:rPr>
        <w:t>R J E Š E NJ E</w:t>
      </w:r>
    </w:p>
    <w:p w:rsidRDefault="00C90A12" w:rsidP="00C90A12" w:rsidR="00C90A12" w:rsidRPr="0059426F">
      <w:pPr>
        <w:jc w:val="center"/>
      </w:pPr>
    </w:p>
    <w:p w:rsidRDefault="00C90A12" w:rsidP="00C90A12" w:rsidR="00C90A12" w:rsidRPr="0059426F">
      <w:pPr>
        <w:ind w:firstLine="708"/>
        <w:jc w:val="both"/>
        <w:rPr>
          <w:sz w:val="24"/>
          <w:szCs w:val="24"/>
        </w:rPr>
      </w:pPr>
      <w:r w:rsidRPr="0059426F">
        <w:rPr>
          <w:sz w:val="24"/>
          <w:szCs w:val="24"/>
        </w:rPr>
        <w:t xml:space="preserve">Trgovački sud u Zagrebu, po sucu Nikoli Ribariću, u stečajnom predmetu nad dužnikom </w:t>
      </w:r>
      <w:proofErr w:type="spellStart"/>
      <w:r w:rsidRPr="0059426F">
        <w:rPr>
          <w:sz w:val="24"/>
          <w:szCs w:val="24"/>
        </w:rPr>
        <w:t>MTKT</w:t>
      </w:r>
      <w:proofErr w:type="spellEnd"/>
      <w:r w:rsidRPr="0059426F">
        <w:rPr>
          <w:sz w:val="24"/>
          <w:szCs w:val="24"/>
        </w:rPr>
        <w:t xml:space="preserve">-PROJEKT d. o. o. za trgovinu i građenje u stečaju, Dugo Selo, Vladimira Nazora 9, </w:t>
      </w:r>
      <w:proofErr w:type="spellStart"/>
      <w:r w:rsidRPr="0059426F">
        <w:rPr>
          <w:sz w:val="24"/>
          <w:szCs w:val="24"/>
        </w:rPr>
        <w:t>OIB</w:t>
      </w:r>
      <w:proofErr w:type="spellEnd"/>
      <w:r w:rsidRPr="0059426F">
        <w:rPr>
          <w:sz w:val="24"/>
          <w:szCs w:val="24"/>
        </w:rPr>
        <w:t xml:space="preserve"> </w:t>
      </w:r>
      <w:proofErr w:type="spellStart"/>
      <w:r w:rsidRPr="0059426F">
        <w:rPr>
          <w:sz w:val="24"/>
          <w:szCs w:val="24"/>
        </w:rPr>
        <w:t>57060064605</w:t>
      </w:r>
      <w:proofErr w:type="spellEnd"/>
      <w:r w:rsidRPr="0059426F">
        <w:rPr>
          <w:sz w:val="24"/>
          <w:szCs w:val="24"/>
        </w:rPr>
        <w:t xml:space="preserve">, dana </w:t>
      </w:r>
      <w:proofErr w:type="spellStart"/>
      <w:r w:rsidR="00767966" w:rsidRPr="0059426F">
        <w:rPr>
          <w:sz w:val="24"/>
          <w:szCs w:val="24"/>
        </w:rPr>
        <w:t>28</w:t>
      </w:r>
      <w:proofErr w:type="spellEnd"/>
      <w:r w:rsidRPr="0059426F">
        <w:rPr>
          <w:sz w:val="24"/>
          <w:szCs w:val="24"/>
        </w:rPr>
        <w:t xml:space="preserve">. svibnja 2018. godine, </w:t>
      </w:r>
    </w:p>
    <w:p w:rsidRDefault="00F545A3" w:rsidP="003B2EE0" w:rsidR="00F545A3" w:rsidRPr="0059426F">
      <w:pPr>
        <w:ind w:firstLine="680"/>
        <w:jc w:val="both"/>
        <w:rPr>
          <w:sz w:val="24"/>
        </w:rPr>
      </w:pPr>
    </w:p>
    <w:p w:rsidRDefault="00573F89" w:rsidR="00573F89" w:rsidRPr="0059426F">
      <w:pPr>
        <w:jc w:val="center"/>
        <w:rPr>
          <w:sz w:val="24"/>
        </w:rPr>
      </w:pPr>
      <w:r w:rsidRPr="0059426F">
        <w:rPr>
          <w:sz w:val="24"/>
        </w:rPr>
        <w:t>r i j e š i o    j e</w:t>
      </w:r>
    </w:p>
    <w:p w:rsidRDefault="00573F89" w:rsidR="00573F89" w:rsidRPr="0059426F">
      <w:pPr>
        <w:jc w:val="center"/>
        <w:rPr>
          <w:sz w:val="24"/>
        </w:rPr>
      </w:pPr>
    </w:p>
    <w:p w:rsidRDefault="00573F89" w:rsidP="00BF73E1" w:rsidR="00F545A3" w:rsidRPr="0059426F">
      <w:pPr>
        <w:jc w:val="both"/>
        <w:rPr>
          <w:sz w:val="24"/>
          <w:szCs w:val="24"/>
        </w:rPr>
      </w:pPr>
      <w:r w:rsidRPr="0059426F">
        <w:rPr>
          <w:sz w:val="24"/>
        </w:rPr>
        <w:t>I</w:t>
      </w:r>
      <w:r w:rsidR="00F05FF6" w:rsidRPr="0059426F">
        <w:rPr>
          <w:sz w:val="24"/>
        </w:rPr>
        <w:t>.</w:t>
      </w:r>
      <w:r w:rsidRPr="0059426F">
        <w:rPr>
          <w:sz w:val="24"/>
        </w:rPr>
        <w:t xml:space="preserve"> </w:t>
      </w:r>
      <w:r w:rsidR="00767966" w:rsidRPr="0059426F">
        <w:rPr>
          <w:sz w:val="24"/>
        </w:rPr>
        <w:t xml:space="preserve"> Ukida se Rješenje o prodaji od </w:t>
      </w:r>
      <w:r w:rsidR="00EF7714" w:rsidRPr="0059426F">
        <w:rPr>
          <w:sz w:val="24"/>
        </w:rPr>
        <w:t>11</w:t>
      </w:r>
      <w:r w:rsidR="00767966" w:rsidRPr="0059426F">
        <w:rPr>
          <w:sz w:val="24"/>
        </w:rPr>
        <w:t xml:space="preserve">. svibnja 2018. godine, poslovnog broja St-3122/2016, u dijelu izreke, točka I, kojim je određena prodaja nekretnine u vlasništvu stečajnog dužnika </w:t>
      </w:r>
      <w:proofErr w:type="spellStart"/>
      <w:r w:rsidR="00C90A12" w:rsidRPr="0059426F">
        <w:rPr>
          <w:sz w:val="24"/>
          <w:szCs w:val="24"/>
        </w:rPr>
        <w:t>MTKT</w:t>
      </w:r>
      <w:proofErr w:type="spellEnd"/>
      <w:r w:rsidR="00C90A12" w:rsidRPr="0059426F">
        <w:rPr>
          <w:sz w:val="24"/>
          <w:szCs w:val="24"/>
        </w:rPr>
        <w:t xml:space="preserve">-PROJEKT d. o. o. za trgovinu i građenje u stečaju, Dugo Selo, Vladimira Nazora 9, </w:t>
      </w:r>
      <w:proofErr w:type="spellStart"/>
      <w:r w:rsidR="00C90A12" w:rsidRPr="0059426F">
        <w:rPr>
          <w:sz w:val="24"/>
          <w:szCs w:val="24"/>
        </w:rPr>
        <w:t>OIB</w:t>
      </w:r>
      <w:proofErr w:type="spellEnd"/>
      <w:r w:rsidR="00C90A12" w:rsidRPr="0059426F">
        <w:rPr>
          <w:sz w:val="24"/>
          <w:szCs w:val="24"/>
        </w:rPr>
        <w:t xml:space="preserve"> </w:t>
      </w:r>
      <w:proofErr w:type="spellStart"/>
      <w:r w:rsidR="00C90A12" w:rsidRPr="0059426F">
        <w:rPr>
          <w:sz w:val="24"/>
          <w:szCs w:val="24"/>
        </w:rPr>
        <w:t>57060064605</w:t>
      </w:r>
      <w:proofErr w:type="spellEnd"/>
      <w:r w:rsidR="00D8769D" w:rsidRPr="0059426F">
        <w:rPr>
          <w:sz w:val="24"/>
          <w:szCs w:val="24"/>
        </w:rPr>
        <w:t>,</w:t>
      </w:r>
      <w:r w:rsidR="009549C7" w:rsidRPr="0059426F">
        <w:rPr>
          <w:sz w:val="24"/>
        </w:rPr>
        <w:t xml:space="preserve"> uz</w:t>
      </w:r>
      <w:r w:rsidR="003B2EE0" w:rsidRPr="0059426F">
        <w:rPr>
          <w:sz w:val="24"/>
        </w:rPr>
        <w:t xml:space="preserve"> odgovarajuću primjenu pravila o</w:t>
      </w:r>
      <w:r w:rsidR="009549C7" w:rsidRPr="0059426F">
        <w:rPr>
          <w:sz w:val="24"/>
        </w:rPr>
        <w:t xml:space="preserve">vršnog postupka </w:t>
      </w:r>
      <w:r w:rsidR="003B2EE0" w:rsidRPr="0059426F">
        <w:rPr>
          <w:sz w:val="24"/>
        </w:rPr>
        <w:t>o ovrsi na nekretnini, upisan</w:t>
      </w:r>
      <w:r w:rsidR="00C963D3" w:rsidRPr="0059426F">
        <w:rPr>
          <w:sz w:val="24"/>
        </w:rPr>
        <w:t>a</w:t>
      </w:r>
      <w:r w:rsidR="003B2EE0" w:rsidRPr="0059426F">
        <w:rPr>
          <w:sz w:val="24"/>
        </w:rPr>
        <w:t xml:space="preserve"> u</w:t>
      </w:r>
      <w:r w:rsidR="001D171E" w:rsidRPr="0059426F">
        <w:rPr>
          <w:sz w:val="24"/>
        </w:rPr>
        <w:t xml:space="preserve"> zemljišnim knjigama Općinskog s</w:t>
      </w:r>
      <w:r w:rsidR="003B2EE0" w:rsidRPr="0059426F">
        <w:rPr>
          <w:sz w:val="24"/>
        </w:rPr>
        <w:t xml:space="preserve">uda u </w:t>
      </w:r>
      <w:r w:rsidR="003624BE" w:rsidRPr="0059426F">
        <w:rPr>
          <w:sz w:val="24"/>
        </w:rPr>
        <w:t>Novom Zagrebu</w:t>
      </w:r>
      <w:r w:rsidR="008D2264" w:rsidRPr="0059426F">
        <w:rPr>
          <w:sz w:val="24"/>
        </w:rPr>
        <w:t xml:space="preserve">, Zemljišnoknjižni odjel </w:t>
      </w:r>
      <w:r w:rsidR="003624BE" w:rsidRPr="0059426F">
        <w:rPr>
          <w:sz w:val="24"/>
        </w:rPr>
        <w:t>Dugo Selo</w:t>
      </w:r>
      <w:r w:rsidR="003B2EE0" w:rsidRPr="0059426F">
        <w:rPr>
          <w:sz w:val="24"/>
        </w:rPr>
        <w:t xml:space="preserve"> </w:t>
      </w:r>
      <w:r w:rsidR="00D8769D" w:rsidRPr="0059426F">
        <w:rPr>
          <w:sz w:val="24"/>
        </w:rPr>
        <w:t>i to</w:t>
      </w:r>
      <w:r w:rsidR="007A5C30" w:rsidRPr="0059426F">
        <w:rPr>
          <w:sz w:val="24"/>
        </w:rPr>
        <w:t>:</w:t>
      </w:r>
      <w:r w:rsidR="003B2EE0" w:rsidRPr="0059426F">
        <w:rPr>
          <w:sz w:val="24"/>
          <w:szCs w:val="24"/>
        </w:rPr>
        <w:t xml:space="preserve"> </w:t>
      </w:r>
    </w:p>
    <w:p w:rsidRDefault="00AD714A" w:rsidP="00BF73E1" w:rsidR="00AD714A" w:rsidRPr="0059426F">
      <w:pPr>
        <w:jc w:val="both"/>
        <w:rPr>
          <w:sz w:val="24"/>
        </w:rPr>
      </w:pPr>
    </w:p>
    <w:p w:rsidRDefault="00AD714A" w:rsidP="00BF73E1" w:rsidR="00AD714A" w:rsidRPr="0059426F">
      <w:pPr>
        <w:jc w:val="both"/>
        <w:rPr>
          <w:sz w:val="24"/>
        </w:rPr>
      </w:pPr>
    </w:p>
    <w:p w:rsidRDefault="00C963D3" w:rsidP="00BF73E1" w:rsidR="00DD66C1" w:rsidRPr="0059426F">
      <w:pPr>
        <w:jc w:val="both"/>
        <w:rPr>
          <w:sz w:val="24"/>
        </w:rPr>
      </w:pPr>
      <w:r w:rsidRPr="0059426F">
        <w:rPr>
          <w:sz w:val="24"/>
        </w:rPr>
        <w:t>-</w:t>
      </w:r>
      <w:r w:rsidRPr="0059426F">
        <w:rPr>
          <w:sz w:val="24"/>
        </w:rPr>
        <w:tab/>
      </w:r>
      <w:proofErr w:type="spellStart"/>
      <w:r w:rsidRPr="0059426F">
        <w:rPr>
          <w:sz w:val="24"/>
        </w:rPr>
        <w:t>kat.čest</w:t>
      </w:r>
      <w:proofErr w:type="spellEnd"/>
      <w:r w:rsidRPr="0059426F">
        <w:rPr>
          <w:sz w:val="24"/>
        </w:rPr>
        <w:t xml:space="preserve">. </w:t>
      </w:r>
      <w:r w:rsidR="003624BE" w:rsidRPr="0059426F">
        <w:rPr>
          <w:sz w:val="24"/>
        </w:rPr>
        <w:t>866/2</w:t>
      </w:r>
      <w:r w:rsidRPr="0059426F">
        <w:rPr>
          <w:sz w:val="24"/>
        </w:rPr>
        <w:t>,</w:t>
      </w:r>
      <w:r w:rsidR="003624BE" w:rsidRPr="0059426F">
        <w:rPr>
          <w:sz w:val="24"/>
        </w:rPr>
        <w:t xml:space="preserve"> </w:t>
      </w:r>
      <w:r w:rsidRPr="0059426F">
        <w:rPr>
          <w:sz w:val="24"/>
        </w:rPr>
        <w:t xml:space="preserve"> </w:t>
      </w:r>
      <w:r w:rsidR="003624BE" w:rsidRPr="0059426F">
        <w:rPr>
          <w:sz w:val="24"/>
        </w:rPr>
        <w:t xml:space="preserve">ZGRADA MJEŠOVITE UPORABE BR. </w:t>
      </w:r>
      <w:proofErr w:type="spellStart"/>
      <w:r w:rsidR="003624BE" w:rsidRPr="0059426F">
        <w:rPr>
          <w:sz w:val="24"/>
        </w:rPr>
        <w:t>1A</w:t>
      </w:r>
      <w:proofErr w:type="spellEnd"/>
      <w:r w:rsidR="003624BE" w:rsidRPr="0059426F">
        <w:rPr>
          <w:sz w:val="24"/>
        </w:rPr>
        <w:t xml:space="preserve">, </w:t>
      </w:r>
      <w:proofErr w:type="spellStart"/>
      <w:r w:rsidR="00DD66C1" w:rsidRPr="0059426F">
        <w:rPr>
          <w:sz w:val="24"/>
        </w:rPr>
        <w:t>1B</w:t>
      </w:r>
      <w:proofErr w:type="spellEnd"/>
      <w:r w:rsidR="00DD66C1" w:rsidRPr="0059426F">
        <w:rPr>
          <w:sz w:val="24"/>
        </w:rPr>
        <w:t xml:space="preserve"> I </w:t>
      </w:r>
      <w:proofErr w:type="spellStart"/>
      <w:r w:rsidR="00DD66C1" w:rsidRPr="0059426F">
        <w:rPr>
          <w:sz w:val="24"/>
        </w:rPr>
        <w:t>1C</w:t>
      </w:r>
      <w:proofErr w:type="spellEnd"/>
      <w:r w:rsidR="00DD66C1" w:rsidRPr="0059426F">
        <w:rPr>
          <w:sz w:val="24"/>
        </w:rPr>
        <w:t xml:space="preserve"> ULICA </w:t>
      </w:r>
      <w:proofErr w:type="spellStart"/>
      <w:r w:rsidR="00DD66C1" w:rsidRPr="0059426F">
        <w:rPr>
          <w:sz w:val="24"/>
        </w:rPr>
        <w:t>JOSIPA</w:t>
      </w:r>
      <w:proofErr w:type="spellEnd"/>
      <w:r w:rsidR="00DD66C1" w:rsidRPr="0059426F">
        <w:rPr>
          <w:sz w:val="24"/>
        </w:rPr>
        <w:t xml:space="preserve"> </w:t>
      </w:r>
      <w:proofErr w:type="spellStart"/>
      <w:r w:rsidR="00DD66C1" w:rsidRPr="0059426F">
        <w:rPr>
          <w:sz w:val="24"/>
        </w:rPr>
        <w:t>PREDAVCA</w:t>
      </w:r>
      <w:proofErr w:type="spellEnd"/>
      <w:r w:rsidR="00DD66C1" w:rsidRPr="0059426F">
        <w:rPr>
          <w:sz w:val="24"/>
        </w:rPr>
        <w:t xml:space="preserve"> </w:t>
      </w:r>
      <w:r w:rsidR="003624BE" w:rsidRPr="0059426F">
        <w:rPr>
          <w:sz w:val="24"/>
        </w:rPr>
        <w:t xml:space="preserve">DVORIŠTE ULICA </w:t>
      </w:r>
      <w:proofErr w:type="spellStart"/>
      <w:r w:rsidR="003624BE" w:rsidRPr="0059426F">
        <w:rPr>
          <w:sz w:val="24"/>
        </w:rPr>
        <w:t>JOSIPA</w:t>
      </w:r>
      <w:proofErr w:type="spellEnd"/>
      <w:r w:rsidR="003624BE" w:rsidRPr="0059426F">
        <w:rPr>
          <w:sz w:val="24"/>
        </w:rPr>
        <w:t xml:space="preserve"> </w:t>
      </w:r>
      <w:proofErr w:type="spellStart"/>
      <w:r w:rsidR="003624BE" w:rsidRPr="0059426F">
        <w:rPr>
          <w:sz w:val="24"/>
        </w:rPr>
        <w:t>PREDAVCA</w:t>
      </w:r>
      <w:proofErr w:type="spellEnd"/>
      <w:r w:rsidR="003624BE" w:rsidRPr="0059426F">
        <w:rPr>
          <w:sz w:val="24"/>
        </w:rPr>
        <w:t xml:space="preserve"> </w:t>
      </w:r>
      <w:r w:rsidRPr="0059426F">
        <w:rPr>
          <w:sz w:val="24"/>
        </w:rPr>
        <w:t xml:space="preserve">TUROPOLJSKA ULICA LIVADA, ukupne površine </w:t>
      </w:r>
      <w:proofErr w:type="spellStart"/>
      <w:r w:rsidR="00DD66C1" w:rsidRPr="0059426F">
        <w:rPr>
          <w:sz w:val="24"/>
        </w:rPr>
        <w:t>943</w:t>
      </w:r>
      <w:proofErr w:type="spellEnd"/>
      <w:r w:rsidRPr="0059426F">
        <w:rPr>
          <w:sz w:val="24"/>
        </w:rPr>
        <w:t xml:space="preserve"> </w:t>
      </w:r>
      <w:proofErr w:type="spellStart"/>
      <w:r w:rsidRPr="0059426F">
        <w:rPr>
          <w:sz w:val="24"/>
        </w:rPr>
        <w:t>m2</w:t>
      </w:r>
      <w:proofErr w:type="spellEnd"/>
      <w:r w:rsidR="00CD0AEB" w:rsidRPr="0059426F">
        <w:rPr>
          <w:sz w:val="24"/>
        </w:rPr>
        <w:t xml:space="preserve">, sve upisano u </w:t>
      </w:r>
      <w:proofErr w:type="spellStart"/>
      <w:r w:rsidR="00CD0AEB" w:rsidRPr="0059426F">
        <w:rPr>
          <w:sz w:val="24"/>
        </w:rPr>
        <w:t>zk.ul</w:t>
      </w:r>
      <w:proofErr w:type="spellEnd"/>
      <w:r w:rsidR="00CD0AEB" w:rsidRPr="0059426F">
        <w:rPr>
          <w:sz w:val="24"/>
        </w:rPr>
        <w:t xml:space="preserve">. </w:t>
      </w:r>
      <w:r w:rsidR="00DD66C1" w:rsidRPr="0059426F">
        <w:rPr>
          <w:sz w:val="24"/>
        </w:rPr>
        <w:t>2567</w:t>
      </w:r>
      <w:r w:rsidR="00CD0AEB" w:rsidRPr="0059426F">
        <w:rPr>
          <w:sz w:val="24"/>
        </w:rPr>
        <w:t xml:space="preserve"> k.o.</w:t>
      </w:r>
      <w:r w:rsidR="00DD66C1" w:rsidRPr="0059426F">
        <w:rPr>
          <w:sz w:val="24"/>
        </w:rPr>
        <w:t xml:space="preserve"> Dugo Selo II i to:</w:t>
      </w:r>
    </w:p>
    <w:p w:rsidRDefault="00A33147" w:rsidP="00A33147" w:rsidR="00A33147" w:rsidRPr="0059426F">
      <w:pPr>
        <w:jc w:val="both"/>
        <w:rPr>
          <w:sz w:val="24"/>
        </w:rPr>
      </w:pPr>
    </w:p>
    <w:p w:rsidRDefault="00A33147" w:rsidP="00A33147" w:rsidR="00A33147" w:rsidRPr="0059426F">
      <w:pPr>
        <w:pStyle w:val="Odlomakpopisa"/>
        <w:numPr>
          <w:ilvl w:val="0"/>
          <w:numId w:val="6"/>
        </w:numPr>
        <w:jc w:val="both"/>
        <w:rPr>
          <w:sz w:val="24"/>
        </w:rPr>
      </w:pPr>
      <w:r w:rsidRPr="0059426F">
        <w:rPr>
          <w:sz w:val="24"/>
        </w:rPr>
        <w:t xml:space="preserve">30. Suvlasnički dio: 359/10000 ETAŽNO VLASNIŠTVO (E-30)   </w:t>
      </w:r>
    </w:p>
    <w:p w:rsidRDefault="00A33147" w:rsidP="00A7693B" w:rsidR="001471C3">
      <w:pPr>
        <w:pStyle w:val="Odlomakpopisa"/>
        <w:ind w:left="927"/>
        <w:jc w:val="both"/>
        <w:rPr>
          <w:sz w:val="24"/>
        </w:rPr>
      </w:pPr>
      <w:r w:rsidRPr="0059426F">
        <w:rPr>
          <w:sz w:val="24"/>
        </w:rPr>
        <w:t xml:space="preserve"> 1. povezano s vlasništvom posebnog dijela - stan 15 oznake ST-15 u potkrovlju podne površine </w:t>
      </w:r>
      <w:proofErr w:type="spellStart"/>
      <w:r w:rsidRPr="0059426F">
        <w:rPr>
          <w:sz w:val="24"/>
        </w:rPr>
        <w:t>36</w:t>
      </w:r>
      <w:proofErr w:type="spellEnd"/>
      <w:r w:rsidRPr="0059426F">
        <w:rPr>
          <w:sz w:val="24"/>
        </w:rPr>
        <w:t>,</w:t>
      </w:r>
      <w:proofErr w:type="spellStart"/>
      <w:r w:rsidRPr="0059426F">
        <w:rPr>
          <w:sz w:val="24"/>
        </w:rPr>
        <w:t>68</w:t>
      </w:r>
      <w:proofErr w:type="spellEnd"/>
      <w:r w:rsidRPr="0059426F">
        <w:rPr>
          <w:sz w:val="24"/>
        </w:rPr>
        <w:t xml:space="preserve"> </w:t>
      </w:r>
      <w:proofErr w:type="spellStart"/>
      <w:r w:rsidRPr="0059426F">
        <w:rPr>
          <w:sz w:val="24"/>
        </w:rPr>
        <w:t>m2</w:t>
      </w:r>
      <w:proofErr w:type="spellEnd"/>
      <w:r w:rsidRPr="0059426F">
        <w:rPr>
          <w:sz w:val="24"/>
        </w:rPr>
        <w:t xml:space="preserve">, koji se sastoji od predsoblja, sanitarnog čvora, spavaonice i kuhinje s </w:t>
      </w:r>
      <w:proofErr w:type="spellStart"/>
      <w:r w:rsidRPr="0059426F">
        <w:rPr>
          <w:sz w:val="24"/>
        </w:rPr>
        <w:t>blagavaonicom</w:t>
      </w:r>
      <w:proofErr w:type="spellEnd"/>
      <w:r w:rsidRPr="0059426F">
        <w:rPr>
          <w:sz w:val="24"/>
        </w:rPr>
        <w:t xml:space="preserve"> i dnevnog boravka.</w:t>
      </w:r>
    </w:p>
    <w:p w:rsidRDefault="00A7693B" w:rsidP="00A7693B" w:rsidR="00A7693B" w:rsidRPr="0059426F">
      <w:pPr>
        <w:pStyle w:val="Odlomakpopisa"/>
        <w:ind w:left="927"/>
        <w:jc w:val="both"/>
        <w:rPr>
          <w:sz w:val="24"/>
        </w:rPr>
      </w:pPr>
    </w:p>
    <w:p w:rsidRDefault="00DD66C1" w:rsidP="00DD66C1" w:rsidR="00DD66C1" w:rsidRPr="0059426F">
      <w:pPr>
        <w:pStyle w:val="Odlomakpopisa"/>
        <w:ind w:left="1080"/>
        <w:jc w:val="both"/>
        <w:rPr>
          <w:sz w:val="24"/>
        </w:rPr>
      </w:pPr>
    </w:p>
    <w:p w:rsidRDefault="00FA03D2" w:rsidP="007D5EE3" w:rsidR="00E61BC6" w:rsidRPr="0059426F">
      <w:pPr>
        <w:jc w:val="both"/>
        <w:rPr>
          <w:sz w:val="24"/>
        </w:rPr>
      </w:pPr>
      <w:r w:rsidRPr="0059426F">
        <w:rPr>
          <w:sz w:val="24"/>
        </w:rPr>
        <w:t>II</w:t>
      </w:r>
      <w:r w:rsidR="00F05FF6" w:rsidRPr="0059426F">
        <w:rPr>
          <w:sz w:val="24"/>
        </w:rPr>
        <w:t>.</w:t>
      </w:r>
      <w:r w:rsidRPr="0059426F">
        <w:rPr>
          <w:sz w:val="24"/>
        </w:rPr>
        <w:t xml:space="preserve">  </w:t>
      </w:r>
      <w:r w:rsidR="00573F89" w:rsidRPr="0059426F">
        <w:rPr>
          <w:sz w:val="24"/>
        </w:rPr>
        <w:t xml:space="preserve">Određuje se </w:t>
      </w:r>
      <w:r w:rsidR="005E5AFA" w:rsidRPr="0059426F">
        <w:rPr>
          <w:sz w:val="24"/>
        </w:rPr>
        <w:t xml:space="preserve">brisanje </w:t>
      </w:r>
      <w:r w:rsidR="00573F89" w:rsidRPr="0059426F">
        <w:rPr>
          <w:sz w:val="24"/>
        </w:rPr>
        <w:t xml:space="preserve">zabilježbe </w:t>
      </w:r>
      <w:r w:rsidR="005E5AFA" w:rsidRPr="0059426F">
        <w:rPr>
          <w:sz w:val="24"/>
        </w:rPr>
        <w:t xml:space="preserve">Rješenja o prodaji od </w:t>
      </w:r>
      <w:r w:rsidR="00EF7714" w:rsidRPr="0059426F">
        <w:rPr>
          <w:sz w:val="24"/>
        </w:rPr>
        <w:t>11. svibnja 2018. godine, poslovnog broja St-3122/2016, Trg</w:t>
      </w:r>
      <w:r w:rsidR="00573F89" w:rsidRPr="0059426F">
        <w:rPr>
          <w:sz w:val="24"/>
        </w:rPr>
        <w:t>ov</w:t>
      </w:r>
      <w:r w:rsidR="00150066" w:rsidRPr="0059426F">
        <w:rPr>
          <w:sz w:val="24"/>
        </w:rPr>
        <w:t>ačkog suda u Zagrebu</w:t>
      </w:r>
      <w:r w:rsidR="00F05FF6" w:rsidRPr="0059426F">
        <w:rPr>
          <w:sz w:val="24"/>
        </w:rPr>
        <w:t xml:space="preserve"> kod </w:t>
      </w:r>
      <w:r w:rsidR="007D5EE3" w:rsidRPr="0059426F">
        <w:rPr>
          <w:sz w:val="24"/>
        </w:rPr>
        <w:t>Općinskog</w:t>
      </w:r>
      <w:r w:rsidR="00784929" w:rsidRPr="0059426F">
        <w:rPr>
          <w:sz w:val="24"/>
        </w:rPr>
        <w:t xml:space="preserve"> građanskog suda u Zagrebu, </w:t>
      </w:r>
      <w:r w:rsidR="007D5EE3" w:rsidRPr="0059426F">
        <w:rPr>
          <w:sz w:val="24"/>
        </w:rPr>
        <w:t xml:space="preserve">Zemljišnoknjižni odjel </w:t>
      </w:r>
      <w:r w:rsidR="0061294A" w:rsidRPr="0059426F">
        <w:rPr>
          <w:sz w:val="24"/>
        </w:rPr>
        <w:t>Dugo Selo</w:t>
      </w:r>
      <w:r w:rsidR="00E61BC6" w:rsidRPr="0059426F">
        <w:rPr>
          <w:sz w:val="24"/>
        </w:rPr>
        <w:t>, na nekretnini:</w:t>
      </w:r>
    </w:p>
    <w:p w:rsidRDefault="00E61BC6" w:rsidP="007D5EE3" w:rsidR="00E61BC6" w:rsidRPr="0059426F">
      <w:pPr>
        <w:jc w:val="both"/>
        <w:rPr>
          <w:sz w:val="24"/>
        </w:rPr>
      </w:pPr>
    </w:p>
    <w:p w:rsidRDefault="00E61BC6" w:rsidP="00E61BC6" w:rsidR="00E2535B" w:rsidRPr="0059426F">
      <w:pPr>
        <w:jc w:val="both"/>
        <w:rPr>
          <w:sz w:val="24"/>
        </w:rPr>
      </w:pPr>
      <w:r w:rsidRPr="0059426F">
        <w:rPr>
          <w:sz w:val="24"/>
        </w:rPr>
        <w:t>-</w:t>
      </w:r>
      <w:r w:rsidRPr="0059426F">
        <w:rPr>
          <w:sz w:val="24"/>
        </w:rPr>
        <w:tab/>
      </w:r>
      <w:proofErr w:type="spellStart"/>
      <w:r w:rsidRPr="0059426F">
        <w:rPr>
          <w:sz w:val="24"/>
        </w:rPr>
        <w:t>kat.čest</w:t>
      </w:r>
      <w:proofErr w:type="spellEnd"/>
      <w:r w:rsidRPr="0059426F">
        <w:rPr>
          <w:sz w:val="24"/>
        </w:rPr>
        <w:t xml:space="preserve">. 866/2,  ZGRADA MJEŠOVITE UPORABE BR. </w:t>
      </w:r>
      <w:proofErr w:type="spellStart"/>
      <w:r w:rsidRPr="0059426F">
        <w:rPr>
          <w:sz w:val="24"/>
        </w:rPr>
        <w:t>1A</w:t>
      </w:r>
      <w:proofErr w:type="spellEnd"/>
      <w:r w:rsidRPr="0059426F">
        <w:rPr>
          <w:sz w:val="24"/>
        </w:rPr>
        <w:t xml:space="preserve">, </w:t>
      </w:r>
      <w:proofErr w:type="spellStart"/>
      <w:r w:rsidRPr="0059426F">
        <w:rPr>
          <w:sz w:val="24"/>
        </w:rPr>
        <w:t>1B</w:t>
      </w:r>
      <w:proofErr w:type="spellEnd"/>
      <w:r w:rsidRPr="0059426F">
        <w:rPr>
          <w:sz w:val="24"/>
        </w:rPr>
        <w:t xml:space="preserve"> I </w:t>
      </w:r>
      <w:proofErr w:type="spellStart"/>
      <w:r w:rsidRPr="0059426F">
        <w:rPr>
          <w:sz w:val="24"/>
        </w:rPr>
        <w:t>1C</w:t>
      </w:r>
      <w:proofErr w:type="spellEnd"/>
      <w:r w:rsidRPr="0059426F">
        <w:rPr>
          <w:sz w:val="24"/>
        </w:rPr>
        <w:t xml:space="preserve"> ULICA </w:t>
      </w:r>
      <w:proofErr w:type="spellStart"/>
      <w:r w:rsidRPr="0059426F">
        <w:rPr>
          <w:sz w:val="24"/>
        </w:rPr>
        <w:t>JOSIPA</w:t>
      </w:r>
      <w:proofErr w:type="spellEnd"/>
      <w:r w:rsidRPr="0059426F">
        <w:rPr>
          <w:sz w:val="24"/>
        </w:rPr>
        <w:t xml:space="preserve"> </w:t>
      </w:r>
      <w:proofErr w:type="spellStart"/>
      <w:r w:rsidRPr="0059426F">
        <w:rPr>
          <w:sz w:val="24"/>
        </w:rPr>
        <w:t>PREDAVCA</w:t>
      </w:r>
      <w:proofErr w:type="spellEnd"/>
      <w:r w:rsidRPr="0059426F">
        <w:rPr>
          <w:sz w:val="24"/>
        </w:rPr>
        <w:t xml:space="preserve"> DVORIŠTE ULICA </w:t>
      </w:r>
      <w:proofErr w:type="spellStart"/>
      <w:r w:rsidRPr="0059426F">
        <w:rPr>
          <w:sz w:val="24"/>
        </w:rPr>
        <w:t>JOSIPA</w:t>
      </w:r>
      <w:proofErr w:type="spellEnd"/>
      <w:r w:rsidRPr="0059426F">
        <w:rPr>
          <w:sz w:val="24"/>
        </w:rPr>
        <w:t xml:space="preserve"> </w:t>
      </w:r>
      <w:proofErr w:type="spellStart"/>
      <w:r w:rsidRPr="0059426F">
        <w:rPr>
          <w:sz w:val="24"/>
        </w:rPr>
        <w:t>PREDAVCA</w:t>
      </w:r>
      <w:proofErr w:type="spellEnd"/>
      <w:r w:rsidRPr="0059426F">
        <w:rPr>
          <w:sz w:val="24"/>
        </w:rPr>
        <w:t xml:space="preserve"> TUROPOLJSKA ULICA LIVADA, ukupne površine </w:t>
      </w:r>
      <w:proofErr w:type="spellStart"/>
      <w:r w:rsidRPr="0059426F">
        <w:rPr>
          <w:sz w:val="24"/>
        </w:rPr>
        <w:t>943</w:t>
      </w:r>
      <w:proofErr w:type="spellEnd"/>
      <w:r w:rsidRPr="0059426F">
        <w:rPr>
          <w:sz w:val="24"/>
        </w:rPr>
        <w:t xml:space="preserve"> </w:t>
      </w:r>
      <w:proofErr w:type="spellStart"/>
      <w:r w:rsidRPr="0059426F">
        <w:rPr>
          <w:sz w:val="24"/>
        </w:rPr>
        <w:t>m2</w:t>
      </w:r>
      <w:proofErr w:type="spellEnd"/>
      <w:r w:rsidRPr="0059426F">
        <w:rPr>
          <w:sz w:val="24"/>
        </w:rPr>
        <w:t xml:space="preserve">, sve upisano u </w:t>
      </w:r>
      <w:proofErr w:type="spellStart"/>
      <w:r w:rsidRPr="0059426F">
        <w:rPr>
          <w:sz w:val="24"/>
        </w:rPr>
        <w:t>zk.ul</w:t>
      </w:r>
      <w:proofErr w:type="spellEnd"/>
      <w:r w:rsidRPr="0059426F">
        <w:rPr>
          <w:sz w:val="24"/>
        </w:rPr>
        <w:t>. 2567 k.o. Dugo Selo II i to:</w:t>
      </w:r>
    </w:p>
    <w:p w:rsidRDefault="00E61BC6" w:rsidP="00E61BC6" w:rsidR="00E61BC6" w:rsidRPr="0059426F">
      <w:pPr>
        <w:jc w:val="both"/>
        <w:rPr>
          <w:sz w:val="24"/>
        </w:rPr>
      </w:pPr>
    </w:p>
    <w:p w:rsidRDefault="00E61BC6" w:rsidP="00E61BC6" w:rsidR="00E61BC6" w:rsidRPr="0059426F">
      <w:pPr>
        <w:pStyle w:val="Odlomakpopisa"/>
        <w:numPr>
          <w:ilvl w:val="0"/>
          <w:numId w:val="22"/>
        </w:numPr>
        <w:jc w:val="both"/>
        <w:rPr>
          <w:sz w:val="24"/>
        </w:rPr>
      </w:pPr>
      <w:r w:rsidRPr="0059426F">
        <w:rPr>
          <w:sz w:val="24"/>
        </w:rPr>
        <w:t xml:space="preserve">30. Suvlasnički dio: 359/10000 ETAŽNO VLASNIŠTVO (E-30)   </w:t>
      </w:r>
    </w:p>
    <w:p w:rsidRDefault="00E61BC6" w:rsidP="00A7693B" w:rsidR="00E61BC6" w:rsidRPr="0059426F">
      <w:pPr>
        <w:pStyle w:val="Odlomakpopisa"/>
        <w:ind w:left="927"/>
        <w:jc w:val="both"/>
        <w:rPr>
          <w:sz w:val="24"/>
        </w:rPr>
      </w:pPr>
      <w:r w:rsidRPr="0059426F">
        <w:rPr>
          <w:sz w:val="24"/>
        </w:rPr>
        <w:t xml:space="preserve"> 1. povezano s vlasništvom posebnog dijela - stan 15 oznake ST-15 u potkrovlju podne površine </w:t>
      </w:r>
      <w:proofErr w:type="spellStart"/>
      <w:r w:rsidRPr="0059426F">
        <w:rPr>
          <w:sz w:val="24"/>
        </w:rPr>
        <w:t>36</w:t>
      </w:r>
      <w:proofErr w:type="spellEnd"/>
      <w:r w:rsidRPr="0059426F">
        <w:rPr>
          <w:sz w:val="24"/>
        </w:rPr>
        <w:t>,</w:t>
      </w:r>
      <w:proofErr w:type="spellStart"/>
      <w:r w:rsidRPr="0059426F">
        <w:rPr>
          <w:sz w:val="24"/>
        </w:rPr>
        <w:t>68</w:t>
      </w:r>
      <w:proofErr w:type="spellEnd"/>
      <w:r w:rsidRPr="0059426F">
        <w:rPr>
          <w:sz w:val="24"/>
        </w:rPr>
        <w:t xml:space="preserve"> </w:t>
      </w:r>
      <w:proofErr w:type="spellStart"/>
      <w:r w:rsidRPr="0059426F">
        <w:rPr>
          <w:sz w:val="24"/>
        </w:rPr>
        <w:t>m2</w:t>
      </w:r>
      <w:proofErr w:type="spellEnd"/>
      <w:r w:rsidRPr="0059426F">
        <w:rPr>
          <w:sz w:val="24"/>
        </w:rPr>
        <w:t xml:space="preserve">, koji se sastoji od predsoblja, sanitarnog čvora, spavaonice i kuhinje s </w:t>
      </w:r>
      <w:proofErr w:type="spellStart"/>
      <w:r w:rsidRPr="0059426F">
        <w:rPr>
          <w:sz w:val="24"/>
        </w:rPr>
        <w:t>blagavaonicom</w:t>
      </w:r>
      <w:proofErr w:type="spellEnd"/>
      <w:r w:rsidRPr="0059426F">
        <w:rPr>
          <w:sz w:val="24"/>
        </w:rPr>
        <w:t xml:space="preserve"> i dnevnog boravka.</w:t>
      </w:r>
    </w:p>
    <w:p w:rsidRDefault="0061294A" w:rsidP="007D5EE3" w:rsidR="0061294A" w:rsidRPr="0059426F">
      <w:pPr>
        <w:jc w:val="both"/>
        <w:rPr>
          <w:sz w:val="24"/>
        </w:rPr>
      </w:pPr>
    </w:p>
    <w:p w:rsidRDefault="00573F89" w:rsidR="00573F89" w:rsidRPr="0059426F">
      <w:pPr>
        <w:jc w:val="center"/>
        <w:rPr>
          <w:sz w:val="24"/>
        </w:rPr>
      </w:pPr>
      <w:r w:rsidRPr="0059426F">
        <w:rPr>
          <w:sz w:val="24"/>
        </w:rPr>
        <w:t>Obrazloženje</w:t>
      </w:r>
    </w:p>
    <w:p w:rsidRDefault="00573F89" w:rsidR="00573F89" w:rsidRPr="0059426F">
      <w:pPr>
        <w:jc w:val="both"/>
        <w:rPr>
          <w:sz w:val="24"/>
        </w:rPr>
      </w:pPr>
    </w:p>
    <w:p w:rsidRDefault="00573F89" w:rsidP="00C44E71" w:rsidR="000E3B47" w:rsidRPr="0059426F">
      <w:pPr>
        <w:ind w:firstLine="680"/>
        <w:jc w:val="both"/>
        <w:rPr>
          <w:sz w:val="24"/>
        </w:rPr>
      </w:pPr>
      <w:r w:rsidRPr="0059426F">
        <w:rPr>
          <w:sz w:val="24"/>
        </w:rPr>
        <w:t xml:space="preserve">Rješenjem </w:t>
      </w:r>
      <w:r w:rsidR="00605D9C" w:rsidRPr="0059426F">
        <w:rPr>
          <w:sz w:val="24"/>
        </w:rPr>
        <w:t>ovog</w:t>
      </w:r>
      <w:r w:rsidR="00F05FF6" w:rsidRPr="0059426F">
        <w:rPr>
          <w:sz w:val="24"/>
        </w:rPr>
        <w:t xml:space="preserve"> suda</w:t>
      </w:r>
      <w:r w:rsidR="00605D9C" w:rsidRPr="0059426F">
        <w:rPr>
          <w:sz w:val="24"/>
        </w:rPr>
        <w:t xml:space="preserve"> poslovni broj St-</w:t>
      </w:r>
      <w:r w:rsidR="0061294A" w:rsidRPr="0059426F">
        <w:rPr>
          <w:sz w:val="24"/>
        </w:rPr>
        <w:t>3122/2016</w:t>
      </w:r>
      <w:r w:rsidR="007D5EE3" w:rsidRPr="0059426F">
        <w:rPr>
          <w:sz w:val="24"/>
        </w:rPr>
        <w:t xml:space="preserve"> od</w:t>
      </w:r>
      <w:r w:rsidR="00F05FF6" w:rsidRPr="0059426F">
        <w:rPr>
          <w:sz w:val="24"/>
        </w:rPr>
        <w:t xml:space="preserve"> </w:t>
      </w:r>
      <w:r w:rsidR="00A749F3" w:rsidRPr="0059426F">
        <w:rPr>
          <w:sz w:val="24"/>
        </w:rPr>
        <w:t>11. svibnja</w:t>
      </w:r>
      <w:r w:rsidR="007D5EE3" w:rsidRPr="0059426F">
        <w:rPr>
          <w:sz w:val="24"/>
        </w:rPr>
        <w:t xml:space="preserve"> 201</w:t>
      </w:r>
      <w:r w:rsidR="00A749F3" w:rsidRPr="0059426F">
        <w:rPr>
          <w:sz w:val="24"/>
        </w:rPr>
        <w:t>8</w:t>
      </w:r>
      <w:r w:rsidR="007D5EE3" w:rsidRPr="0059426F">
        <w:rPr>
          <w:sz w:val="24"/>
        </w:rPr>
        <w:t xml:space="preserve">. godine </w:t>
      </w:r>
      <w:r w:rsidR="00A749F3" w:rsidRPr="0059426F">
        <w:rPr>
          <w:sz w:val="24"/>
        </w:rPr>
        <w:t xml:space="preserve">određena je prodaja nekretnina u vlasništvu stečajnog dužnika, a temeljem podneska </w:t>
      </w:r>
      <w:r w:rsidR="000E3B47" w:rsidRPr="0059426F">
        <w:rPr>
          <w:sz w:val="24"/>
        </w:rPr>
        <w:t xml:space="preserve">od </w:t>
      </w:r>
      <w:r w:rsidR="00857643" w:rsidRPr="0059426F">
        <w:rPr>
          <w:sz w:val="24"/>
        </w:rPr>
        <w:t>9. svibnja</w:t>
      </w:r>
      <w:r w:rsidR="000E3B47" w:rsidRPr="0059426F">
        <w:rPr>
          <w:sz w:val="24"/>
        </w:rPr>
        <w:t xml:space="preserve"> 201</w:t>
      </w:r>
      <w:r w:rsidR="00DC04E3" w:rsidRPr="0059426F">
        <w:rPr>
          <w:sz w:val="24"/>
        </w:rPr>
        <w:t>8</w:t>
      </w:r>
      <w:r w:rsidR="00A749F3" w:rsidRPr="0059426F">
        <w:rPr>
          <w:sz w:val="24"/>
        </w:rPr>
        <w:t>. godine stečajnog upravitelja.</w:t>
      </w:r>
    </w:p>
    <w:p w:rsidRDefault="00A46BE5" w:rsidP="00C44E71" w:rsidR="00A46BE5" w:rsidRPr="0059426F">
      <w:pPr>
        <w:ind w:firstLine="680"/>
        <w:jc w:val="both"/>
        <w:rPr>
          <w:sz w:val="24"/>
        </w:rPr>
      </w:pPr>
    </w:p>
    <w:p w:rsidRDefault="00A46BE5" w:rsidP="00C44E71" w:rsidR="00A46BE5" w:rsidRPr="0059426F">
      <w:pPr>
        <w:ind w:firstLine="680"/>
        <w:jc w:val="both"/>
        <w:rPr>
          <w:sz w:val="24"/>
        </w:rPr>
      </w:pPr>
      <w:r w:rsidRPr="0059426F">
        <w:rPr>
          <w:sz w:val="24"/>
        </w:rPr>
        <w:t>Uvidom u podnesak stečajnog upravitelja od 9. svibnja 2018. godine, sud je utvrdio kako stečajni upravitelj nije predložio prodaju etaže 30.</w:t>
      </w:r>
    </w:p>
    <w:p w:rsidRDefault="00A46BE5" w:rsidP="00C44E71" w:rsidR="00424494" w:rsidRPr="0059426F">
      <w:pPr>
        <w:ind w:firstLine="680"/>
        <w:jc w:val="both"/>
        <w:rPr>
          <w:sz w:val="24"/>
        </w:rPr>
      </w:pPr>
      <w:r w:rsidRPr="0059426F">
        <w:rPr>
          <w:sz w:val="24"/>
        </w:rPr>
        <w:t xml:space="preserve">Osim toga, iako je na nekretnini opisanoj u izreci Rješenja, etaži 30, kao vlasnik upisan stečajni dužnik, stečajni upravitelja kao i vjerovnik </w:t>
      </w:r>
      <w:r w:rsidR="004374CD" w:rsidRPr="0059426F">
        <w:rPr>
          <w:sz w:val="24"/>
        </w:rPr>
        <w:t>Mara Prgomet, obavijestili su stečajnog suca kako je stavljen izlučni zahtjev.</w:t>
      </w:r>
    </w:p>
    <w:p w:rsidRDefault="00424494" w:rsidP="00C44E71" w:rsidR="00A46BE5" w:rsidRPr="0059426F">
      <w:pPr>
        <w:ind w:firstLine="680"/>
        <w:jc w:val="both"/>
        <w:rPr>
          <w:sz w:val="24"/>
        </w:rPr>
      </w:pPr>
      <w:r w:rsidRPr="0059426F">
        <w:rPr>
          <w:sz w:val="24"/>
        </w:rPr>
        <w:t xml:space="preserve">Uvidom u Tablicu izlučnih prava (list 48) koju je stečajni upravitelj sastavio za Ispitno ročište održano dana 1. veljače 2018. godine, vidljivo je kako je vjerovnik Mara Prgomet, zastupana po punomoćniku Anti Mihaljeviću iz </w:t>
      </w:r>
      <w:proofErr w:type="spellStart"/>
      <w:r w:rsidRPr="0059426F">
        <w:rPr>
          <w:sz w:val="24"/>
        </w:rPr>
        <w:t>ZOU</w:t>
      </w:r>
      <w:proofErr w:type="spellEnd"/>
      <w:r w:rsidRPr="0059426F">
        <w:rPr>
          <w:sz w:val="24"/>
        </w:rPr>
        <w:t xml:space="preserve"> Ante Mihaljević i Neda Mihaljević</w:t>
      </w:r>
      <w:r w:rsidR="00F34E45" w:rsidRPr="0059426F">
        <w:rPr>
          <w:sz w:val="24"/>
        </w:rPr>
        <w:t xml:space="preserve">, podnijela izlučni zahtjev na nekretnini stečajnog dužnika, opisano u izreci Rješenja pod točkom I. Kao pravna osnova izlučnog zahtjeva naveden je Ugovor o kupoprodaji nekretnine od 3. prosinca 2015. godine, ovjeren po Javnom bilježniku Krešimiru </w:t>
      </w:r>
      <w:proofErr w:type="spellStart"/>
      <w:r w:rsidR="00F34E45" w:rsidRPr="0059426F">
        <w:rPr>
          <w:sz w:val="24"/>
        </w:rPr>
        <w:t>Copić</w:t>
      </w:r>
      <w:proofErr w:type="spellEnd"/>
      <w:r w:rsidR="00F34E45" w:rsidRPr="0059426F">
        <w:rPr>
          <w:sz w:val="24"/>
        </w:rPr>
        <w:t xml:space="preserve"> iz Dug</w:t>
      </w:r>
      <w:r w:rsidR="000B52A5" w:rsidRPr="0059426F">
        <w:rPr>
          <w:sz w:val="24"/>
        </w:rPr>
        <w:t>og Sela, pod brojem Ov-7019/16 od 18. studenoga 2016. godine.</w:t>
      </w:r>
      <w:r w:rsidR="00A46BE5" w:rsidRPr="0059426F">
        <w:rPr>
          <w:sz w:val="24"/>
        </w:rPr>
        <w:t xml:space="preserve"> </w:t>
      </w:r>
    </w:p>
    <w:p w:rsidRDefault="00E61B66" w:rsidP="00C44E71" w:rsidR="00E61B66" w:rsidRPr="0059426F">
      <w:pPr>
        <w:ind w:firstLine="680"/>
        <w:jc w:val="both"/>
        <w:rPr>
          <w:sz w:val="24"/>
        </w:rPr>
      </w:pPr>
      <w:r w:rsidRPr="0059426F">
        <w:rPr>
          <w:sz w:val="24"/>
        </w:rPr>
        <w:t xml:space="preserve">Rješenjem o prodaji od 11. svibnja 2018. godine, određen je upis zabilježe Rješenja o prodaji kod Općinskog građanskog suda u Zagrebu, Zemljišnoknjižni odjel Dugo Selo, i u dijelu koji se odnosi na </w:t>
      </w:r>
      <w:proofErr w:type="spellStart"/>
      <w:r w:rsidRPr="0059426F">
        <w:rPr>
          <w:sz w:val="24"/>
        </w:rPr>
        <w:t>nekreninu</w:t>
      </w:r>
      <w:proofErr w:type="spellEnd"/>
      <w:r w:rsidRPr="0059426F">
        <w:rPr>
          <w:sz w:val="24"/>
        </w:rPr>
        <w:t xml:space="preserve"> opisani u točki I izreke ovog rješenja.</w:t>
      </w:r>
    </w:p>
    <w:p w:rsidRDefault="00E61B66" w:rsidP="00C44E71" w:rsidR="00E61B66" w:rsidRPr="0059426F">
      <w:pPr>
        <w:ind w:firstLine="680"/>
        <w:jc w:val="both"/>
        <w:rPr>
          <w:sz w:val="24"/>
        </w:rPr>
      </w:pPr>
      <w:r w:rsidRPr="0059426F">
        <w:rPr>
          <w:sz w:val="24"/>
        </w:rPr>
        <w:t>S obzirom da je sud stavio van snage Rješenje o prodaji od 11. svibnja 2018. godine u dijelu koji se odnosi na prodaju nekretnine za koju je podnesen izlučni zahtjev, opisano u točki I izreke ovog Rješenja, to je odlučeno kao pod točkom II izreke.</w:t>
      </w:r>
    </w:p>
    <w:p w:rsidRDefault="000B52A5" w:rsidP="00C44E71" w:rsidR="00E61B66" w:rsidRPr="0059426F">
      <w:pPr>
        <w:ind w:firstLine="680"/>
        <w:jc w:val="both"/>
        <w:rPr>
          <w:sz w:val="24"/>
        </w:rPr>
      </w:pPr>
      <w:r w:rsidRPr="0059426F">
        <w:rPr>
          <w:sz w:val="24"/>
        </w:rPr>
        <w:t xml:space="preserve">Slijedom navedenog, </w:t>
      </w:r>
      <w:r w:rsidR="00E61B66" w:rsidRPr="0059426F">
        <w:rPr>
          <w:sz w:val="24"/>
        </w:rPr>
        <w:t>odlučno je kao u izreci rješenj</w:t>
      </w:r>
      <w:r w:rsidRPr="0059426F">
        <w:rPr>
          <w:sz w:val="24"/>
        </w:rPr>
        <w:t>a</w:t>
      </w:r>
      <w:r w:rsidR="00E61B66" w:rsidRPr="0059426F">
        <w:rPr>
          <w:sz w:val="24"/>
        </w:rPr>
        <w:t>.</w:t>
      </w:r>
    </w:p>
    <w:p w:rsidRDefault="00E61B66" w:rsidP="00C44E71" w:rsidR="00E61B66" w:rsidRPr="0059426F">
      <w:pPr>
        <w:ind w:firstLine="680"/>
        <w:jc w:val="both"/>
        <w:rPr>
          <w:sz w:val="24"/>
        </w:rPr>
      </w:pPr>
    </w:p>
    <w:p w:rsidRDefault="00FB2CE4" w:rsidR="00FB2CE4" w:rsidRPr="0059426F">
      <w:pPr>
        <w:jc w:val="both"/>
        <w:rPr>
          <w:sz w:val="24"/>
        </w:rPr>
      </w:pPr>
    </w:p>
    <w:p w:rsidRDefault="00F05FF6" w:rsidR="00573F89" w:rsidRPr="0059426F">
      <w:pPr>
        <w:jc w:val="center"/>
        <w:rPr>
          <w:sz w:val="24"/>
        </w:rPr>
      </w:pPr>
      <w:r w:rsidRPr="0059426F">
        <w:rPr>
          <w:sz w:val="24"/>
        </w:rPr>
        <w:t>U Zagrebu</w:t>
      </w:r>
      <w:r w:rsidR="000F500D" w:rsidRPr="0059426F">
        <w:rPr>
          <w:sz w:val="24"/>
        </w:rPr>
        <w:t>,</w:t>
      </w:r>
      <w:r w:rsidR="00514ADC" w:rsidRPr="0059426F">
        <w:rPr>
          <w:sz w:val="24"/>
        </w:rPr>
        <w:t xml:space="preserve"> </w:t>
      </w:r>
      <w:r w:rsidR="00E61B66" w:rsidRPr="0059426F">
        <w:rPr>
          <w:sz w:val="24"/>
        </w:rPr>
        <w:t>28</w:t>
      </w:r>
      <w:r w:rsidRPr="0059426F">
        <w:rPr>
          <w:sz w:val="24"/>
        </w:rPr>
        <w:t>.</w:t>
      </w:r>
      <w:r w:rsidR="00857643" w:rsidRPr="0059426F">
        <w:rPr>
          <w:sz w:val="24"/>
        </w:rPr>
        <w:t xml:space="preserve"> </w:t>
      </w:r>
      <w:r w:rsidR="005A37E9" w:rsidRPr="0059426F">
        <w:rPr>
          <w:sz w:val="24"/>
        </w:rPr>
        <w:t>svibnja</w:t>
      </w:r>
      <w:r w:rsidR="004538C2" w:rsidRPr="0059426F">
        <w:rPr>
          <w:sz w:val="24"/>
        </w:rPr>
        <w:t xml:space="preserve"> 201</w:t>
      </w:r>
      <w:r w:rsidR="00DC04E3" w:rsidRPr="0059426F">
        <w:rPr>
          <w:sz w:val="24"/>
        </w:rPr>
        <w:t>8</w:t>
      </w:r>
      <w:r w:rsidR="00213078" w:rsidRPr="0059426F">
        <w:rPr>
          <w:sz w:val="24"/>
        </w:rPr>
        <w:t>.</w:t>
      </w:r>
    </w:p>
    <w:p w:rsidRDefault="00EF6E95" w:rsidP="00E7187D" w:rsidR="00EF6E95">
      <w:pPr>
        <w:pStyle w:val="Podnaslov"/>
        <w:ind w:firstLine="708" w:left="4956"/>
        <w:rPr>
          <w:b w:val="false"/>
        </w:rPr>
      </w:pPr>
    </w:p>
    <w:p w:rsidRDefault="00EF6E95" w:rsidP="00E7187D" w:rsidR="00EF6E95">
      <w:pPr>
        <w:pStyle w:val="Podnaslov"/>
        <w:ind w:firstLine="708" w:left="4956"/>
        <w:rPr>
          <w:b w:val="false"/>
        </w:rPr>
      </w:pPr>
    </w:p>
    <w:p w:rsidRDefault="00573F89" w:rsidP="00E7187D" w:rsidR="00EF6E95">
      <w:pPr>
        <w:pStyle w:val="Podnaslov"/>
        <w:ind w:firstLine="708" w:left="4956"/>
        <w:rPr>
          <w:b w:val="false"/>
          <w:szCs w:val="24"/>
        </w:rPr>
      </w:pPr>
      <w:r w:rsidRPr="0059426F">
        <w:rPr>
          <w:b w:val="false"/>
        </w:rPr>
        <w:tab/>
      </w:r>
      <w:r w:rsidRPr="0059426F">
        <w:rPr>
          <w:b w:val="false"/>
        </w:rPr>
        <w:tab/>
      </w:r>
      <w:r w:rsidRPr="0059426F">
        <w:rPr>
          <w:b w:val="false"/>
        </w:rPr>
        <w:tab/>
        <w:t xml:space="preserve">  </w:t>
      </w:r>
      <w:r w:rsidRPr="0059426F">
        <w:rPr>
          <w:b w:val="false"/>
        </w:rPr>
        <w:tab/>
      </w:r>
      <w:r w:rsidR="004A2F0E" w:rsidRPr="0059426F">
        <w:rPr>
          <w:b w:val="false"/>
          <w:szCs w:val="24"/>
        </w:rPr>
        <w:t xml:space="preserve">  </w:t>
      </w:r>
      <w:r w:rsidR="009C241D" w:rsidRPr="0059426F">
        <w:rPr>
          <w:b w:val="false"/>
          <w:szCs w:val="24"/>
        </w:rPr>
        <w:t xml:space="preserve">   </w:t>
      </w:r>
    </w:p>
    <w:p w:rsidRDefault="00EF6E95" w:rsidP="00EF6E95" w:rsidR="00EF6E95" w:rsidRPr="00EF6E95">
      <w:pPr>
        <w:pStyle w:val="Podnaslov"/>
        <w:ind w:firstLine="680" w:left="4276"/>
        <w:rPr>
          <w:rFonts w:hAnsi="Times New Roman" w:ascii="Times New Roman"/>
          <w:b w:val="false"/>
          <w:color w:val="auto"/>
          <w:szCs w:val="24"/>
        </w:rPr>
      </w:pPr>
      <w:r w:rsidRPr="00EF6E95">
        <w:rPr>
          <w:rFonts w:hAnsi="Times New Roman" w:ascii="Times New Roman"/>
          <w:b w:val="false"/>
          <w:color w:val="auto"/>
          <w:szCs w:val="24"/>
        </w:rPr>
        <w:t>Stečajni sudac:</w:t>
      </w:r>
    </w:p>
    <w:p w:rsidRDefault="00EF6E95" w:rsidP="00EF6E95" w:rsidR="00EF6E95" w:rsidRPr="00EF6E95">
      <w:pPr>
        <w:pStyle w:val="Podnaslov"/>
        <w:ind w:firstLine="680" w:left="4276"/>
        <w:rPr>
          <w:rFonts w:hAnsi="Times New Roman" w:ascii="Times New Roman"/>
          <w:b w:val="false"/>
          <w:color w:val="auto"/>
          <w:szCs w:val="24"/>
        </w:rPr>
      </w:pPr>
      <w:r w:rsidRPr="00EF6E95">
        <w:rPr>
          <w:rFonts w:hAnsi="Times New Roman" w:ascii="Times New Roman"/>
          <w:b w:val="false"/>
          <w:color w:val="auto"/>
          <w:szCs w:val="24"/>
        </w:rPr>
        <w:t>Nikola Ribarić, v.r.</w:t>
      </w:r>
    </w:p>
    <w:p w:rsidRDefault="00EF6E95" w:rsidP="00EF6E95" w:rsidR="00EF6E95" w:rsidRPr="00EF6E95">
      <w:pPr>
        <w:ind w:firstLine="484" w:left="3596"/>
        <w:rPr>
          <w:sz w:val="24"/>
          <w:szCs w:val="24"/>
        </w:rPr>
      </w:pPr>
      <w:r w:rsidRPr="00EF6E95">
        <w:rPr>
          <w:sz w:val="24"/>
          <w:szCs w:val="24"/>
        </w:rPr>
        <w:t xml:space="preserve">Za točnost </w:t>
      </w:r>
      <w:proofErr w:type="spellStart"/>
      <w:r w:rsidRPr="00EF6E95">
        <w:rPr>
          <w:sz w:val="24"/>
          <w:szCs w:val="24"/>
        </w:rPr>
        <w:t>otpravka</w:t>
      </w:r>
      <w:proofErr w:type="spellEnd"/>
      <w:r w:rsidRPr="00EF6E95">
        <w:rPr>
          <w:sz w:val="24"/>
          <w:szCs w:val="24"/>
        </w:rPr>
        <w:t xml:space="preserve"> – ovlašteni službenik:</w:t>
      </w:r>
    </w:p>
    <w:p w:rsidRDefault="00EF6E95" w:rsidP="00E7187D" w:rsidR="00EF6E95" w:rsidRPr="00EF6E95">
      <w:pPr>
        <w:rPr>
          <w:sz w:val="24"/>
          <w:szCs w:val="24"/>
        </w:rPr>
      </w:pPr>
      <w:r w:rsidRPr="00EF6E95">
        <w:rPr>
          <w:sz w:val="24"/>
          <w:szCs w:val="24"/>
        </w:rPr>
        <w:t xml:space="preserve">           </w:t>
      </w:r>
      <w:r w:rsidRPr="00EF6E95">
        <w:rPr>
          <w:sz w:val="24"/>
          <w:szCs w:val="24"/>
        </w:rPr>
        <w:tab/>
      </w:r>
      <w:r w:rsidRPr="00EF6E95">
        <w:rPr>
          <w:sz w:val="24"/>
          <w:szCs w:val="24"/>
        </w:rPr>
        <w:tab/>
      </w:r>
      <w:r w:rsidRPr="00EF6E95">
        <w:rPr>
          <w:sz w:val="24"/>
          <w:szCs w:val="24"/>
        </w:rPr>
        <w:tab/>
      </w:r>
      <w:r w:rsidRPr="00EF6E95">
        <w:rPr>
          <w:sz w:val="24"/>
          <w:szCs w:val="24"/>
        </w:rPr>
        <w:tab/>
      </w:r>
      <w:r w:rsidRPr="00EF6E95">
        <w:rPr>
          <w:sz w:val="24"/>
          <w:szCs w:val="24"/>
        </w:rPr>
        <w:tab/>
      </w:r>
      <w:r w:rsidRPr="00EF6E95">
        <w:rPr>
          <w:sz w:val="24"/>
          <w:szCs w:val="24"/>
        </w:rPr>
        <w:tab/>
      </w:r>
      <w:r w:rsidRPr="00EF6E95">
        <w:rPr>
          <w:sz w:val="24"/>
          <w:szCs w:val="24"/>
        </w:rPr>
        <w:tab/>
        <w:t xml:space="preserve">    Maja </w:t>
      </w:r>
      <w:proofErr w:type="spellStart"/>
      <w:r w:rsidRPr="00EF6E95">
        <w:rPr>
          <w:sz w:val="24"/>
          <w:szCs w:val="24"/>
        </w:rPr>
        <w:t>Hajtek</w:t>
      </w:r>
      <w:proofErr w:type="spellEnd"/>
    </w:p>
    <w:p w:rsidRDefault="0045448C" w:rsidP="00EF6E95" w:rsidR="0045448C" w:rsidRPr="0059426F">
      <w:pPr>
        <w:pStyle w:val="Podnaslov"/>
        <w:ind w:left="5664"/>
        <w:rPr>
          <w:b w:val="false"/>
        </w:rPr>
      </w:pPr>
    </w:p>
    <w:p w:rsidRDefault="0042601A" w:rsidR="0042601A" w:rsidRPr="0059426F">
      <w:pPr>
        <w:jc w:val="both"/>
        <w:rPr>
          <w:sz w:val="24"/>
        </w:rPr>
      </w:pPr>
    </w:p>
    <w:p w:rsidRDefault="00EF6E95" w:rsidR="00EF6E95">
      <w:pPr>
        <w:jc w:val="both"/>
        <w:rPr>
          <w:sz w:val="24"/>
        </w:rPr>
      </w:pPr>
      <w:bookmarkStart w:name="_GoBack" w:id="0"/>
      <w:bookmarkEnd w:id="0"/>
    </w:p>
    <w:p w:rsidRDefault="00C47F26" w:rsidR="00573F89" w:rsidRPr="0059426F">
      <w:pPr>
        <w:jc w:val="both"/>
        <w:rPr>
          <w:sz w:val="24"/>
        </w:rPr>
      </w:pPr>
      <w:r w:rsidRPr="0059426F">
        <w:rPr>
          <w:sz w:val="24"/>
        </w:rPr>
        <w:t>Uputa o pravnom lijeku</w:t>
      </w:r>
      <w:r w:rsidR="00573F89" w:rsidRPr="0059426F">
        <w:rPr>
          <w:sz w:val="24"/>
        </w:rPr>
        <w:t>:</w:t>
      </w:r>
    </w:p>
    <w:p w:rsidRDefault="00573F89" w:rsidR="00B669B6" w:rsidRPr="0059426F">
      <w:pPr>
        <w:jc w:val="both"/>
        <w:rPr>
          <w:sz w:val="24"/>
          <w:szCs w:val="24"/>
        </w:rPr>
      </w:pPr>
      <w:r w:rsidRPr="0059426F">
        <w:rPr>
          <w:sz w:val="24"/>
        </w:rPr>
        <w:t xml:space="preserve">Protiv ovog rješenja može se  uložiti žalba Visokom trgovačkom sudu Republike Hrvatske u roku od 8 dana. Žalba se ulaže putem ovog suda u 2 primjerka. </w:t>
      </w:r>
    </w:p>
    <w:p w:rsidRDefault="009C241D" w:rsidR="009C241D" w:rsidRPr="0059426F">
      <w:pPr>
        <w:jc w:val="both"/>
        <w:rPr>
          <w:sz w:val="24"/>
        </w:rPr>
      </w:pPr>
    </w:p>
    <w:p w:rsidRDefault="00B424AA" w:rsidP="00EF6E95" w:rsidR="00B424AA" w:rsidRPr="0059426F">
      <w:pPr>
        <w:ind w:left="720"/>
        <w:jc w:val="both"/>
        <w:rPr>
          <w:sz w:val="24"/>
        </w:rPr>
      </w:pPr>
    </w:p>
    <w:sectPr w:rsidR="00B424AA" w:rsidRPr="0059426F">
      <w:headerReference w:type="default" r:id="rId11"/>
      <w:headerReference w:type="firs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51B0" w:rsidR="008051B0">
      <w:r>
        <w:separator/>
      </w:r>
    </w:p>
  </w:endnote>
  <w:endnote w:id="0" w:type="continuationSeparator">
    <w:p w:rsidRDefault="008051B0" w:rsidR="008051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51B0" w:rsidR="008051B0">
      <w:r>
        <w:separator/>
      </w:r>
    </w:p>
  </w:footnote>
  <w:footnote w:id="0" w:type="continuationSeparator">
    <w:p w:rsidRDefault="008051B0" w:rsidR="008051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EDE" w:rsidR="00D47EDE"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EF6E95">
      <w:rPr>
        <w:rStyle w:val="Brojstranice"/>
        <w:noProof/>
        <w:sz w:val="24"/>
        <w:szCs w:val="24"/>
      </w:rPr>
      <w:t>2</w:t>
    </w:r>
    <w:r w:rsidRPr="00FB2CE4">
      <w:rPr>
        <w:rStyle w:val="Brojstranice"/>
        <w:sz w:val="24"/>
        <w:szCs w:val="24"/>
      </w:rPr>
      <w:fldChar w:fldCharType="end"/>
    </w:r>
  </w:p>
  <w:p w:rsidRDefault="006D3183" w:rsidR="00D47EDE">
    <w:pPr>
      <w:pStyle w:val="Zaglavlje"/>
      <w:jc w:val="right"/>
    </w:pPr>
    <w:r>
      <w:rPr>
        <w:sz w:val="24"/>
        <w:lang w:val="pt-BR"/>
      </w:rPr>
      <w:tab/>
    </w:r>
    <w:r>
      <w:rPr>
        <w:sz w:val="24"/>
        <w:lang w:val="pt-BR"/>
      </w:rPr>
      <w:tab/>
    </w:r>
    <w:r w:rsidR="004A2F0E">
      <w:rPr>
        <w:sz w:val="24"/>
        <w:lang w:val="pt-BR"/>
      </w:rPr>
      <w:t>72</w:t>
    </w:r>
    <w:r w:rsidR="004A2F0E" w:rsidRPr="00264673">
      <w:rPr>
        <w:sz w:val="24"/>
        <w:lang w:val="pt-BR"/>
      </w:rPr>
      <w:t>.St-</w:t>
    </w:r>
    <w:r w:rsidR="0061294A">
      <w:rPr>
        <w:sz w:val="24"/>
        <w:lang w:val="pt-BR"/>
      </w:rPr>
      <w:t>3122/2016</w:t>
    </w:r>
    <w:r w:rsidR="004A2F0E" w:rsidRPr="00264673">
      <w:rPr>
        <w:sz w:val="24"/>
        <w:lang w:val="pt-B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35B" w:rsidP="00E2535B" w:rsidR="00E2535B">
    <w:pPr>
      <w:pStyle w:val="Zaglavlje"/>
      <w:jc w:val="right"/>
    </w:pPr>
    <w:proofErr w:type="spellStart"/>
    <w:smartTag w:element="metricconverter" w:uri="urn:schemas-microsoft-com:office:smarttags">
      <w:smartTagPr>
        <w:attr w:val="72 St" w:name="ProductID"/>
      </w:smartTagPr>
      <w:r w:rsidRPr="0059426F">
        <w:rPr>
          <w:sz w:val="24"/>
          <w:szCs w:val="24"/>
        </w:rPr>
        <w:t>72</w:t>
      </w:r>
      <w:proofErr w:type="spellEnd"/>
      <w:r w:rsidRPr="0059426F">
        <w:rPr>
          <w:sz w:val="24"/>
          <w:szCs w:val="24"/>
        </w:rPr>
        <w:t xml:space="preserve"> St</w:t>
      </w:r>
    </w:smartTag>
    <w:r w:rsidRPr="0059426F">
      <w:rPr>
        <w:sz w:val="24"/>
        <w:szCs w:val="24"/>
      </w:rPr>
      <w:t xml:space="preserve"> -</w:t>
    </w:r>
    <w:proofErr w:type="spellStart"/>
    <w:r w:rsidRPr="0059426F">
      <w:rPr>
        <w:sz w:val="24"/>
        <w:szCs w:val="24"/>
      </w:rPr>
      <w:t>3122</w:t>
    </w:r>
    <w:proofErr w:type="spellEnd"/>
    <w:r w:rsidRPr="0059426F">
      <w:rPr>
        <w:sz w:val="24"/>
        <w:szCs w:val="24"/>
      </w:rPr>
      <w:t>/</w:t>
    </w:r>
    <w:proofErr w:type="spellStart"/>
    <w:r w:rsidRPr="0059426F">
      <w:rPr>
        <w:sz w:val="24"/>
        <w:szCs w:val="24"/>
      </w:rPr>
      <w:t>2016</w:t>
    </w:r>
    <w:proofErr w:type="spellEnd"/>
    <w:r>
      <w:rPr>
        <w:sz w:val="24"/>
        <w:szCs w:val="24"/>
      </w:rPr>
      <w:t xml:space="preserve"> - </w:t>
    </w:r>
    <w:proofErr w:type="spellStart"/>
    <w:r>
      <w:rPr>
        <w:sz w:val="24"/>
        <w:szCs w:val="24"/>
      </w:rPr>
      <w:t>35</w:t>
    </w:r>
    <w:proofErr w:type="spellEnd"/>
  </w:p>
  <w:p w:rsidRDefault="00E2535B" w:rsidR="00E25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42C80"/>
    <w:multiLevelType w:val="hybridMultilevel"/>
    <w:tmpl w:val="C41AC63E"/>
    <w:lvl w:tplc="F0C42FD0" w:ilvl="0">
      <w:start w:val="1"/>
      <w:numFmt w:val="upperLetter"/>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06C43CB1"/>
    <w:multiLevelType w:val="hybridMultilevel"/>
    <w:tmpl w:val="B90A46B4"/>
    <w:lvl w:tplc="C2A4A5D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95B194E"/>
    <w:multiLevelType w:val="hybridMultilevel"/>
    <w:tmpl w:val="E1FC00F0"/>
    <w:lvl w:tplc="6626170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9DC7AB3"/>
    <w:multiLevelType w:val="hybridMultilevel"/>
    <w:tmpl w:val="863C1B60"/>
    <w:lvl w:tplc="080E6B0E"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0DC500CC"/>
    <w:multiLevelType w:val="hybridMultilevel"/>
    <w:tmpl w:val="7CD8E36A"/>
    <w:lvl w:tplc="BE24EAF0"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5">
    <w:nsid w:val="0FD10650"/>
    <w:multiLevelType w:val="hybridMultilevel"/>
    <w:tmpl w:val="69AEB896"/>
    <w:lvl w:tplc="675CCD1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7">
    <w:nsid w:val="166B374B"/>
    <w:multiLevelType w:val="hybridMultilevel"/>
    <w:tmpl w:val="81CE232E"/>
    <w:lvl w:tplc="A4503C4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8A47EBD"/>
    <w:multiLevelType w:val="hybridMultilevel"/>
    <w:tmpl w:val="8D429570"/>
    <w:lvl w:tplc="CBB440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612FC"/>
    <w:multiLevelType w:val="hybridMultilevel"/>
    <w:tmpl w:val="2528D904"/>
    <w:lvl w:tplc="1456843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0B3780B"/>
    <w:multiLevelType w:val="hybridMultilevel"/>
    <w:tmpl w:val="C6623A92"/>
    <w:lvl w:tplc="BDA04E0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24822E3"/>
    <w:multiLevelType w:val="hybridMultilevel"/>
    <w:tmpl w:val="930A89D8"/>
    <w:lvl w:tplc="A88EF0F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3061914"/>
    <w:multiLevelType w:val="hybridMultilevel"/>
    <w:tmpl w:val="BB682296"/>
    <w:lvl w:tplc="783AC596"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3">
    <w:nsid w:val="39FA6D1F"/>
    <w:multiLevelType w:val="hybridMultilevel"/>
    <w:tmpl w:val="C41AC63E"/>
    <w:lvl w:tplc="F0C42FD0" w:ilvl="0">
      <w:start w:val="1"/>
      <w:numFmt w:val="upperLetter"/>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4">
    <w:nsid w:val="434C0E8F"/>
    <w:multiLevelType w:val="hybridMultilevel"/>
    <w:tmpl w:val="3E3E2C7A"/>
    <w:lvl w:tplc="C9A8AD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6">
    <w:nsid w:val="52320311"/>
    <w:multiLevelType w:val="hybridMultilevel"/>
    <w:tmpl w:val="95426B6A"/>
    <w:lvl w:tplc="B4A830F6" w:ilvl="0">
      <w:start w:val="1"/>
      <w:numFmt w:val="decimal"/>
      <w:lvlText w:val="%1."/>
      <w:lvlJc w:val="left"/>
      <w:pPr>
        <w:ind w:hanging="360" w:left="1100"/>
      </w:pPr>
      <w:rPr>
        <w:rFonts w:hint="default"/>
      </w:rPr>
    </w:lvl>
    <w:lvl w:tentative="true" w:tplc="041A0019" w:ilvl="1">
      <w:start w:val="1"/>
      <w:numFmt w:val="lowerLetter"/>
      <w:lvlText w:val="%2."/>
      <w:lvlJc w:val="left"/>
      <w:pPr>
        <w:ind w:hanging="360" w:left="1820"/>
      </w:pPr>
    </w:lvl>
    <w:lvl w:tentative="true" w:tplc="041A001B" w:ilvl="2">
      <w:start w:val="1"/>
      <w:numFmt w:val="lowerRoman"/>
      <w:lvlText w:val="%3."/>
      <w:lvlJc w:val="right"/>
      <w:pPr>
        <w:ind w:hanging="180" w:left="2540"/>
      </w:pPr>
    </w:lvl>
    <w:lvl w:tentative="true" w:tplc="041A000F" w:ilvl="3">
      <w:start w:val="1"/>
      <w:numFmt w:val="decimal"/>
      <w:lvlText w:val="%4."/>
      <w:lvlJc w:val="left"/>
      <w:pPr>
        <w:ind w:hanging="360" w:left="3260"/>
      </w:pPr>
    </w:lvl>
    <w:lvl w:tentative="true" w:tplc="041A0019" w:ilvl="4">
      <w:start w:val="1"/>
      <w:numFmt w:val="lowerLetter"/>
      <w:lvlText w:val="%5."/>
      <w:lvlJc w:val="left"/>
      <w:pPr>
        <w:ind w:hanging="360" w:left="3980"/>
      </w:pPr>
    </w:lvl>
    <w:lvl w:tentative="true" w:tplc="041A001B" w:ilvl="5">
      <w:start w:val="1"/>
      <w:numFmt w:val="lowerRoman"/>
      <w:lvlText w:val="%6."/>
      <w:lvlJc w:val="right"/>
      <w:pPr>
        <w:ind w:hanging="180" w:left="4700"/>
      </w:pPr>
    </w:lvl>
    <w:lvl w:tentative="true" w:tplc="041A000F" w:ilvl="6">
      <w:start w:val="1"/>
      <w:numFmt w:val="decimal"/>
      <w:lvlText w:val="%7."/>
      <w:lvlJc w:val="left"/>
      <w:pPr>
        <w:ind w:hanging="360" w:left="5420"/>
      </w:pPr>
    </w:lvl>
    <w:lvl w:tentative="true" w:tplc="041A0019" w:ilvl="7">
      <w:start w:val="1"/>
      <w:numFmt w:val="lowerLetter"/>
      <w:lvlText w:val="%8."/>
      <w:lvlJc w:val="left"/>
      <w:pPr>
        <w:ind w:hanging="360" w:left="6140"/>
      </w:pPr>
    </w:lvl>
    <w:lvl w:tentative="true" w:tplc="041A001B" w:ilvl="8">
      <w:start w:val="1"/>
      <w:numFmt w:val="lowerRoman"/>
      <w:lvlText w:val="%9."/>
      <w:lvlJc w:val="right"/>
      <w:pPr>
        <w:ind w:hanging="180" w:left="6860"/>
      </w:pPr>
    </w:lvl>
  </w:abstractNum>
  <w:abstractNum w:abstractNumId="17">
    <w:nsid w:val="52CD4158"/>
    <w:multiLevelType w:val="hybridMultilevel"/>
    <w:tmpl w:val="8F94AAA0"/>
    <w:lvl w:tplc="64EA058E" w:ilvl="0">
      <w:start w:val="1"/>
      <w:numFmt w:val="decimal"/>
      <w:lvlText w:val="%1."/>
      <w:lvlJc w:val="left"/>
      <w:pPr>
        <w:ind w:hanging="960" w:left="16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8">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19">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13B3326"/>
    <w:multiLevelType w:val="hybridMultilevel"/>
    <w:tmpl w:val="F468DF12"/>
    <w:lvl w:tplc="F8BCF67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F194094"/>
    <w:multiLevelType w:val="hybridMultilevel"/>
    <w:tmpl w:val="DA4AE30C"/>
    <w:lvl w:tplc="D9484A10" w:ilvl="0">
      <w:start w:val="1"/>
      <w:numFmt w:val="decimal"/>
      <w:lvlText w:val="%1."/>
      <w:lvlJc w:val="left"/>
      <w:pPr>
        <w:ind w:hanging="360" w:left="2000"/>
      </w:pPr>
      <w:rPr>
        <w:rFonts w:hint="default"/>
      </w:rPr>
    </w:lvl>
    <w:lvl w:tentative="true" w:tplc="041A0019" w:ilvl="1">
      <w:start w:val="1"/>
      <w:numFmt w:val="lowerLetter"/>
      <w:lvlText w:val="%2."/>
      <w:lvlJc w:val="left"/>
      <w:pPr>
        <w:ind w:hanging="360" w:left="2720"/>
      </w:pPr>
    </w:lvl>
    <w:lvl w:tentative="true" w:tplc="041A001B" w:ilvl="2">
      <w:start w:val="1"/>
      <w:numFmt w:val="lowerRoman"/>
      <w:lvlText w:val="%3."/>
      <w:lvlJc w:val="right"/>
      <w:pPr>
        <w:ind w:hanging="180" w:left="3440"/>
      </w:pPr>
    </w:lvl>
    <w:lvl w:tentative="true" w:tplc="041A000F" w:ilvl="3">
      <w:start w:val="1"/>
      <w:numFmt w:val="decimal"/>
      <w:lvlText w:val="%4."/>
      <w:lvlJc w:val="left"/>
      <w:pPr>
        <w:ind w:hanging="360" w:left="4160"/>
      </w:pPr>
    </w:lvl>
    <w:lvl w:tentative="true" w:tplc="041A0019" w:ilvl="4">
      <w:start w:val="1"/>
      <w:numFmt w:val="lowerLetter"/>
      <w:lvlText w:val="%5."/>
      <w:lvlJc w:val="left"/>
      <w:pPr>
        <w:ind w:hanging="360" w:left="4880"/>
      </w:pPr>
    </w:lvl>
    <w:lvl w:tentative="true" w:tplc="041A001B" w:ilvl="5">
      <w:start w:val="1"/>
      <w:numFmt w:val="lowerRoman"/>
      <w:lvlText w:val="%6."/>
      <w:lvlJc w:val="right"/>
      <w:pPr>
        <w:ind w:hanging="180" w:left="5600"/>
      </w:pPr>
    </w:lvl>
    <w:lvl w:tentative="true" w:tplc="041A000F" w:ilvl="6">
      <w:start w:val="1"/>
      <w:numFmt w:val="decimal"/>
      <w:lvlText w:val="%7."/>
      <w:lvlJc w:val="left"/>
      <w:pPr>
        <w:ind w:hanging="360" w:left="6320"/>
      </w:pPr>
    </w:lvl>
    <w:lvl w:tentative="true" w:tplc="041A0019" w:ilvl="7">
      <w:start w:val="1"/>
      <w:numFmt w:val="lowerLetter"/>
      <w:lvlText w:val="%8."/>
      <w:lvlJc w:val="left"/>
      <w:pPr>
        <w:ind w:hanging="360" w:left="7040"/>
      </w:pPr>
    </w:lvl>
    <w:lvl w:tentative="true" w:tplc="041A001B" w:ilvl="8">
      <w:start w:val="1"/>
      <w:numFmt w:val="lowerRoman"/>
      <w:lvlText w:val="%9."/>
      <w:lvlJc w:val="right"/>
      <w:pPr>
        <w:ind w:hanging="180" w:left="7760"/>
      </w:pPr>
    </w:lvl>
  </w:abstractNum>
  <w:num w:numId="1">
    <w:abstractNumId w:val="6"/>
  </w:num>
  <w:num w:numId="2">
    <w:abstractNumId w:val="18"/>
  </w:num>
  <w:num w:numId="3">
    <w:abstractNumId w:val="19"/>
  </w:num>
  <w:num w:numId="4">
    <w:abstractNumId w:val="15"/>
  </w:num>
  <w:num w:numId="5">
    <w:abstractNumId w:val="17"/>
  </w:num>
  <w:num w:numId="6">
    <w:abstractNumId w:val="13"/>
  </w:num>
  <w:num w:numId="7">
    <w:abstractNumId w:val="1"/>
  </w:num>
  <w:num w:numId="8">
    <w:abstractNumId w:val="9"/>
  </w:num>
  <w:num w:numId="9">
    <w:abstractNumId w:val="14"/>
  </w:num>
  <w:num w:numId="10">
    <w:abstractNumId w:val="12"/>
  </w:num>
  <w:num w:numId="11">
    <w:abstractNumId w:val="7"/>
  </w:num>
  <w:num w:numId="12">
    <w:abstractNumId w:val="3"/>
  </w:num>
  <w:num w:numId="13">
    <w:abstractNumId w:val="4"/>
  </w:num>
  <w:num w:numId="14">
    <w:abstractNumId w:val="2"/>
  </w:num>
  <w:num w:numId="15">
    <w:abstractNumId w:val="11"/>
  </w:num>
  <w:num w:numId="16">
    <w:abstractNumId w:val="20"/>
  </w:num>
  <w:num w:numId="17">
    <w:abstractNumId w:val="10"/>
  </w:num>
  <w:num w:numId="18">
    <w:abstractNumId w:val="16"/>
  </w:num>
  <w:num w:numId="19">
    <w:abstractNumId w:val="5"/>
  </w:num>
  <w:num w:numId="20">
    <w:abstractNumId w:val="21"/>
  </w:num>
  <w:num w:numId="21">
    <w:abstractNumId w:val="8"/>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248E"/>
    <w:rsid w:val="000254BE"/>
    <w:rsid w:val="00070E39"/>
    <w:rsid w:val="000854F0"/>
    <w:rsid w:val="00090436"/>
    <w:rsid w:val="000959E1"/>
    <w:rsid w:val="000A2583"/>
    <w:rsid w:val="000B52A5"/>
    <w:rsid w:val="000E3B47"/>
    <w:rsid w:val="000F500D"/>
    <w:rsid w:val="001042FF"/>
    <w:rsid w:val="001150F8"/>
    <w:rsid w:val="001453AD"/>
    <w:rsid w:val="001471C3"/>
    <w:rsid w:val="00150066"/>
    <w:rsid w:val="00154668"/>
    <w:rsid w:val="00183CF0"/>
    <w:rsid w:val="00191AB6"/>
    <w:rsid w:val="001977F4"/>
    <w:rsid w:val="001D171E"/>
    <w:rsid w:val="001D72AB"/>
    <w:rsid w:val="001D7B4C"/>
    <w:rsid w:val="00200347"/>
    <w:rsid w:val="002051FF"/>
    <w:rsid w:val="00213078"/>
    <w:rsid w:val="00226206"/>
    <w:rsid w:val="00236FBE"/>
    <w:rsid w:val="0024160B"/>
    <w:rsid w:val="0027172E"/>
    <w:rsid w:val="002800FA"/>
    <w:rsid w:val="002D380A"/>
    <w:rsid w:val="002F3792"/>
    <w:rsid w:val="002F4B21"/>
    <w:rsid w:val="002F7FDD"/>
    <w:rsid w:val="00323E87"/>
    <w:rsid w:val="003624BE"/>
    <w:rsid w:val="00370015"/>
    <w:rsid w:val="003835D9"/>
    <w:rsid w:val="0038747F"/>
    <w:rsid w:val="003B2EE0"/>
    <w:rsid w:val="003C2088"/>
    <w:rsid w:val="003F08CE"/>
    <w:rsid w:val="00406479"/>
    <w:rsid w:val="0041069A"/>
    <w:rsid w:val="00424494"/>
    <w:rsid w:val="0042601A"/>
    <w:rsid w:val="004374CD"/>
    <w:rsid w:val="004538C2"/>
    <w:rsid w:val="0045448C"/>
    <w:rsid w:val="004701AC"/>
    <w:rsid w:val="004A2F0E"/>
    <w:rsid w:val="004A74E5"/>
    <w:rsid w:val="004B4857"/>
    <w:rsid w:val="004E56A2"/>
    <w:rsid w:val="005140BE"/>
    <w:rsid w:val="00514ADC"/>
    <w:rsid w:val="00514DEA"/>
    <w:rsid w:val="00570173"/>
    <w:rsid w:val="00571C40"/>
    <w:rsid w:val="00573F89"/>
    <w:rsid w:val="00590DD8"/>
    <w:rsid w:val="0059426F"/>
    <w:rsid w:val="0059448A"/>
    <w:rsid w:val="005A37E9"/>
    <w:rsid w:val="005B27F5"/>
    <w:rsid w:val="005C235E"/>
    <w:rsid w:val="005E5AFA"/>
    <w:rsid w:val="005E74BC"/>
    <w:rsid w:val="00605D9C"/>
    <w:rsid w:val="0061294A"/>
    <w:rsid w:val="00617ED7"/>
    <w:rsid w:val="00672596"/>
    <w:rsid w:val="006B0E7F"/>
    <w:rsid w:val="006B58E5"/>
    <w:rsid w:val="006D3183"/>
    <w:rsid w:val="00716A73"/>
    <w:rsid w:val="00766D9D"/>
    <w:rsid w:val="00767966"/>
    <w:rsid w:val="00784929"/>
    <w:rsid w:val="007A5C30"/>
    <w:rsid w:val="007D5EE3"/>
    <w:rsid w:val="007E2F47"/>
    <w:rsid w:val="008051B0"/>
    <w:rsid w:val="0082194B"/>
    <w:rsid w:val="0083451A"/>
    <w:rsid w:val="00857643"/>
    <w:rsid w:val="008747F2"/>
    <w:rsid w:val="008A2E30"/>
    <w:rsid w:val="008A79BB"/>
    <w:rsid w:val="008D2264"/>
    <w:rsid w:val="008D5125"/>
    <w:rsid w:val="008F7177"/>
    <w:rsid w:val="00906D18"/>
    <w:rsid w:val="009501DA"/>
    <w:rsid w:val="009549C7"/>
    <w:rsid w:val="009A7414"/>
    <w:rsid w:val="009B38D1"/>
    <w:rsid w:val="009C241D"/>
    <w:rsid w:val="009C43E2"/>
    <w:rsid w:val="00A10516"/>
    <w:rsid w:val="00A33147"/>
    <w:rsid w:val="00A46BE5"/>
    <w:rsid w:val="00A56DD1"/>
    <w:rsid w:val="00A749F3"/>
    <w:rsid w:val="00A76038"/>
    <w:rsid w:val="00A7693B"/>
    <w:rsid w:val="00A96041"/>
    <w:rsid w:val="00AD143A"/>
    <w:rsid w:val="00AD216A"/>
    <w:rsid w:val="00AD4289"/>
    <w:rsid w:val="00AD714A"/>
    <w:rsid w:val="00AE40DB"/>
    <w:rsid w:val="00B26334"/>
    <w:rsid w:val="00B32EFD"/>
    <w:rsid w:val="00B424AA"/>
    <w:rsid w:val="00B46408"/>
    <w:rsid w:val="00B669B6"/>
    <w:rsid w:val="00B86764"/>
    <w:rsid w:val="00BB60E8"/>
    <w:rsid w:val="00BF73E1"/>
    <w:rsid w:val="00C17D75"/>
    <w:rsid w:val="00C33203"/>
    <w:rsid w:val="00C44E71"/>
    <w:rsid w:val="00C47F26"/>
    <w:rsid w:val="00C5150F"/>
    <w:rsid w:val="00C6242C"/>
    <w:rsid w:val="00C90A12"/>
    <w:rsid w:val="00C963D3"/>
    <w:rsid w:val="00CD0AEB"/>
    <w:rsid w:val="00CD18A4"/>
    <w:rsid w:val="00D063C0"/>
    <w:rsid w:val="00D13308"/>
    <w:rsid w:val="00D154B1"/>
    <w:rsid w:val="00D47EDE"/>
    <w:rsid w:val="00D5360E"/>
    <w:rsid w:val="00D61FB1"/>
    <w:rsid w:val="00D76D56"/>
    <w:rsid w:val="00D8769D"/>
    <w:rsid w:val="00DC04E3"/>
    <w:rsid w:val="00DC1D9E"/>
    <w:rsid w:val="00DD66C1"/>
    <w:rsid w:val="00E06D11"/>
    <w:rsid w:val="00E2535B"/>
    <w:rsid w:val="00E350E4"/>
    <w:rsid w:val="00E36D44"/>
    <w:rsid w:val="00E61B66"/>
    <w:rsid w:val="00E61BC6"/>
    <w:rsid w:val="00E66833"/>
    <w:rsid w:val="00E95EDE"/>
    <w:rsid w:val="00E969EC"/>
    <w:rsid w:val="00EF6E95"/>
    <w:rsid w:val="00EF7714"/>
    <w:rsid w:val="00F05FF6"/>
    <w:rsid w:val="00F25DF7"/>
    <w:rsid w:val="00F34CC4"/>
    <w:rsid w:val="00F34E45"/>
    <w:rsid w:val="00F42190"/>
    <w:rsid w:val="00F47922"/>
    <w:rsid w:val="00F545A3"/>
    <w:rsid w:val="00FA03D2"/>
    <w:rsid w:val="00FA4D01"/>
    <w:rsid w:val="00FB2CE4"/>
    <w:rsid w:val="00FC5867"/>
    <w:rsid w:val="00FE54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Tekstbalonia1" w:type="paragraph">
    <w:name w:val="Tekst balončića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Tekstrezerviranogmjesta" w:type="character">
    <w:name w:val="Placeholder Text"/>
    <w:basedOn w:val="Zadanifontodlomka"/>
    <w:uiPriority w:val="99"/>
    <w:semiHidden/>
    <w:rsid w:val="002F7FDD"/>
    <w:rPr>
      <w:color w:val="808080"/>
      <w:bdr w:space="0" w:sz="0" w:color="auto" w:val="none"/>
      <w:shd w:fill="CCFFFF" w:color="auto" w:val="clear"/>
    </w:rPr>
  </w:style>
  <w:style w:customStyle="true" w:styleId="eSPISCCParagraphDefaultFont" w:type="character">
    <w:name w:val="eSPIS_CC_Paragraph Default Font"/>
    <w:basedOn w:val="Zadanifontodlomka"/>
    <w:rsid w:val="002F7F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7FDD"/>
    <w:rPr>
      <w:noProof/>
      <w:bdr w:space="0" w:sz="0" w:color="auto" w:val="none"/>
      <w:shd w:fill="FFFFCC" w:color="auto" w:val="clear"/>
      <w:lang w:val="hr-HR"/>
    </w:rPr>
  </w:style>
  <w:style w:customStyle="true" w:styleId="PozadinaSvijetloCrvena" w:type="character">
    <w:name w:val="Pozadina_SvijetloCrvena"/>
    <w:basedOn w:val="eSPISCCParagraphDefaultFont"/>
    <w:rsid w:val="002F7F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7FDD"/>
    <w:rPr>
      <w:rFonts w:cs="Times New Roman" w:hAnsi="Times New Roman" w:ascii="Times New Roman"/>
      <w:noProof/>
      <w:sz w:val="24"/>
      <w:bdr w:space="0" w:sz="0" w:color="auto" w:val="none"/>
      <w:shd w:fill="CCFFCC" w:color="auto" w:val="clear"/>
      <w:lang w:val="hr-HR"/>
    </w:rPr>
  </w:style>
  <w:style w:styleId="Podnaslov" w:type="paragraph">
    <w:name w:val="Subtitle"/>
    <w:basedOn w:val="Normal"/>
    <w:link w:val="PodnaslovChar"/>
    <w:qFormat/>
    <w:rsid w:val="004A2F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A2F0E"/>
    <w:rPr>
      <w:rFonts w:hAnsi="Tahoma" w:ascii="Tahoma"/>
      <w:b/>
      <w:color w:val="0000FF"/>
      <w:sz w:val="24"/>
    </w:rPr>
  </w:style>
  <w:style w:styleId="Odlomakpopisa" w:type="paragraph">
    <w:name w:val="List Paragraph"/>
    <w:basedOn w:val="Normal"/>
    <w:uiPriority w:val="34"/>
    <w:qFormat/>
    <w:rsid w:val="008D2264"/>
    <w:pPr>
      <w:ind w:left="720"/>
      <w:contextualSpacing/>
    </w:pPr>
  </w:style>
  <w:style w:customStyle="true" w:styleId="ZaglavljeChar" w:type="character">
    <w:name w:val="Zaglavlje Char"/>
    <w:basedOn w:val="Zadanifontodlomka"/>
    <w:link w:val="Zaglavlje"/>
    <w:uiPriority w:val="99"/>
    <w:rsid w:val="00E2535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Tekstbalonia1" w:type="paragraph">
    <w:name w:val="Tekst balončića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Tekstrezerviranogmjesta" w:type="character">
    <w:name w:val="Placeholder Text"/>
    <w:basedOn w:val="Zadanifontodlomka"/>
    <w:uiPriority w:val="99"/>
    <w:semiHidden/>
    <w:rsid w:val="002F7FDD"/>
    <w:rPr>
      <w:color w:val="808080"/>
      <w:bdr w:color="auto" w:space="0" w:sz="0" w:val="none"/>
      <w:shd w:color="auto" w:fill="CCFFFF" w:val="clear"/>
    </w:rPr>
  </w:style>
  <w:style w:customStyle="1" w:styleId="eSPISCCParagraphDefaultFont" w:type="character">
    <w:name w:val="eSPIS_CC_Paragraph Default Font"/>
    <w:basedOn w:val="Zadanifontodlomka"/>
    <w:rsid w:val="002F7F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7FDD"/>
    <w:rPr>
      <w:noProof/>
      <w:bdr w:color="auto" w:space="0" w:sz="0" w:val="none"/>
      <w:shd w:color="auto" w:fill="FFFFCC" w:val="clear"/>
      <w:lang w:val="hr-HR"/>
    </w:rPr>
  </w:style>
  <w:style w:customStyle="1" w:styleId="PozadinaSvijetloCrvena" w:type="character">
    <w:name w:val="Pozadina_SvijetloCrvena"/>
    <w:basedOn w:val="eSPISCCParagraphDefaultFont"/>
    <w:rsid w:val="002F7F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7FDD"/>
    <w:rPr>
      <w:rFonts w:ascii="Times New Roman" w:cs="Times New Roman" w:hAnsi="Times New Roman"/>
      <w:noProof/>
      <w:sz w:val="24"/>
      <w:bdr w:color="auto" w:space="0" w:sz="0" w:val="none"/>
      <w:shd w:color="auto" w:fill="CCFFCC" w:val="clear"/>
      <w:lang w:val="hr-HR"/>
    </w:rPr>
  </w:style>
  <w:style w:styleId="Podnaslov" w:type="paragraph">
    <w:name w:val="Subtitle"/>
    <w:basedOn w:val="Normal"/>
    <w:link w:val="PodnaslovChar"/>
    <w:qFormat/>
    <w:rsid w:val="004A2F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A2F0E"/>
    <w:rPr>
      <w:rFonts w:ascii="Tahoma" w:hAnsi="Tahoma"/>
      <w:b/>
      <w:color w:val="0000FF"/>
      <w:sz w:val="24"/>
    </w:rPr>
  </w:style>
  <w:style w:styleId="Odlomakpopisa" w:type="paragraph">
    <w:name w:val="List Paragraph"/>
    <w:basedOn w:val="Normal"/>
    <w:uiPriority w:val="34"/>
    <w:qFormat/>
    <w:rsid w:val="008D2264"/>
    <w:pPr>
      <w:ind w:left="720"/>
      <w:contextualSpacing/>
    </w:pPr>
  </w:style>
  <w:style w:customStyle="1" w:styleId="ZaglavljeChar" w:type="character">
    <w:name w:val="Zaglavlje Char"/>
    <w:basedOn w:val="Zadanifontodlomka"/>
    <w:link w:val="Zaglavlje"/>
    <w:uiPriority w:val="99"/>
    <w:rsid w:val="00E2535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0217018">
      <w:bodyDiv w:val="true"/>
      <w:marLeft w:val="0"/>
      <w:marRight w:val="0"/>
      <w:marTop w:val="0"/>
      <w:marBottom w:val="0"/>
      <w:divBdr>
        <w:top w:space="0" w:sz="0" w:color="auto" w:val="none"/>
        <w:left w:space="0" w:sz="0" w:color="auto" w:val="none"/>
        <w:bottom w:space="0" w:sz="0" w:color="auto" w:val="none"/>
        <w:right w:space="0" w:sz="0" w:color="auto" w:val="none"/>
      </w:divBdr>
      <w:divsChild>
        <w:div w:id="204299692">
          <w:marLeft w:val="0"/>
          <w:marRight w:val="0"/>
          <w:marTop w:val="0"/>
          <w:marBottom w:val="0"/>
          <w:divBdr>
            <w:top w:space="0" w:sz="0" w:color="auto" w:val="none"/>
            <w:left w:space="0" w:sz="0" w:color="auto" w:val="none"/>
            <w:bottom w:space="0" w:sz="0" w:color="auto" w:val="none"/>
            <w:right w:space="0" w:sz="0" w:color="auto" w:val="none"/>
          </w:divBdr>
          <w:divsChild>
            <w:div w:id="550191145">
              <w:marLeft w:val="0"/>
              <w:marRight w:val="0"/>
              <w:marTop w:val="0"/>
              <w:marBottom w:val="0"/>
              <w:divBdr>
                <w:top w:space="0" w:sz="6" w:color="DDDDDD" w:val="single"/>
                <w:left w:space="0" w:sz="6" w:color="DDDDDD" w:val="single"/>
                <w:bottom w:space="0" w:sz="6" w:color="DDDDDD" w:val="single"/>
                <w:right w:space="0" w:sz="6" w:color="DDDDDD" w:val="single"/>
              </w:divBdr>
              <w:divsChild>
                <w:div w:id="2031225080">
                  <w:marLeft w:val="150"/>
                  <w:marRight w:val="150"/>
                  <w:marTop w:val="0"/>
                  <w:marBottom w:val="150"/>
                  <w:divBdr>
                    <w:top w:space="0" w:sz="0" w:color="auto" w:val="none"/>
                    <w:left w:space="0" w:sz="0" w:color="auto" w:val="none"/>
                    <w:bottom w:space="0" w:sz="0" w:color="auto" w:val="none"/>
                    <w:right w:space="0" w:sz="0" w:color="auto" w:val="none"/>
                  </w:divBdr>
                  <w:divsChild>
                    <w:div w:id="1238899030">
                      <w:marLeft w:val="0"/>
                      <w:marRight w:val="0"/>
                      <w:marTop w:val="0"/>
                      <w:marBottom w:val="0"/>
                      <w:divBdr>
                        <w:top w:space="0" w:sz="0" w:color="auto" w:val="none"/>
                        <w:left w:space="0" w:sz="0" w:color="auto" w:val="none"/>
                        <w:bottom w:space="0" w:sz="0" w:color="auto" w:val="none"/>
                        <w:right w:space="0" w:sz="0" w:color="auto" w:val="none"/>
                      </w:divBdr>
                      <w:divsChild>
                        <w:div w:id="1630354071">
                          <w:marLeft w:val="0"/>
                          <w:marRight w:val="0"/>
                          <w:marTop w:val="0"/>
                          <w:marBottom w:val="0"/>
                          <w:divBdr>
                            <w:top w:space="0" w:sz="0" w:color="auto" w:val="none"/>
                            <w:left w:space="0" w:sz="0" w:color="auto" w:val="none"/>
                            <w:bottom w:space="0" w:sz="0" w:color="auto" w:val="none"/>
                            <w:right w:space="0" w:sz="0" w:color="auto" w:val="none"/>
                          </w:divBdr>
                          <w:divsChild>
                            <w:div w:id="925072208">
                              <w:marLeft w:val="0"/>
                              <w:marRight w:val="0"/>
                              <w:marTop w:val="0"/>
                              <w:marBottom w:val="0"/>
                              <w:divBdr>
                                <w:top w:space="0" w:sz="0" w:color="auto" w:val="none"/>
                                <w:left w:space="0" w:sz="0" w:color="auto" w:val="none"/>
                                <w:bottom w:space="0" w:sz="0" w:color="auto" w:val="none"/>
                                <w:right w:space="0" w:sz="0" w:color="auto" w:val="none"/>
                              </w:divBdr>
                              <w:divsChild>
                                <w:div w:id="1910380810">
                                  <w:marLeft w:val="0"/>
                                  <w:marRight w:val="0"/>
                                  <w:marTop w:val="0"/>
                                  <w:marBottom w:val="0"/>
                                  <w:divBdr>
                                    <w:top w:space="0" w:sz="0" w:color="auto" w:val="none"/>
                                    <w:left w:space="0" w:sz="0" w:color="auto" w:val="none"/>
                                    <w:bottom w:space="0" w:sz="0" w:color="auto" w:val="none"/>
                                    <w:right w:space="0" w:sz="0" w:color="auto" w:val="none"/>
                                  </w:divBdr>
                                  <w:divsChild>
                                    <w:div w:id="1367099013">
                                      <w:marLeft w:val="0"/>
                                      <w:marRight w:val="0"/>
                                      <w:marTop w:val="0"/>
                                      <w:marBottom w:val="0"/>
                                      <w:divBdr>
                                        <w:top w:space="0" w:sz="0" w:color="auto" w:val="none"/>
                                        <w:left w:space="0" w:sz="0" w:color="auto" w:val="none"/>
                                        <w:bottom w:space="0" w:sz="0" w:color="auto" w:val="none"/>
                                        <w:right w:space="0" w:sz="0" w:color="auto" w:val="none"/>
                                      </w:divBdr>
                                      <w:divsChild>
                                        <w:div w:id="231357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81808374">
      <w:bodyDiv w:val="true"/>
      <w:marLeft w:val="0"/>
      <w:marRight w:val="0"/>
      <w:marTop w:val="0"/>
      <w:marBottom w:val="0"/>
      <w:divBdr>
        <w:top w:space="0" w:sz="0" w:color="auto" w:val="none"/>
        <w:left w:space="0" w:sz="0" w:color="auto" w:val="none"/>
        <w:bottom w:space="0" w:sz="0" w:color="auto" w:val="none"/>
        <w:right w:space="0" w:sz="0" w:color="auto" w:val="none"/>
      </w:divBdr>
      <w:divsChild>
        <w:div w:id="2105879614">
          <w:marLeft w:val="0"/>
          <w:marRight w:val="0"/>
          <w:marTop w:val="0"/>
          <w:marBottom w:val="0"/>
          <w:divBdr>
            <w:top w:space="0" w:sz="0" w:color="auto" w:val="none"/>
            <w:left w:space="0" w:sz="0" w:color="auto" w:val="none"/>
            <w:bottom w:space="0" w:sz="0" w:color="auto" w:val="none"/>
            <w:right w:space="0" w:sz="0" w:color="auto" w:val="none"/>
          </w:divBdr>
          <w:divsChild>
            <w:div w:id="1162546203">
              <w:marLeft w:val="0"/>
              <w:marRight w:val="0"/>
              <w:marTop w:val="0"/>
              <w:marBottom w:val="0"/>
              <w:divBdr>
                <w:top w:space="0" w:sz="6" w:color="DDDDDD" w:val="single"/>
                <w:left w:space="0" w:sz="6" w:color="DDDDDD" w:val="single"/>
                <w:bottom w:space="0" w:sz="6" w:color="DDDDDD" w:val="single"/>
                <w:right w:space="0" w:sz="6" w:color="DDDDDD" w:val="single"/>
              </w:divBdr>
              <w:divsChild>
                <w:div w:id="859665855">
                  <w:marLeft w:val="150"/>
                  <w:marRight w:val="150"/>
                  <w:marTop w:val="0"/>
                  <w:marBottom w:val="150"/>
                  <w:divBdr>
                    <w:top w:space="0" w:sz="0" w:color="auto" w:val="none"/>
                    <w:left w:space="0" w:sz="0" w:color="auto" w:val="none"/>
                    <w:bottom w:space="0" w:sz="0" w:color="auto" w:val="none"/>
                    <w:right w:space="0" w:sz="0" w:color="auto" w:val="none"/>
                  </w:divBdr>
                  <w:divsChild>
                    <w:div w:id="548340587">
                      <w:marLeft w:val="0"/>
                      <w:marRight w:val="0"/>
                      <w:marTop w:val="0"/>
                      <w:marBottom w:val="0"/>
                      <w:divBdr>
                        <w:top w:space="0" w:sz="0" w:color="auto" w:val="none"/>
                        <w:left w:space="0" w:sz="0" w:color="auto" w:val="none"/>
                        <w:bottom w:space="0" w:sz="0" w:color="auto" w:val="none"/>
                        <w:right w:space="0" w:sz="0" w:color="auto" w:val="none"/>
                      </w:divBdr>
                      <w:divsChild>
                        <w:div w:id="853688495">
                          <w:marLeft w:val="0"/>
                          <w:marRight w:val="0"/>
                          <w:marTop w:val="0"/>
                          <w:marBottom w:val="0"/>
                          <w:divBdr>
                            <w:top w:space="0" w:sz="0" w:color="auto" w:val="none"/>
                            <w:left w:space="0" w:sz="0" w:color="auto" w:val="none"/>
                            <w:bottom w:space="0" w:sz="0" w:color="auto" w:val="none"/>
                            <w:right w:space="0" w:sz="0" w:color="auto" w:val="none"/>
                          </w:divBdr>
                          <w:divsChild>
                            <w:div w:id="1746338367">
                              <w:marLeft w:val="0"/>
                              <w:marRight w:val="0"/>
                              <w:marTop w:val="0"/>
                              <w:marBottom w:val="0"/>
                              <w:divBdr>
                                <w:top w:space="0" w:sz="0" w:color="auto" w:val="none"/>
                                <w:left w:space="0" w:sz="0" w:color="auto" w:val="none"/>
                                <w:bottom w:space="0" w:sz="0" w:color="auto" w:val="none"/>
                                <w:right w:space="0" w:sz="0" w:color="auto" w:val="none"/>
                              </w:divBdr>
                              <w:divsChild>
                                <w:div w:id="1510750555">
                                  <w:marLeft w:val="0"/>
                                  <w:marRight w:val="0"/>
                                  <w:marTop w:val="0"/>
                                  <w:marBottom w:val="0"/>
                                  <w:divBdr>
                                    <w:top w:space="0" w:sz="0" w:color="auto" w:val="none"/>
                                    <w:left w:space="0" w:sz="0" w:color="auto" w:val="none"/>
                                    <w:bottom w:space="0" w:sz="0" w:color="auto" w:val="none"/>
                                    <w:right w:space="0" w:sz="0" w:color="auto" w:val="none"/>
                                  </w:divBdr>
                                  <w:divsChild>
                                    <w:div w:id="785008791">
                                      <w:marLeft w:val="0"/>
                                      <w:marRight w:val="0"/>
                                      <w:marTop w:val="0"/>
                                      <w:marBottom w:val="0"/>
                                      <w:divBdr>
                                        <w:top w:space="0" w:sz="0" w:color="auto" w:val="none"/>
                                        <w:left w:space="0" w:sz="0" w:color="auto" w:val="none"/>
                                        <w:bottom w:space="0" w:sz="0" w:color="auto" w:val="none"/>
                                        <w:right w:space="0" w:sz="0" w:color="auto" w:val="none"/>
                                      </w:divBdr>
                                      <w:divsChild>
                                        <w:div w:id="1003356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8678609">
      <w:bodyDiv w:val="true"/>
      <w:marLeft w:val="0"/>
      <w:marRight w:val="0"/>
      <w:marTop w:val="0"/>
      <w:marBottom w:val="0"/>
      <w:divBdr>
        <w:top w:space="0" w:sz="0" w:color="auto" w:val="none"/>
        <w:left w:space="0" w:sz="0" w:color="auto" w:val="none"/>
        <w:bottom w:space="0" w:sz="0" w:color="auto" w:val="none"/>
        <w:right w:space="0" w:sz="0" w:color="auto" w:val="none"/>
      </w:divBdr>
      <w:divsChild>
        <w:div w:id="714694385">
          <w:marLeft w:val="0"/>
          <w:marRight w:val="0"/>
          <w:marTop w:val="0"/>
          <w:marBottom w:val="0"/>
          <w:divBdr>
            <w:top w:space="0" w:sz="0" w:color="auto" w:val="none"/>
            <w:left w:space="0" w:sz="0" w:color="auto" w:val="none"/>
            <w:bottom w:space="0" w:sz="0" w:color="auto" w:val="none"/>
            <w:right w:space="0" w:sz="0" w:color="auto" w:val="none"/>
          </w:divBdr>
          <w:divsChild>
            <w:div w:id="670448682">
              <w:marLeft w:val="0"/>
              <w:marRight w:val="0"/>
              <w:marTop w:val="0"/>
              <w:marBottom w:val="0"/>
              <w:divBdr>
                <w:top w:space="0" w:sz="6" w:color="DDDDDD" w:val="single"/>
                <w:left w:space="0" w:sz="6" w:color="DDDDDD" w:val="single"/>
                <w:bottom w:space="0" w:sz="6" w:color="DDDDDD" w:val="single"/>
                <w:right w:space="0" w:sz="6" w:color="DDDDDD" w:val="single"/>
              </w:divBdr>
              <w:divsChild>
                <w:div w:id="67382156">
                  <w:marLeft w:val="150"/>
                  <w:marRight w:val="150"/>
                  <w:marTop w:val="0"/>
                  <w:marBottom w:val="150"/>
                  <w:divBdr>
                    <w:top w:space="0" w:sz="0" w:color="auto" w:val="none"/>
                    <w:left w:space="0" w:sz="0" w:color="auto" w:val="none"/>
                    <w:bottom w:space="0" w:sz="0" w:color="auto" w:val="none"/>
                    <w:right w:space="0" w:sz="0" w:color="auto" w:val="none"/>
                  </w:divBdr>
                  <w:divsChild>
                    <w:div w:id="788351635">
                      <w:marLeft w:val="0"/>
                      <w:marRight w:val="0"/>
                      <w:marTop w:val="0"/>
                      <w:marBottom w:val="0"/>
                      <w:divBdr>
                        <w:top w:space="0" w:sz="0" w:color="auto" w:val="none"/>
                        <w:left w:space="0" w:sz="0" w:color="auto" w:val="none"/>
                        <w:bottom w:space="0" w:sz="0" w:color="auto" w:val="none"/>
                        <w:right w:space="0" w:sz="0" w:color="auto" w:val="none"/>
                      </w:divBdr>
                      <w:divsChild>
                        <w:div w:id="836916635">
                          <w:marLeft w:val="0"/>
                          <w:marRight w:val="0"/>
                          <w:marTop w:val="0"/>
                          <w:marBottom w:val="0"/>
                          <w:divBdr>
                            <w:top w:space="0" w:sz="0" w:color="auto" w:val="none"/>
                            <w:left w:space="0" w:sz="0" w:color="auto" w:val="none"/>
                            <w:bottom w:space="0" w:sz="0" w:color="auto" w:val="none"/>
                            <w:right w:space="0" w:sz="0" w:color="auto" w:val="none"/>
                          </w:divBdr>
                          <w:divsChild>
                            <w:div w:id="1360424068">
                              <w:marLeft w:val="0"/>
                              <w:marRight w:val="0"/>
                              <w:marTop w:val="0"/>
                              <w:marBottom w:val="0"/>
                              <w:divBdr>
                                <w:top w:space="0" w:sz="0" w:color="auto" w:val="none"/>
                                <w:left w:space="0" w:sz="0" w:color="auto" w:val="none"/>
                                <w:bottom w:space="0" w:sz="0" w:color="auto" w:val="none"/>
                                <w:right w:space="0" w:sz="0" w:color="auto" w:val="none"/>
                              </w:divBdr>
                              <w:divsChild>
                                <w:div w:id="1347710615">
                                  <w:marLeft w:val="0"/>
                                  <w:marRight w:val="0"/>
                                  <w:marTop w:val="0"/>
                                  <w:marBottom w:val="0"/>
                                  <w:divBdr>
                                    <w:top w:space="0" w:sz="0" w:color="auto" w:val="none"/>
                                    <w:left w:space="0" w:sz="0" w:color="auto" w:val="none"/>
                                    <w:bottom w:space="0" w:sz="0" w:color="auto" w:val="none"/>
                                    <w:right w:space="0" w:sz="0" w:color="auto" w:val="none"/>
                                  </w:divBdr>
                                  <w:divsChild>
                                    <w:div w:id="1688289270">
                                      <w:marLeft w:val="0"/>
                                      <w:marRight w:val="0"/>
                                      <w:marTop w:val="0"/>
                                      <w:marBottom w:val="0"/>
                                      <w:divBdr>
                                        <w:top w:space="0" w:sz="0" w:color="auto" w:val="none"/>
                                        <w:left w:space="0" w:sz="0" w:color="auto" w:val="none"/>
                                        <w:bottom w:space="0" w:sz="0" w:color="auto" w:val="none"/>
                                        <w:right w:space="0" w:sz="0" w:color="auto" w:val="none"/>
                                      </w:divBdr>
                                      <w:divsChild>
                                        <w:div w:id="477722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3678810">
      <w:bodyDiv w:val="true"/>
      <w:marLeft w:val="0"/>
      <w:marRight w:val="0"/>
      <w:marTop w:val="0"/>
      <w:marBottom w:val="0"/>
      <w:divBdr>
        <w:top w:space="0" w:sz="0" w:color="auto" w:val="none"/>
        <w:left w:space="0" w:sz="0" w:color="auto" w:val="none"/>
        <w:bottom w:space="0" w:sz="0" w:color="auto" w:val="none"/>
        <w:right w:space="0" w:sz="0" w:color="auto" w:val="none"/>
      </w:divBdr>
    </w:div>
    <w:div w:id="2068872527">
      <w:bodyDiv w:val="true"/>
      <w:marLeft w:val="0"/>
      <w:marRight w:val="0"/>
      <w:marTop w:val="0"/>
      <w:marBottom w:val="0"/>
      <w:divBdr>
        <w:top w:space="0" w:sz="0" w:color="auto" w:val="none"/>
        <w:left w:space="0" w:sz="0" w:color="auto" w:val="none"/>
        <w:bottom w:space="0" w:sz="0" w:color="auto" w:val="none"/>
        <w:right w:space="0" w:sz="0" w:color="auto" w:val="none"/>
      </w:divBdr>
      <w:divsChild>
        <w:div w:id="1762795328">
          <w:marLeft w:val="0"/>
          <w:marRight w:val="0"/>
          <w:marTop w:val="0"/>
          <w:marBottom w:val="0"/>
          <w:divBdr>
            <w:top w:space="0" w:sz="0" w:color="auto" w:val="none"/>
            <w:left w:space="0" w:sz="0" w:color="auto" w:val="none"/>
            <w:bottom w:space="0" w:sz="0" w:color="auto" w:val="none"/>
            <w:right w:space="0" w:sz="0" w:color="auto" w:val="none"/>
          </w:divBdr>
          <w:divsChild>
            <w:div w:id="327825618">
              <w:marLeft w:val="0"/>
              <w:marRight w:val="0"/>
              <w:marTop w:val="0"/>
              <w:marBottom w:val="0"/>
              <w:divBdr>
                <w:top w:space="0" w:sz="6" w:color="DDDDDD" w:val="single"/>
                <w:left w:space="0" w:sz="6" w:color="DDDDDD" w:val="single"/>
                <w:bottom w:space="0" w:sz="6" w:color="DDDDDD" w:val="single"/>
                <w:right w:space="0" w:sz="6" w:color="DDDDDD" w:val="single"/>
              </w:divBdr>
              <w:divsChild>
                <w:div w:id="1497719662">
                  <w:marLeft w:val="150"/>
                  <w:marRight w:val="150"/>
                  <w:marTop w:val="0"/>
                  <w:marBottom w:val="150"/>
                  <w:divBdr>
                    <w:top w:space="0" w:sz="0" w:color="auto" w:val="none"/>
                    <w:left w:space="0" w:sz="0" w:color="auto" w:val="none"/>
                    <w:bottom w:space="0" w:sz="0" w:color="auto" w:val="none"/>
                    <w:right w:space="0" w:sz="0" w:color="auto" w:val="none"/>
                  </w:divBdr>
                  <w:divsChild>
                    <w:div w:id="260718982">
                      <w:marLeft w:val="0"/>
                      <w:marRight w:val="0"/>
                      <w:marTop w:val="0"/>
                      <w:marBottom w:val="0"/>
                      <w:divBdr>
                        <w:top w:space="0" w:sz="0" w:color="auto" w:val="none"/>
                        <w:left w:space="0" w:sz="0" w:color="auto" w:val="none"/>
                        <w:bottom w:space="0" w:sz="0" w:color="auto" w:val="none"/>
                        <w:right w:space="0" w:sz="0" w:color="auto" w:val="none"/>
                      </w:divBdr>
                      <w:divsChild>
                        <w:div w:id="1963728391">
                          <w:marLeft w:val="0"/>
                          <w:marRight w:val="0"/>
                          <w:marTop w:val="0"/>
                          <w:marBottom w:val="0"/>
                          <w:divBdr>
                            <w:top w:space="0" w:sz="0" w:color="auto" w:val="none"/>
                            <w:left w:space="0" w:sz="0" w:color="auto" w:val="none"/>
                            <w:bottom w:space="0" w:sz="0" w:color="auto" w:val="none"/>
                            <w:right w:space="0" w:sz="0" w:color="auto" w:val="none"/>
                          </w:divBdr>
                          <w:divsChild>
                            <w:div w:id="524370852">
                              <w:marLeft w:val="0"/>
                              <w:marRight w:val="0"/>
                              <w:marTop w:val="0"/>
                              <w:marBottom w:val="0"/>
                              <w:divBdr>
                                <w:top w:space="0" w:sz="0" w:color="auto" w:val="none"/>
                                <w:left w:space="0" w:sz="0" w:color="auto" w:val="none"/>
                                <w:bottom w:space="0" w:sz="0" w:color="auto" w:val="none"/>
                                <w:right w:space="0" w:sz="0" w:color="auto" w:val="none"/>
                              </w:divBdr>
                              <w:divsChild>
                                <w:div w:id="1207450689">
                                  <w:marLeft w:val="0"/>
                                  <w:marRight w:val="0"/>
                                  <w:marTop w:val="0"/>
                                  <w:marBottom w:val="0"/>
                                  <w:divBdr>
                                    <w:top w:space="0" w:sz="0" w:color="auto" w:val="none"/>
                                    <w:left w:space="0" w:sz="0" w:color="auto" w:val="none"/>
                                    <w:bottom w:space="0" w:sz="0" w:color="auto" w:val="none"/>
                                    <w:right w:space="0" w:sz="0" w:color="auto" w:val="none"/>
                                  </w:divBdr>
                                  <w:divsChild>
                                    <w:div w:id="1836454768">
                                      <w:marLeft w:val="0"/>
                                      <w:marRight w:val="0"/>
                                      <w:marTop w:val="0"/>
                                      <w:marBottom w:val="0"/>
                                      <w:divBdr>
                                        <w:top w:space="0" w:sz="0" w:color="auto" w:val="none"/>
                                        <w:left w:space="0" w:sz="0" w:color="auto" w:val="none"/>
                                        <w:bottom w:space="0" w:sz="0" w:color="auto" w:val="none"/>
                                        <w:right w:space="0" w:sz="0" w:color="auto" w:val="none"/>
                                      </w:divBdr>
                                      <w:divsChild>
                                        <w:div w:id="9200647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3122</izvorni_sadrzaj>
    <derivirana_varijabla naziv="DomainObject.Predmet.Broj_1">3122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St-3122/2016</izvorni_sadrzaj>
    <derivirana_varijabla naziv="DomainObject.Predmet.OznakaBroj_1">St-3122/2016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MTKT-PROJEKT d.o.o.</izvorni_sadrzaj>
    <derivirana_varijabla naziv="DomainObject.Predmet.ProtustrankaFormated_1">  MTKT-PROJEKT d.o.o.</derivirana_varijabla>
  </DomainObject.Predmet.ProtustrankaFormated>
  <DomainObject.Predmet.ProtustrankaFormatedOIB>
    <izvorni_sadrzaj>  MTKT-PROJEKT d.o.o., OIB 57060064605</izvorni_sadrzaj>
    <derivirana_varijabla naziv="DomainObject.Predmet.ProtustrankaFormatedOIB_1">  MTKT-PROJEKT d.o.o., OIB 57060064605</derivirana_varijabla>
  </DomainObject.Predmet.ProtustrankaFormatedOIB>
  <DomainObject.Predmet.ProtustrankaFormatedWithAdress>
    <izvorni_sadrzaj> MTKT-PROJEKT d.o.o., Vladimira Nazora 9, 10370 Dugo Selo</izvorni_sadrzaj>
    <derivirana_varijabla naziv="DomainObject.Predmet.ProtustrankaFormatedWithAdress_1"> MTKT-PROJEKT d.o.o., Vladimira Nazora 9, 10370 Dugo Selo</derivirana_varijabla>
  </DomainObject.Predmet.ProtustrankaFormatedWithAdress>
  <DomainObject.Predmet.ProtustrankaFormatedWithAdressOIB>
    <izvorni_sadrzaj> MTKT-PROJEKT d.o.o., OIB 57060064605, Vladimira Nazora 9, 10370 Dugo Selo</izvorni_sadrzaj>
    <derivirana_varijabla naziv="DomainObject.Predmet.ProtustrankaFormatedWithAdressOIB_1"> MTKT-PROJEKT d.o.o., OIB 57060064605, Vladimira Nazora 9, 10370 Dugo Selo</derivirana_varijabla>
  </DomainObject.Predmet.ProtustrankaFormatedWithAdressOIB>
  <DomainObject.Predmet.ProtustrankaWithAdress>
    <izvorni_sadrzaj>MTKT-PROJEKT d.o.o. Vladimira Nazora 9, 10370 Dugo Selo</izvorni_sadrzaj>
    <derivirana_varijabla naziv="DomainObject.Predmet.ProtustrankaWithAdress_1">MTKT-PROJEKT d.o.o. Vladimira Nazora 9, 10370 Dugo Selo</derivirana_varijabla>
  </DomainObject.Predmet.ProtustrankaWithAdress>
  <DomainObject.Predmet.ProtustrankaWithAdressOIB>
    <izvorni_sadrzaj>MTKT-PROJEKT d.o.o., OIB 57060064605, Vladimira Nazora 9, 10370 Dugo Selo</izvorni_sadrzaj>
    <derivirana_varijabla naziv="DomainObject.Predmet.ProtustrankaWithAdressOIB_1">MTKT-PROJEKT d.o.o., OIB 57060064605, Vladimira Nazora 9, 10370 Dugo Selo</derivirana_varijabla>
  </DomainObject.Predmet.ProtustrankaWithAdressOIB>
  <DomainObject.Predmet.ProtustrankaNazivFormated>
    <izvorni_sadrzaj>MTKT-PROJEKT d.o.o.</izvorni_sadrzaj>
    <derivirana_varijabla naziv="DomainObject.Predmet.ProtustrankaNazivFormated_1">MTKT-PROJEKT d.o.o.</derivirana_varijabla>
  </DomainObject.Predmet.ProtustrankaNazivFormated>
  <DomainObject.Predmet.ProtustrankaNazivFormatedOIB>
    <izvorni_sadrzaj>MTKT-PROJEKT d.o.o., OIB 57060064605</izvorni_sadrzaj>
    <derivirana_varijabla naziv="DomainObject.Predmet.ProtustrankaNazivFormatedOIB_1">MTKT-PROJEKT d.o.o., OIB 57060064605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Puž</izvorni_sadrzaj>
    <derivirana_varijabla naziv="DomainObject.Predmet.StrankaFormated_1">  FINA Regionalni centar Zagreb; Damir Puž</derivirana_varijabla>
  </DomainObject.Predmet.StrankaFormated>
  <DomainObject.Predmet.StrankaFormatedOIB>
    <izvorni_sadrzaj>  FINA Regionalni centar Zagreb, OIB 85821130368; Damir Puž, OIB 44887866970</izvorni_sadrzaj>
    <derivirana_varijabla naziv="DomainObject.Predmet.StrankaFormatedOIB_1">  FINA Regionalni centar Zagreb, OIB 85821130368; Damir Puž, OIB 44887866970</derivirana_varijabla>
  </DomainObject.Predmet.StrankaFormatedOIB>
  <DomainObject.Predmet.StrankaFormatedWithAdress>
    <izvorni_sadrzaj> FINA Regionalni centar Zagreb, Trg svibanjskih žrtava 1995. br. 1, 10000 Zagreb; Damir Puž, Vladimira Nazora 9, 10370 Dugo Selo</izvorni_sadrzaj>
    <derivirana_varijabla naziv="DomainObject.Predmet.StrankaFormatedWithAdress_1"> FINA Regionalni centar Zagreb, Trg svibanjskih žrtava 1995. br. 1, 10000 Zagreb; Damir Puž, Vladimira Nazora 9, 10370 Dugo Selo</derivirana_varijabla>
  </DomainObject.Predmet.StrankaFormatedWithAdress>
  <DomainObject.Predmet.StrankaFormatedWithAdressOIB>
    <izvorni_sadrzaj> FINA Regionalni centar Zagreb, OIB 85821130368, Trg svibanjskih žrtava 1995. br. 1, 10000 Zagreb; Damir Puž, OIB 44887866970, Vladimira Nazora 9, 10370 Dugo Selo</izvorni_sadrzaj>
    <derivirana_varijabla naziv="DomainObject.Predmet.StrankaFormatedWithAdressOIB_1"> FINA Regionalni centar Zagreb, OIB 85821130368, Trg svibanjskih žrtava 1995. br. 1, 10000 Zagreb; Damir Puž, OIB 44887866970, Vladimira Nazora 9, 10370 Dugo Selo</derivirana_varijabla>
  </DomainObject.Predmet.StrankaFormatedWithAdressOIB>
  <DomainObject.Predmet.StrankaWithAdress>
    <izvorni_sadrzaj>FINA Regionalni centar Zagreb Trg svibanjskih žrtava 1995. br. 1,10000 Zagreb,Damir Puž Vladimira Nazora 9,10370 Dugo Selo</izvorni_sadrzaj>
    <derivirana_varijabla naziv="DomainObject.Predmet.StrankaWithAdress_1">FINA Regionalni centar Zagreb Trg svibanjskih žrtava 1995. br. 1,10000 Zagreb,Damir Puž Vladimira Nazora 9,10370 Dugo Selo</derivirana_varijabla>
  </DomainObject.Predmet.StrankaWithAdress>
  <DomainObject.Predmet.StrankaWithAdressOIB>
    <izvorni_sadrzaj>FINA Regionalni centar Zagreb, OIB 85821130368, Trg svibanjskih žrtava 1995. br. 1,10000 Zagreb,Damir Puž, OIB 44887866970, Vladimira Nazora 9,10370 Dugo Selo</izvorni_sadrzaj>
    <derivirana_varijabla naziv="DomainObject.Predmet.StrankaWithAdressOIB_1">FINA Regionalni centar Zagreb, OIB 85821130368, Trg svibanjskih žrtava 1995. br. 1,10000 Zagreb,Damir Puž, OIB 44887866970, Vladimira Nazora 9,10370 Dugo Selo</derivirana_varijabla>
  </DomainObject.Predmet.StrankaWithAdressOIB>
  <DomainObject.Predmet.StrankaNazivFormated>
    <izvorni_sadrzaj>FINA Regionalni centar Zagreb,Damir Puž</izvorni_sadrzaj>
    <derivirana_varijabla naziv="DomainObject.Predmet.StrankaNazivFormated_1">FINA Regionalni centar Zagreb,Damir Puž</derivirana_varijabla>
  </DomainObject.Predmet.StrankaNazivFormated>
  <DomainObject.Predmet.StrankaNazivFormatedOIB>
    <izvorni_sadrzaj>FINA Regionalni centar Zagreb, OIB 85821130368,Damir Puž, OIB 44887866970</izvorni_sadrzaj>
    <derivirana_varijabla naziv="DomainObject.Predmet.StrankaNazivFormatedOIB_1">FINA Regionalni centar Zagreb, OIB 85821130368,Damir Puž, OIB 44887866970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Damir Puž</item>
    </izvorni_sadrzaj>
    <derivirana_varijabla naziv="DomainObject.Predmet.StrankaListFormated_1">
      <item>FINA Regionalni centar Zagreb</item>
      <item>Damir Puž</item>
    </derivirana_varijabla>
  </DomainObject.Predmet.StrankaListFormated>
  <DomainObject.Predmet.StrankaListFormatedOIB>
    <izvorni_sadrzaj>
      <item>FINA Regionalni centar Zagreb, OIB 85821130368</item>
      <item>Damir Puž, OIB 44887866970</item>
    </izvorni_sadrzaj>
    <derivirana_varijabla naziv="DomainObject.Predmet.StrankaListFormatedOIB_1">
      <item>FINA Regionalni centar Zagreb, OIB 85821130368</item>
      <item>Damir Puž, OIB 44887866970</item>
    </derivirana_varijabla>
  </DomainObject.Predmet.StrankaListFormatedOIB>
  <DomainObject.Predmet.StrankaListFormatedWithAdress>
    <izvorni_sadrzaj>
      <item>FINA Regionalni centar Zagreb, Trg svibanjskih žrtava 1995. br. 1, 10000 Zagreb</item>
      <item>Damir Puž, Vladimira Nazora 9, 10370 Dugo Selo</item>
    </izvorni_sadrzaj>
    <derivirana_varijabla naziv="DomainObject.Predmet.StrankaListFormatedWithAdress_1">
      <item>FINA Regionalni centar Zagreb, Trg svibanjskih žrtava 1995. br. 1, 10000 Zagreb</item>
      <item>Damir Puž, Vladimira Nazora 9, 10370 Dugo Selo</item>
    </derivirana_varijabla>
  </DomainObject.Predmet.StrankaListFormatedWithAdress>
  <DomainObject.Predmet.StrankaListFormatedWithAdressOIB>
    <izvorni_sadrzaj>
      <item>FINA Regionalni centar Zagreb, OIB 85821130368, Trg svibanjskih žrtava 1995. br. 1, 10000 Zagreb</item>
      <item>Damir Puž, OIB 44887866970, Vladimira Nazora 9, 10370 Dugo Selo</item>
    </izvorni_sadrzaj>
    <derivirana_varijabla naziv="DomainObject.Predmet.StrankaListFormatedWithAdressOIB_1">
      <item>FINA Regionalni centar Zagreb, OIB 85821130368, Trg svibanjskih žrtava 1995. br. 1, 10000 Zagreb</item>
      <item>Damir Puž, OIB 44887866970, Vladimira Nazora 9, 10370 Dugo Selo</item>
    </derivirana_varijabla>
  </DomainObject.Predmet.StrankaListFormatedWithAdressOIB>
  <DomainObject.Predmet.StrankaListNazivFormated>
    <izvorni_sadrzaj>
      <item>FINA Regionalni centar Zagreb</item>
      <item>Damir Puž</item>
    </izvorni_sadrzaj>
    <derivirana_varijabla naziv="DomainObject.Predmet.StrankaListNazivFormated_1">
      <item>FINA Regionalni centar Zagreb</item>
      <item>Damir Puž</item>
    </derivirana_varijabla>
  </DomainObject.Predmet.StrankaListNazivFormated>
  <DomainObject.Predmet.StrankaListNazivFormatedOIB>
    <izvorni_sadrzaj>
      <item>FINA Regionalni centar Zagreb, OIB 85821130368</item>
      <item>Damir Puž, OIB 44887866970</item>
    </izvorni_sadrzaj>
    <derivirana_varijabla naziv="DomainObject.Predmet.StrankaListNazivFormatedOIB_1">
      <item>FINA Regionalni centar Zagreb, OIB 85821130368</item>
      <item>Damir Puž, OIB 44887866970</item>
    </derivirana_varijabla>
  </DomainObject.Predmet.StrankaListNazivFormatedOIB>
  <DomainObject.Predmet.ProtuStrankaListFormated>
    <izvorni_sadrzaj>
      <item>MTKT-PROJEKT d.o.o.</item>
    </izvorni_sadrzaj>
    <derivirana_varijabla naziv="DomainObject.Predmet.ProtuStrankaListFormated_1">
      <item>MTKT-PROJEKT d.o.o.</item>
    </derivirana_varijabla>
  </DomainObject.Predmet.ProtuStrankaListFormated>
  <DomainObject.Predmet.ProtuStrankaListFormatedOIB>
    <izvorni_sadrzaj>
      <item>MTKT-PROJEKT d.o.o., OIB 57060064605</item>
    </izvorni_sadrzaj>
    <derivirana_varijabla naziv="DomainObject.Predmet.ProtuStrankaListFormatedOIB_1">
      <item>MTKT-PROJEKT d.o.o., OIB 57060064605</item>
    </derivirana_varijabla>
  </DomainObject.Predmet.ProtuStrankaListFormatedOIB>
  <DomainObject.Predmet.ProtuStrankaListFormatedWithAdress>
    <izvorni_sadrzaj>
      <item>MTKT-PROJEKT d.o.o., Vladimira Nazora 9, 10370 Dugo Selo</item>
    </izvorni_sadrzaj>
    <derivirana_varijabla naziv="DomainObject.Predmet.ProtuStrankaListFormatedWithAdress_1">
      <item>MTKT-PROJEKT d.o.o., Vladimira Nazora 9, 10370 Dugo Selo</item>
    </derivirana_varijabla>
  </DomainObject.Predmet.ProtuStrankaListFormatedWithAdress>
  <DomainObject.Predmet.ProtuStrankaListFormatedWithAdressOIB>
    <izvorni_sadrzaj>
      <item>MTKT-PROJEKT d.o.o., OIB 57060064605, Vladimira Nazora 9, 10370 Dugo Selo</item>
    </izvorni_sadrzaj>
    <derivirana_varijabla naziv="DomainObject.Predmet.ProtuStrankaListFormatedWithAdressOIB_1">
      <item>MTKT-PROJEKT d.o.o., OIB 57060064605, Vladimira Nazora 9, 10370 Dugo Selo</item>
    </derivirana_varijabla>
  </DomainObject.Predmet.ProtuStrankaListFormatedWithAdressOIB>
  <DomainObject.Predmet.ProtuStrankaListNazivFormated>
    <izvorni_sadrzaj>
      <item>MTKT-PROJEKT d.o.o.</item>
    </izvorni_sadrzaj>
    <derivirana_varijabla naziv="DomainObject.Predmet.ProtuStrankaListNazivFormated_1">
      <item>MTKT-PROJEKT d.o.o.</item>
    </derivirana_varijabla>
  </DomainObject.Predmet.ProtuStrankaListNazivFormated>
  <DomainObject.Predmet.ProtuStrankaListNazivFormatedOIB>
    <izvorni_sadrzaj>
      <item>MTKT-PROJEKT d.o.o., OIB 57060064605</item>
    </izvorni_sadrzaj>
    <derivirana_varijabla naziv="DomainObject.Predmet.ProtuStrankaListNazivFormatedOIB_1">
      <item>MTKT-PROJEKT d.o.o., OIB 57060064605</item>
    </derivirana_varijabla>
  </DomainObject.Predmet.ProtuStrankaListNazivFormatedOIB>
  <DomainObject.Predmet.OstaliListFormated>
    <izvorni_sadrzaj>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izvorni_sadrzaj>
    <derivirana_varijabla naziv="DomainObject.Predmet.OstaliListFormated_1">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derivirana_varijabla>
  </DomainObject.Predmet.OstaliListFormated>
  <DomainObject.Predmet.OstaliListFormatedOIB>
    <izvorni_sadrzaj>
      <item>Damir Puž, OIB 44887866970</item>
      <item>Josip Lončarić, OIB 14673501229</item>
      <item>ŽDO Velika Gorica, OIB 96292040276</item>
      <item>RAIFFEISENBANK NESTELBACH-EGGERSDORF EGEN, OIB 07399269485</item>
      <item>Općinski sud u Zagrebu, ZKO Dugo Selo, OIB 87297014856</item>
      <item>RH, Ministarstvo financija, Porezna uprava, OIB 18683136487</item>
      <item>Odvjetničko društvo Borić &amp; partneri društvo s ograničenom odgovornošću, OIB 75819777315</item>
    </izvorni_sadrzaj>
    <derivirana_varijabla naziv="DomainObject.Predmet.OstaliListFormatedOIB_1">
      <item>Damir Puž, OIB 44887866970</item>
      <item>Josip Lončarić, OIB 14673501229</item>
      <item>ŽDO Velika Gorica, OIB 96292040276</item>
      <item>RAIFFEISENBANK NESTELBACH-EGGERSDORF EGEN, OIB 07399269485</item>
      <item>Općinski sud u Zagrebu, ZKO Dugo Selo, OIB 87297014856</item>
      <item>RH, Ministarstvo financija, Porezna uprava, OIB 18683136487</item>
      <item>Odvjetničko društvo Borić &amp; partneri društvo s ograničenom odgovornošću, OIB 75819777315</item>
    </derivirana_varijabla>
  </DomainObject.Predmet.OstaliListFormatedOIB>
  <DomainObject.Predmet.OstaliListFormatedWithAdress>
    <izvorni_sadrzaj>
      <item>Damir Puž, Vladimira Nazora 9, 10370 Dugo Selo</item>
      <item>Josip Lončarić, Kosirnikova 9, 10000 Zagreb</item>
      <item>ŽDO Velika Gorica, Trg kralja Tomislava 36, 10410 Velika Gorica</item>
      <item>RAIFFEISENBANK NESTELBACH-EGGERSDORF EGEN, Schemerlhöhe 071, 8302 Nestelbach Bei Graz</item>
      <item>Općinski sud u Zagrebu, ZKO Dugo Selo, Zagrebačka 22, 10370 Dugo Selo</item>
      <item>RH, Ministarstvo financija, Porezna uprava, Av. Dubrovnik 32, 10000 Zagreb</item>
      <item>Odvjetničko društvo Borić &amp; partneri društvo s ograničenom odgovornošću, Slavonska avenija 6, 10000 Zagreb</item>
    </izvorni_sadrzaj>
    <derivirana_varijabla naziv="DomainObject.Predmet.OstaliListFormatedWithAdress_1">
      <item>Damir Puž, Vladimira Nazora 9, 10370 Dugo Selo</item>
      <item>Josip Lončarić, Kosirnikova 9, 10000 Zagreb</item>
      <item>ŽDO Velika Gorica, Trg kralja Tomislava 36, 10410 Velika Gorica</item>
      <item>RAIFFEISENBANK NESTELBACH-EGGERSDORF EGEN, Schemerlhöhe 071, 8302 Nestelbach Bei Graz</item>
      <item>Općinski sud u Zagrebu, ZKO Dugo Selo, Zagrebačka 22, 10370 Dugo Selo</item>
      <item>RH, Ministarstvo financija, Porezna uprava, Av. Dubrovnik 32, 10000 Zagreb</item>
      <item>Odvjetničko društvo Borić &amp; partneri društvo s ograničenom odgovornošću, Slavonska avenija 6, 10000 Zagreb</item>
    </derivirana_varijabla>
  </DomainObject.Predmet.OstaliListFormatedWithAdress>
  <DomainObject.Predmet.OstaliListFormatedWithAdressOIB>
    <izvorni_sadrzaj>
      <item>Damir Puž, OIB 44887866970, Vladimira Nazora 9, 10370 Dugo Selo</item>
      <item>Josip Lončarić, OIB 14673501229, Kosirnikova 9, 10000 Zagreb</item>
      <item>ŽDO Velika Gorica, OIB 96292040276, Trg kralja Tomislava 36, 10410 Velika Gorica</item>
      <item>RAIFFEISENBANK NESTELBACH-EGGERSDORF EGEN, OIB 07399269485, Schemerlhöhe 071, 8302 Nestelbach Bei Graz</item>
      <item>Općinski sud u Zagrebu, ZKO Dugo Selo, OIB 87297014856, Zagrebačka 22, 10370 Dugo Selo</item>
      <item>RH, Ministarstvo financija, Porezna uprava, OIB 18683136487, Av. Dubrovnik 32, 10000 Zagreb</item>
      <item>Odvjetničko društvo Borić &amp; partneri društvo s ograničenom odgovornošću, OIB 75819777315, Slavonska avenija 6, 10000 Zagreb</item>
    </izvorni_sadrzaj>
    <derivirana_varijabla naziv="DomainObject.Predmet.OstaliListFormatedWithAdressOIB_1">
      <item>Damir Puž, OIB 44887866970, Vladimira Nazora 9, 10370 Dugo Selo</item>
      <item>Josip Lončarić, OIB 14673501229, Kosirnikova 9, 10000 Zagreb</item>
      <item>ŽDO Velika Gorica, OIB 96292040276, Trg kralja Tomislava 36, 10410 Velika Gorica</item>
      <item>RAIFFEISENBANK NESTELBACH-EGGERSDORF EGEN, OIB 07399269485, Schemerlhöhe 071, 8302 Nestelbach Bei Graz</item>
      <item>Općinski sud u Zagrebu, ZKO Dugo Selo, OIB 87297014856, Zagrebačka 22, 10370 Dugo Selo</item>
      <item>RH, Ministarstvo financija, Porezna uprava, OIB 18683136487, Av. Dubrovnik 32, 10000 Zagreb</item>
      <item>Odvjetničko društvo Borić &amp; partneri društvo s ograničenom odgovornošću, OIB 75819777315, Slavonska avenija 6, 10000 Zagreb</item>
    </derivirana_varijabla>
  </DomainObject.Predmet.OstaliListFormatedWithAdressOIB>
  <DomainObject.Predmet.OstaliListNazivFormated>
    <izvorni_sadrzaj>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izvorni_sadrzaj>
    <derivirana_varijabla naziv="DomainObject.Predmet.OstaliListNazivFormated_1">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derivirana_varijabla>
  </DomainObject.Predmet.OstaliListNazivFormated>
  <DomainObject.Predmet.OstaliListNazivFormatedOIB>
    <izvorni_sadrzaj>
      <item>Damir Puž, OIB 44887866970</item>
      <item>Josip Lončarić, OIB 14673501229</item>
      <item>ŽDO Velika Gorica, OIB 96292040276</item>
      <item>RAIFFEISENBANK NESTELBACH-EGGERSDORF EGEN, OIB 07399269485</item>
      <item>Općinski sud u Zagrebu, ZKO Dugo Selo, OIB 87297014856</item>
      <item>RH, Ministarstvo financija, Porezna uprava, OIB 18683136487</item>
      <item>Odvjetničko društvo Borić &amp; partneri društvo s ograničenom odgovornošću, OIB 75819777315</item>
    </izvorni_sadrzaj>
    <derivirana_varijabla naziv="DomainObject.Predmet.OstaliListNazivFormatedOIB_1">
      <item>Damir Puž, OIB 44887866970</item>
      <item>Josip Lončarić, OIB 14673501229</item>
      <item>ŽDO Velika Gorica, OIB 96292040276</item>
      <item>RAIFFEISENBANK NESTELBACH-EGGERSDORF EGEN, OIB 07399269485</item>
      <item>Općinski sud u Zagrebu, ZKO Dugo Selo, OIB 87297014856</item>
      <item>RH, Ministarstvo financija, Porezna uprava, OIB 18683136487</item>
      <item>Odvjetničko društvo Borić &amp; partneri društvo s ograničenom odgovornošću,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MTKT-PROJEKT d.o.o.</izvorni_sadrzaj>
    <derivirana_varijabla naziv="DomainObject.Predmet.ProtustrankaIDrugi_1">MTKT-PROJEKT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MTKT-PROJEKT d.o.o., OIB 57060064605, Vladimira Nazora 9, 10370 Dugo Selo</izvorni_sadrzaj>
    <derivirana_varijabla naziv="DomainObject.Predmet.ProtustrankaIDrugiAdressOIB_1">MTKT-PROJEKT d.o.o., OIB 57060064605, Vladimira Nazora 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MTKT-PROJEKT d.o.o.</item>
      <item>Damir Puž</item>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izvorni_sadrzaj>
    <derivirana_varijabla naziv="DomainObject.Predmet.SudioniciListNaziv_1">
      <item>FINA Regionalni centar Zagreb</item>
      <item>MTKT-PROJEKT d.o.o.</item>
      <item>Damir Puž</item>
      <item>Damir Puž</item>
      <item>Josip Lončarić</item>
      <item>ŽDO Velika Gorica</item>
      <item>RAIFFEISENBANK NESTELBACH-EGGERSDORF EGEN</item>
      <item>Općinski sud u Zagrebu, ZKO Dugo Selo</item>
      <item>RH, Ministarstvo financija, Porezna uprava</item>
      <item>Odvjetničko društvo Borić &amp; partneri društvo s ograničenom odgovornošću</item>
    </derivirana_varijabla>
  </DomainObject.Predmet.SudioniciListNaziv>
  <DomainObject.Predmet.SudioniciListAdressOIB>
    <izvorni_sadrzaj>
      <item>FINA Regionalni centar Zagreb, OIB 85821130368, Trg svibanjskih žrtava 1995. br. 1,10000 Zagreb</item>
      <item>MTKT-PROJEKT d.o.o., OIB 57060064605, Vladimira Nazora 9,10370 Dugo Selo</item>
      <item>Damir Puž, OIB 44887866970, Vladimira Nazora 9,10370 Dugo Selo</item>
      <item>Damir Puž, OIB 44887866970, Vladimira Nazora 9,10370 Dugo Selo</item>
      <item>Josip Lončarić, OIB 14673501229, Kosirnikova 9,10000 Zagreb</item>
      <item>ŽDO Velika Gorica, OIB 96292040276, Trg kralja Tomislava 36,10410 Velika Gorica</item>
      <item>RAIFFEISENBANK NESTELBACH-EGGERSDORF EGEN, OIB 07399269485, Schemerlhöhe 071,8302 Nestelbach Bei Graz</item>
      <item>Općinski sud u Zagrebu, ZKO Dugo Selo, OIB 87297014856, Zagrebačka 22,10370 Dugo Selo</item>
      <item>RH, Ministarstvo financija, Porezna uprava, OIB 18683136487, Av. Dubrovnik 32,10000 Zagreb</item>
      <item>Odvjetničko društvo Borić &amp; partneri društvo s ograničenom odgovornošću, OIB 75819777315, Slavonska avenija 6,10000 Zagreb</item>
    </izvorni_sadrzaj>
    <derivirana_varijabla naziv="DomainObject.Predmet.SudioniciListAdressOIB_1">
      <item>FINA Regionalni centar Zagreb, OIB 85821130368, Trg svibanjskih žrtava 1995. br. 1,10000 Zagreb</item>
      <item>MTKT-PROJEKT d.o.o., OIB 57060064605, Vladimira Nazora 9,10370 Dugo Selo</item>
      <item>Damir Puž, OIB 44887866970, Vladimira Nazora 9,10370 Dugo Selo</item>
      <item>Damir Puž, OIB 44887866970, Vladimira Nazora 9,10370 Dugo Selo</item>
      <item>Josip Lončarić, OIB 14673501229, Kosirnikova 9,10000 Zagreb</item>
      <item>ŽDO Velika Gorica, OIB 96292040276, Trg kralja Tomislava 36,10410 Velika Gorica</item>
      <item>RAIFFEISENBANK NESTELBACH-EGGERSDORF EGEN, OIB 07399269485, Schemerlhöhe 071,8302 Nestelbach Bei Graz</item>
      <item>Općinski sud u Zagrebu, ZKO Dugo Selo, OIB 87297014856, Zagrebačka 22,10370 Dugo Selo</item>
      <item>RH, Ministarstvo financija, Porezna uprava, OIB 18683136487, Av. Dubrovnik 32,10000 Zagreb</item>
      <item>Odvjetničko društvo Borić &amp; partneri društvo s ograničenom odgovornošću,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57060064605</item>
      <item>, OIB 44887866970</item>
      <item>, OIB 44887866970</item>
      <item>, OIB 14673501229</item>
      <item>, OIB 96292040276</item>
      <item>, OIB 07399269485</item>
      <item>, OIB 87297014856</item>
      <item>, OIB 18683136487</item>
      <item>, OIB 75819777315</item>
    </izvorni_sadrzaj>
    <derivirana_varijabla naziv="DomainObject.Predmet.SudioniciListNazivOIB_1">
      <item>, OIB 85821130368</item>
      <item>, OIB 57060064605</item>
      <item>, OIB 44887866970</item>
      <item>, OIB 44887866970</item>
      <item>, OIB 14673501229</item>
      <item>, OIB 96292040276</item>
      <item>, OIB 07399269485</item>
      <item>, OIB 87297014856</item>
      <item>, OIB 18683136487</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2C0C2-7758-4173-9BD6-0CE778E3C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3374</properties:Characters>
  <properties:Lines>93</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2018-05-28T09:58:00Z</dcterms:created>
  <dc:creator>user</dc:creator>
  <cp:lastModifiedBy>Maja Hajtek</cp:lastModifiedBy>
  <cp:lastPrinted>2018-05-28T09:58:00Z</cp:lastPrinted>
  <dcterms:modified xmlns:xsi="http://www.w3.org/2001/XMLSchema-instance" xsi:type="dcterms:W3CDTF">2018-05-28T11:56:00Z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 rješenje o ukidanju rješenja o prodaji mkt projekt 28.5.2018..docx)</vt:lpwstr>
  </prop:property>
  <prop:property name="CC_coloring" pid="4" fmtid="{D5CDD505-2E9C-101B-9397-08002B2CF9AE}">
    <vt:bool>true</vt:bool>
  </prop:property>
  <prop:property name="BrojStranica" pid="5" fmtid="{D5CDD505-2E9C-101B-9397-08002B2CF9AE}">
    <vt:i4>2</vt:i4>
  </prop:property>
</prop:Properties>
</file>