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8b8e" w14:paraId="0528b8e" w:rsidRDefault="00DB02B8" w:rsidP="00DB02B8" w:rsidR="00DB02B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7642">
        <w:t>1. St-</w:t>
      </w:r>
      <w:r w:rsidR="00FD62B8">
        <w:t>29</w:t>
      </w:r>
      <w:r w:rsidR="003E0DB4">
        <w:t>/2016</w:t>
      </w:r>
    </w:p>
    <w:p w:rsidRDefault="00DB02B8" w:rsidP="00DB02B8" w:rsidR="00DB02B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2B8" w:rsidP="00DB02B8" w:rsidR="00DB02B8">
      <w:pPr>
        <w:pStyle w:val="Naslov1"/>
        <w:jc w:val="both"/>
      </w:pPr>
    </w:p>
    <w:p w:rsidRDefault="00DB02B8" w:rsidP="00DB02B8" w:rsidR="00DB02B8">
      <w:pPr>
        <w:pStyle w:val="Naslov1"/>
        <w:jc w:val="both"/>
      </w:pPr>
      <w:r>
        <w:t>REPUBLIKA HRVATSKA</w:t>
      </w:r>
    </w:p>
    <w:p w:rsidRDefault="00DB02B8" w:rsidP="00DB02B8" w:rsidR="00DB02B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2B8" w:rsidP="00DB02B8" w:rsidR="00DB02B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Naslov1"/>
      </w:pPr>
      <w:r>
        <w:t>U   I M E   R E P U B L I K E   H R V A T S K E</w:t>
      </w:r>
    </w:p>
    <w:p w:rsidRDefault="00DB02B8" w:rsidP="00DB02B8" w:rsidR="00DB02B8">
      <w:pPr>
        <w:rPr>
          <w:lang w:eastAsia="hr-HR" w:val="hr-HR"/>
        </w:rPr>
      </w:pPr>
    </w:p>
    <w:p w:rsidRDefault="00DB02B8" w:rsidP="00DB02B8" w:rsidR="00DB0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D62B8" w:rsidRPr="00FD62B8">
        <w:rPr>
          <w:lang w:val="hr-HR"/>
        </w:rPr>
        <w:t>TERET d.o.o.</w:t>
      </w:r>
      <w:r w:rsidR="00EF07B3">
        <w:rPr>
          <w:lang w:val="hr-HR"/>
        </w:rPr>
        <w:t xml:space="preserve">, </w:t>
      </w:r>
      <w:r w:rsidR="00FD62B8">
        <w:rPr>
          <w:lang w:val="hr-HR"/>
        </w:rPr>
        <w:t>Makarska, Kipara Meštrovića 2 A</w:t>
      </w:r>
      <w:r>
        <w:rPr>
          <w:lang w:val="hr-HR"/>
        </w:rPr>
        <w:t xml:space="preserve">, OIB: </w:t>
      </w:r>
      <w:r w:rsidR="00FD62B8" w:rsidRPr="00FD62B8">
        <w:rPr>
          <w:lang w:val="hr-HR"/>
        </w:rPr>
        <w:t>92739905431</w:t>
      </w:r>
      <w:r>
        <w:rPr>
          <w:lang w:val="hr-HR"/>
        </w:rPr>
        <w:t xml:space="preserve">,  dana  </w:t>
      </w:r>
      <w:r w:rsidR="00BA4325">
        <w:rPr>
          <w:lang w:val="hr-HR"/>
        </w:rPr>
        <w:t>31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B02B8" w:rsidP="00DB02B8" w:rsidR="00DB02B8">
      <w:pPr>
        <w:pStyle w:val="Naslov3"/>
        <w:ind w:left="705"/>
        <w:rPr>
          <w:b w:val="false"/>
          <w:szCs w:val="24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</w:t>
      </w:r>
      <w:r w:rsidR="00FD62B8">
        <w:rPr>
          <w:lang w:val="hr-HR"/>
        </w:rPr>
        <w:t>TERET d.o.o., Makarska, Kipara Meštrovića 2 A, OIB: 92739905431</w:t>
      </w:r>
      <w:r>
        <w:rPr>
          <w:lang w:val="hr-HR"/>
        </w:rPr>
        <w:t xml:space="preserve">. Skraćeni stečajni postupak je otvoren dana </w:t>
      </w:r>
      <w:r w:rsidR="00BA4325">
        <w:rPr>
          <w:lang w:val="hr-HR"/>
        </w:rPr>
        <w:t>31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 u </w:t>
      </w:r>
      <w:r w:rsidR="00D17E71">
        <w:rPr>
          <w:lang w:val="hr-HR"/>
        </w:rPr>
        <w:t>1</w:t>
      </w:r>
      <w:r w:rsidR="00BA4325">
        <w:rPr>
          <w:lang w:val="hr-HR"/>
        </w:rPr>
        <w:t>4</w:t>
      </w:r>
      <w:r w:rsidR="00D17E71">
        <w:rPr>
          <w:lang w:val="hr-HR"/>
        </w:rPr>
        <w:t>,</w:t>
      </w:r>
      <w:r w:rsidR="00BA4325">
        <w:rPr>
          <w:lang w:val="hr-HR"/>
        </w:rPr>
        <w:t>0</w:t>
      </w:r>
      <w:r w:rsidR="00D17E71">
        <w:rPr>
          <w:lang w:val="hr-HR"/>
        </w:rPr>
        <w:t>0</w:t>
      </w:r>
      <w:r>
        <w:rPr>
          <w:lang w:val="hr-HR"/>
        </w:rPr>
        <w:t xml:space="preserve"> sati, kada je ovo rješenje objavljeno na mrežnoj stranici e - Oglasna ploča sudova.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BA4325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BA4325">
        <w:t>Renato Sabljić, Zdenački zavoj 14, Zagreb, OIB: 74644810692</w:t>
      </w:r>
      <w:r w:rsidR="00334AA3">
        <w:rPr>
          <w:lang w:val="hr-HR"/>
        </w:rPr>
        <w:t>.</w:t>
      </w:r>
      <w:r>
        <w:rPr>
          <w:lang w:val="hr-HR"/>
        </w:rPr>
        <w:t xml:space="preserve"> 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D62B8">
        <w:rPr>
          <w:lang w:val="hr-HR"/>
        </w:rPr>
        <w:t>TERET d.o.o., Makarska, Kipara Meštrovića 2 A, OIB: 92739905431</w:t>
      </w:r>
      <w:r w:rsidR="00334AA3">
        <w:rPr>
          <w:lang w:val="hr-HR"/>
        </w:rPr>
        <w:t>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Pr="00D47116">
        <w:rPr>
          <w:lang w:val="hr-HR"/>
        </w:rPr>
        <w:t>Ovo rješenje objavit</w:t>
      </w:r>
      <w:r>
        <w:rPr>
          <w:lang w:val="hr-HR"/>
        </w:rPr>
        <w:t xml:space="preserve">i će se na mrežnoj stranici e-Oglasna ploča </w:t>
      </w:r>
      <w:r w:rsidRPr="00D47116">
        <w:rPr>
          <w:lang w:val="hr-HR"/>
        </w:rPr>
        <w:t>suda.</w:t>
      </w:r>
      <w:r>
        <w:rPr>
          <w:lang w:val="hr-HR"/>
        </w:rPr>
        <w:t xml:space="preserve"> Nakon pravomoćnosti ovog rješenja, dužnik će se brisati iz registra .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34AA3">
        <w:rPr>
          <w:lang w:val="hr-HR"/>
        </w:rPr>
        <w:t>04.01.2016</w:t>
      </w:r>
      <w:r>
        <w:rPr>
          <w:lang w:val="hr-HR"/>
        </w:rPr>
        <w:t xml:space="preserve">. god. zahtjev za provedbu skraćenog stečajnog postupka nad dužnikom </w:t>
      </w:r>
      <w:r w:rsidR="00FD62B8">
        <w:rPr>
          <w:lang w:val="hr-HR"/>
        </w:rPr>
        <w:t>TERET d.o.o., Makarska, Kipara Meštrovića 2 A, OIB: 92739905431</w:t>
      </w:r>
      <w:r>
        <w:rPr>
          <w:lang w:val="hr-HR"/>
        </w:rPr>
        <w:t>.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334AA3" w:rsidR="00334AA3" w:rsidRPr="00334AA3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EF07B3">
        <w:rPr>
          <w:lang w:val="hr-HR"/>
        </w:rPr>
        <w:t>1. rujna</w:t>
      </w:r>
      <w:r>
        <w:rPr>
          <w:lang w:val="hr-HR"/>
        </w:rPr>
        <w:t xml:space="preserve"> 2015. godine, u Očevidniku redoslijeda osnova za plaćanje, ima evidentirane neizvršene osnove za plaćanje u neprekinutom razdoblju od </w:t>
      </w:r>
      <w:r w:rsidR="00FD62B8">
        <w:rPr>
          <w:lang w:val="hr-HR"/>
        </w:rPr>
        <w:t>645</w:t>
      </w:r>
      <w:r>
        <w:rPr>
          <w:lang w:val="hr-HR"/>
        </w:rPr>
        <w:t xml:space="preserve"> dana, u ukupnom iznosu od </w:t>
      </w:r>
      <w:r w:rsidR="00FD62B8">
        <w:rPr>
          <w:lang w:val="hr-HR"/>
        </w:rPr>
        <w:t>2.958,17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334AA3" w:rsidP="003E0DB4" w:rsidR="00334AA3">
      <w:pPr>
        <w:ind w:firstLine="708"/>
        <w:jc w:val="center"/>
        <w:rPr>
          <w:lang w:val="hr-HR"/>
        </w:rPr>
      </w:pPr>
    </w:p>
    <w:p w:rsidRDefault="00DB02B8" w:rsidP="00334AA3" w:rsidR="00DB02B8" w:rsidRPr="00334A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Budući da su prema podacima  iz podnesenog zahtjeva bile ispunjene pretpostavke iz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3E0DB4">
        <w:rPr>
          <w:lang w:val="hr-HR"/>
        </w:rPr>
        <w:t>23. ožujka</w:t>
      </w:r>
      <w:r>
        <w:rPr>
          <w:lang w:val="hr-HR"/>
        </w:rPr>
        <w:t xml:space="preserve">  201</w:t>
      </w:r>
      <w:r w:rsidR="003E0DB4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B02B8" w:rsidP="00DB02B8" w:rsidR="00DB02B8">
      <w:pPr>
        <w:rPr>
          <w:sz w:val="28"/>
          <w:szCs w:val="28"/>
          <w:lang w:val="hr-HR"/>
        </w:rPr>
      </w:pPr>
    </w:p>
    <w:p w:rsidRDefault="00DB02B8" w:rsidP="00F17642" w:rsidR="00DB02B8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A4325">
        <w:rPr>
          <w:lang w:val="hr-HR"/>
        </w:rPr>
        <w:t>31</w:t>
      </w:r>
      <w:r w:rsidR="00D17E71">
        <w:rPr>
          <w:lang w:val="hr-HR"/>
        </w:rPr>
        <w:t>.</w:t>
      </w:r>
      <w:r w:rsidR="00334AA3">
        <w:rPr>
          <w:lang w:val="hr-HR"/>
        </w:rPr>
        <w:t xml:space="preserve"> kolovoza</w:t>
      </w:r>
      <w:r>
        <w:rPr>
          <w:lang w:val="hr-HR"/>
        </w:rPr>
        <w:t xml:space="preserve">  2016. godine.</w:t>
      </w:r>
    </w:p>
    <w:p w:rsidRDefault="00DB02B8" w:rsidP="00DB02B8" w:rsidR="00C258DE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B02B8" w:rsidP="00C258DE" w:rsidR="00DB02B8">
      <w:pPr>
        <w:pStyle w:val="Bezproreda"/>
        <w:ind w:firstLine="708" w:left="5664"/>
        <w:rPr>
          <w:lang w:val="hr-HR"/>
        </w:rPr>
      </w:pPr>
      <w:r>
        <w:rPr>
          <w:lang w:val="hr-HR"/>
        </w:rPr>
        <w:t xml:space="preserve">S  U  D  A  C </w:t>
      </w:r>
    </w:p>
    <w:p w:rsidRDefault="00DB02B8" w:rsidP="00DB02B8" w:rsidR="00DB02B8">
      <w:pPr>
        <w:pStyle w:val="Bezproreda"/>
        <w:rPr>
          <w:lang w:val="hr-HR"/>
        </w:rPr>
      </w:pPr>
    </w:p>
    <w:p w:rsidRDefault="00DB02B8" w:rsidP="00DA7F49" w:rsidR="00DB02B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258DE">
        <w:rPr>
          <w:lang w:val="hr-HR"/>
        </w:rPr>
        <w:t xml:space="preserve">     </w:t>
      </w:r>
      <w:r w:rsidR="00DA7F49">
        <w:rPr>
          <w:lang w:val="hr-HR"/>
        </w:rPr>
        <w:t xml:space="preserve">  </w:t>
      </w:r>
      <w:r w:rsidR="00C258DE">
        <w:rPr>
          <w:lang w:val="hr-HR"/>
        </w:rPr>
        <w:t xml:space="preserve"> </w:t>
      </w:r>
      <w:r>
        <w:rPr>
          <w:lang w:val="hr-HR"/>
        </w:rPr>
        <w:t xml:space="preserve">Velimir Vuković </w:t>
      </w:r>
    </w:p>
    <w:p w:rsidRDefault="003E0DB4" w:rsidP="00DB02B8" w:rsidR="003E0DB4">
      <w:pPr>
        <w:jc w:val="both"/>
        <w:rPr>
          <w:b/>
          <w:lang w:val="hr-HR"/>
        </w:rPr>
      </w:pPr>
    </w:p>
    <w:p w:rsidRDefault="003E0DB4" w:rsidP="00DB02B8" w:rsidR="003E0DB4">
      <w:pPr>
        <w:jc w:val="both"/>
        <w:rPr>
          <w:b/>
          <w:lang w:val="hr-HR"/>
        </w:rPr>
      </w:pPr>
    </w:p>
    <w:p w:rsidRDefault="00DB02B8" w:rsidP="00DB02B8" w:rsidR="00DB02B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DA7F49" w:rsidP="00DB02B8" w:rsidR="00DA7F49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A7F49" w:rsidP="00DA7F49" w:rsidR="00823769">
      <w:pPr>
        <w:rPr>
          <w:lang w:val="hr-HR"/>
        </w:rPr>
      </w:pPr>
      <w:r>
        <w:t xml:space="preserve">- FINA – </w:t>
      </w:r>
      <w:r w:rsidRPr="00DA7F49">
        <w:rPr>
          <w:noProof/>
          <w:lang w:val="hr-HR"/>
        </w:rPr>
        <w:t>Regionalni centar</w:t>
      </w:r>
      <w:r>
        <w:t xml:space="preserve">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Dužniku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Stečajnom upravitelju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ŽDO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-Porezna uprava Split – poštom i faxom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e-oglasna ploča suda – 20 dana</w:t>
      </w:r>
    </w:p>
    <w:p w:rsidRDefault="00DA7F49" w:rsidP="00DA7F49" w:rsidR="00DA7F49" w:rsidRPr="00DA7F49">
      <w:pPr>
        <w:rPr>
          <w:lang w:val="hr-HR"/>
        </w:rPr>
      </w:pPr>
      <w:r>
        <w:rPr>
          <w:lang w:val="hr-HR"/>
        </w:rPr>
        <w:t>- Registar suda – nakon pravomoćnosti</w:t>
      </w:r>
    </w:p>
    <w:sectPr w:rsidSect="003E0DB4" w:rsidR="00DA7F49" w:rsidRPr="00DA7F4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AA2" w:rsidP="00334AA3" w:rsidR="00117AA2">
      <w:r>
        <w:separator/>
      </w:r>
    </w:p>
  </w:endnote>
  <w:endnote w:id="0" w:type="continuationSeparator">
    <w:p w:rsidRDefault="00117AA2" w:rsidP="00334AA3" w:rsidR="00117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AA2" w:rsidP="00334AA3" w:rsidR="00117AA2">
      <w:r>
        <w:separator/>
      </w:r>
    </w:p>
  </w:footnote>
  <w:footnote w:id="0" w:type="continuationSeparator">
    <w:p w:rsidRDefault="00117AA2" w:rsidP="00334AA3" w:rsidR="00117A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4114367"/>
      <w:docPartObj>
        <w:docPartGallery w:val="Page Numbers (Top of Page)"/>
        <w:docPartUnique/>
      </w:docPartObj>
    </w:sdtPr>
    <w:sdtEndPr/>
    <w:sdtContent>
      <w:p w:rsidRDefault="003E0DB4" w:rsidR="003E0D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320" w:rsidRPr="00BB4320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E0DB4" w:rsidP="00334AA3" w:rsidR="003E0DB4" w:rsidRPr="003E0DB4">
    <w:pPr>
      <w:ind w:firstLine="708" w:left="6372"/>
      <w:jc w:val="center"/>
      <w:rPr>
        <w:b/>
        <w:lang w:val="hr-HR"/>
      </w:rPr>
    </w:pPr>
    <w:r w:rsidRPr="003E0DB4">
      <w:rPr>
        <w:b/>
        <w:lang w:val="hr-HR"/>
      </w:rPr>
      <w:t>1 St-</w:t>
    </w:r>
    <w:r w:rsidR="00FD62B8">
      <w:rPr>
        <w:b/>
        <w:lang w:val="hr-HR"/>
      </w:rPr>
      <w:t>29</w:t>
    </w:r>
    <w:r w:rsidRPr="003E0DB4">
      <w:rPr>
        <w:b/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5D5841"/>
    <w:multiLevelType w:val="hybridMultilevel"/>
    <w:tmpl w:val="3F620B5C"/>
    <w:lvl w:tplc="C14C1D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2B8"/>
    <w:rsid w:val="000256D3"/>
    <w:rsid w:val="0010074F"/>
    <w:rsid w:val="00110BE4"/>
    <w:rsid w:val="00117AA2"/>
    <w:rsid w:val="001B56D0"/>
    <w:rsid w:val="00204170"/>
    <w:rsid w:val="002854BB"/>
    <w:rsid w:val="00334AA3"/>
    <w:rsid w:val="003A4819"/>
    <w:rsid w:val="003E0DB4"/>
    <w:rsid w:val="00454D6B"/>
    <w:rsid w:val="005061A6"/>
    <w:rsid w:val="00543C6E"/>
    <w:rsid w:val="0055047E"/>
    <w:rsid w:val="005C2192"/>
    <w:rsid w:val="005F20F8"/>
    <w:rsid w:val="007766AB"/>
    <w:rsid w:val="00861CD8"/>
    <w:rsid w:val="00AB6E49"/>
    <w:rsid w:val="00AC09D9"/>
    <w:rsid w:val="00AE1F78"/>
    <w:rsid w:val="00B01348"/>
    <w:rsid w:val="00B40090"/>
    <w:rsid w:val="00B438F9"/>
    <w:rsid w:val="00B72C27"/>
    <w:rsid w:val="00B874FD"/>
    <w:rsid w:val="00BA4325"/>
    <w:rsid w:val="00BB4320"/>
    <w:rsid w:val="00C258DE"/>
    <w:rsid w:val="00C423AE"/>
    <w:rsid w:val="00C655DC"/>
    <w:rsid w:val="00D01AA8"/>
    <w:rsid w:val="00D17E71"/>
    <w:rsid w:val="00D57212"/>
    <w:rsid w:val="00DA7F49"/>
    <w:rsid w:val="00DB02B8"/>
    <w:rsid w:val="00E72187"/>
    <w:rsid w:val="00EF07B3"/>
    <w:rsid w:val="00EF5686"/>
    <w:rsid w:val="00F17642"/>
    <w:rsid w:val="00F82D1F"/>
    <w:rsid w:val="00FD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55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94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TERET društvo s ograničenom odgovornošću za građenje</izvorni_sadrzaj>
    <derivirana_varijabla naziv="DomainObject.Predmet.ProtustrankaFormated_1">  TERET društvo s ograničenom odgovornošću za građenje</derivirana_varijabla>
  </DomainObject.Predmet.ProtustrankaFormated>
  <DomainObject.Predmet.ProtustrankaFormatedOIB>
    <izvorni_sadrzaj>  TERET društvo s ograničenom odgovornošću za građenje, OIB 92739905431</izvorni_sadrzaj>
    <derivirana_varijabla naziv="DomainObject.Predmet.ProtustrankaFormatedOIB_1">  TERET društvo s ograničenom odgovornošću za građenje, OIB 92739905431</derivirana_varijabla>
  </DomainObject.Predmet.ProtustrankaFormatedOIB>
  <DomainObject.Predmet.ProtustrankaFormatedWithAdress>
    <izvorni_sadrzaj> TERET društvo s ograničenom odgovornošću za građenje, Kipara Meštrovića 2/A, 21300 Makarska</izvorni_sadrzaj>
    <derivirana_varijabla naziv="DomainObject.Predmet.ProtustrankaFormatedWithAdress_1"> TERET društvo s ograničenom odgovornošću za građenje, Kipara Meštrovića 2/A, 21300 Makarska</derivirana_varijabla>
  </DomainObject.Predmet.ProtustrankaFormatedWithAdress>
  <DomainObject.Predmet.ProtustrankaFormatedWithAdressOIB>
    <izvorni_sadrzaj> TERET društvo s ograničenom odgovornošću za građenje, OIB 92739905431, Kipara Meštrovića 2/A, 21300 Makarska</izvorni_sadrzaj>
    <derivirana_varijabla naziv="DomainObject.Predmet.ProtustrankaFormatedWithAdressOIB_1"> TERET društvo s ograničenom odgovornošću za građenje, OIB 92739905431, Kipara Meštrovića 2/A, 21300 Makarska</derivirana_varijabla>
  </DomainObject.Predmet.ProtustrankaFormatedWithAdressOIB>
  <DomainObject.Predmet.ProtustrankaWithAdress>
    <izvorni_sadrzaj>TERET društvo s ograničenom odgovornošću za građenje Kipara Meštrovića 2/A, 21300 Makarska</izvorni_sadrzaj>
    <derivirana_varijabla naziv="DomainObject.Predmet.ProtustrankaWithAdress_1">TERET društvo s ograničenom odgovornošću za građenje Kipara Meštrovića 2/A, 21300 Makarska</derivirana_varijabla>
  </DomainObject.Predmet.ProtustrankaWithAdress>
  <DomainObject.Predmet.ProtustrankaWithAdressOIB>
    <izvorni_sadrzaj>TERET društvo s ograničenom odgovornošću za građenje, OIB 92739905431, Kipara Meštrovića 2/A, 21300 Makarska</izvorni_sadrzaj>
    <derivirana_varijabla naziv="DomainObject.Predmet.ProtustrankaWithAdressOIB_1">TERET društvo s ograničenom odgovornošću za građenje, OIB 92739905431, Kipara Meštrovića 2/A, 21300 Makarska</derivirana_varijabla>
  </DomainObject.Predmet.ProtustrankaWithAdressOIB>
  <DomainObject.Predmet.ProtustrankaNazivFormated>
    <izvorni_sadrzaj>TERET društvo s ograničenom odgovornošću za građenje</izvorni_sadrzaj>
    <derivirana_varijabla naziv="DomainObject.Predmet.ProtustrankaNazivFormated_1">TERET društvo s ograničenom odgovornošću za građenje</derivirana_varijabla>
  </DomainObject.Predmet.ProtustrankaNazivFormated>
  <DomainObject.Predmet.ProtustrankaNazivFormatedOIB>
    <izvorni_sadrzaj>TERET društvo s ograničenom odgovornošću za građenje, OIB 92739905431</izvorni_sadrzaj>
    <derivirana_varijabla naziv="DomainObject.Predmet.ProtustrankaNazivFormatedOIB_1">TERET društvo s ograničenom odgovornošću za građenje, OIB 92739905431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2958.17</izvorni_sadrzaj>
    <derivirana_varijabla naziv="DomainObject.Predmet.TrenutnaVrijednost_1">2958.17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TERET društvo s ograničenom odgovornošću za građenje</item>
    </izvorni_sadrzaj>
    <derivirana_varijabla naziv="DomainObject.Predmet.ProtuStrankaListFormated_1">
      <item>TERET društvo s ograničenom odgovornošću za građenje</item>
    </derivirana_varijabla>
  </DomainObject.Predmet.ProtuStrankaListFormated>
  <DomainObject.Predmet.ProtuStrankaListFormatedOIB>
    <izvorni_sadrzaj>
      <item>TERET društvo s ograničenom odgovornošću za građenje, OIB 92739905431</item>
    </izvorni_sadrzaj>
    <derivirana_varijabla naziv="DomainObject.Predmet.ProtuStrankaListFormatedOIB_1">
      <item>TERET društvo s ograničenom odgovornošću za građenje, OIB 92739905431</item>
    </derivirana_varijabla>
  </DomainObject.Predmet.ProtuStrankaListFormatedOIB>
  <DomainObject.Predmet.ProtuStrankaListFormatedWithAdress>
    <izvorni_sadrzaj>
      <item>TERET društvo s ograničenom odgovornošću za građenje, Kipara Meštrovića 2/A, 21300 Makarska</item>
    </izvorni_sadrzaj>
    <derivirana_varijabla naziv="DomainObject.Predmet.ProtuStrankaListFormatedWithAdress_1">
      <item>TERET društvo s ograničenom odgovornošću za građenje, Kipara Meštrovića 2/A, 21300 Makarska</item>
    </derivirana_varijabla>
  </DomainObject.Predmet.ProtuStrankaListFormatedWithAdress>
  <DomainObject.Predmet.ProtuStrankaListFormatedWithAdressOIB>
    <izvorni_sadrzaj>
      <item>TERET društvo s ograničenom odgovornošću za građenje, OIB 92739905431, Kipara Meštrovića 2/A, 21300 Makarska</item>
    </izvorni_sadrzaj>
    <derivirana_varijabla naziv="DomainObject.Predmet.ProtuStrankaListFormatedWithAdressOIB_1">
      <item>TERET društvo s ograničenom odgovornošću za građenje, OIB 92739905431, Kipara Meštrovića 2/A, 21300 Makarska</item>
    </derivirana_varijabla>
  </DomainObject.Predmet.ProtuStrankaListFormatedWithAdressOIB>
  <DomainObject.Predmet.ProtuStrankaListNazivFormated>
    <izvorni_sadrzaj>
      <item>TERET društvo s ograničenom odgovornošću za građenje</item>
    </izvorni_sadrzaj>
    <derivirana_varijabla naziv="DomainObject.Predmet.ProtuStrankaListNazivFormated_1">
      <item>TERET društvo s ograničenom odgovornošću za građenje</item>
    </derivirana_varijabla>
  </DomainObject.Predmet.ProtuStrankaListNazivFormated>
  <DomainObject.Predmet.ProtuStrankaListNazivFormatedOIB>
    <izvorni_sadrzaj>
      <item>TERET društvo s ograničenom odgovornošću za građenje, OIB 92739905431</item>
    </izvorni_sadrzaj>
    <derivirana_varijabla naziv="DomainObject.Predmet.ProtuStrankaListNazivFormatedOIB_1">
      <item>TERET društvo s ograničenom odgovornošću za građenje, OIB 92739905431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TERET društvo s ograničenom odgovornošću za građenje</izvorni_sadrzaj>
    <derivirana_varijabla naziv="DomainObject.Predmet.ProtustrankaIDrugi_1">TERET društvo s ograničenom odgovornošću za građenje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TERET društvo s ograničenom odgovornošću za građenje, OIB 92739905431, Kipara Meštrovića 2/A, 21300 Makarska</izvorni_sadrzaj>
    <derivirana_varijabla naziv="DomainObject.Predmet.ProtustrankaIDrugiAdressOIB_1">TERET društvo s ograničenom odgovornošću za građenje, OIB 92739905431, Kipara Meštrovića 2/A,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TERET društvo s ograničenom odgovornošću za građenje</item>
      <item>FINANCIJSKA AGENCIJA,RC SPLIT</item>
    </izvorni_sadrzaj>
    <derivirana_varijabla naziv="DomainObject.Predmet.SudioniciListNaziv_1">
      <item>TERET društvo s ograničenom odgovornošću za građenje</item>
      <item>FINANCIJSKA AGENCIJA,RC SPLIT</item>
    </derivirana_varijabla>
  </DomainObject.Predmet.SudioniciListNaziv>
  <DomainObject.Predmet.SudioniciListAdressOIB>
    <izvorni_sadrzaj>
      <item>TERET društvo s ograničenom odgovornošću za građenje, OIB 92739905431, Kipara Meštrovića 2/A,21300 Makarska</item>
      <item>FINANCIJSKA AGENCIJA,RC SPLIT, OIB 85821130368, Mažuranićevo šetalište 24b,21000 Split</item>
    </izvorni_sadrzaj>
    <derivirana_varijabla naziv="DomainObject.Predmet.SudioniciListAdressOIB_1">
      <item>TERET društvo s ograničenom odgovornošću za građenje, OIB 92739905431, Kipara Meštrovića 2/A,21300 Makarska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92739905431</item>
      <item>, OIB 85821130368</item>
    </izvorni_sadrzaj>
    <derivirana_varijabla naziv="DomainObject.Predmet.SudioniciListNazivOIB_1">
      <item>, OIB 92739905431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3964</properties:Characters>
  <properties:Lines>106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 St-29/2016</vt:lpstr>
      <vt:lpstr>/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2016-08-30T06:53:00Z</dcterms:created>
  <dc:creator>Marija Elez</dc:creator>
  <cp:lastModifiedBy>Marija Elez</cp:lastModifiedBy>
  <cp:lastPrinted>2016-08-31T10:55:00Z</cp:lastPrinted>
  <dcterms:modified xmlns:xsi="http://www.w3.org/2001/XMLSchema-instance" xsi:type="dcterms:W3CDTF">2016-08-31T11:46:00Z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