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2ce0" w14:paraId="8112ce0" w:rsidRDefault="00D54CDA" w:rsidP="00D54CDA" w:rsidR="00D54CDA" w:rsidRPr="00D33DA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5F3BBC" w:rsidR="00CA4763" w:rsidRPr="00D33D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3BBC" w:rsidP="00AB133E" w:rsidR="00257717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846FFE" w:rsidR="00CA4763" w:rsidRPr="00D33DA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4C557A" w:rsidRPr="00D33DA0">
        <w:rPr>
          <w:rFonts w:cs="Times New Roman" w:hAnsi="Times New Roman" w:ascii="Times New Roman"/>
        </w:rPr>
        <w:t xml:space="preserve"> </w:t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CC77E1">
        <w:rPr>
          <w:rFonts w:cs="Times New Roman" w:hAnsi="Times New Roman" w:ascii="Times New Roman"/>
        </w:rPr>
        <w:t xml:space="preserve">                     </w:t>
      </w:r>
      <w:r w:rsidR="004C557A" w:rsidRPr="00D33DA0">
        <w:rPr>
          <w:rFonts w:cs="Times New Roman" w:hAnsi="Times New Roman" w:ascii="Times New Roman"/>
          <w:sz w:val="24"/>
          <w:szCs w:val="24"/>
          <w:lang w:eastAsia="hr-HR" w:val="hr-HR"/>
        </w:rPr>
        <w:t>Broj: 2/St-</w:t>
      </w:r>
      <w:r w:rsidR="00A139F7">
        <w:rPr>
          <w:rFonts w:cs="Times New Roman" w:hAnsi="Times New Roman" w:ascii="Times New Roman"/>
          <w:sz w:val="24"/>
          <w:szCs w:val="24"/>
          <w:lang w:eastAsia="hr-HR" w:val="hr-HR"/>
        </w:rPr>
        <w:t>15</w:t>
      </w:r>
      <w:r w:rsidR="005A0869">
        <w:rPr>
          <w:rFonts w:cs="Times New Roman" w:hAnsi="Times New Roman" w:ascii="Times New Roman"/>
          <w:sz w:val="24"/>
          <w:szCs w:val="24"/>
          <w:lang w:eastAsia="hr-HR" w:val="hr-HR"/>
        </w:rPr>
        <w:t>10</w:t>
      </w:r>
      <w:r w:rsidR="00A139F7">
        <w:rPr>
          <w:rFonts w:cs="Times New Roman" w:hAnsi="Times New Roman" w:ascii="Times New Roman"/>
          <w:sz w:val="24"/>
          <w:szCs w:val="24"/>
          <w:lang w:eastAsia="hr-HR" w:val="hr-HR"/>
        </w:rPr>
        <w:t>/2017-</w:t>
      </w:r>
      <w:r w:rsidR="005A0869">
        <w:rPr>
          <w:rFonts w:cs="Times New Roman" w:hAnsi="Times New Roman" w:ascii="Times New Roman"/>
          <w:sz w:val="24"/>
          <w:szCs w:val="24"/>
          <w:lang w:eastAsia="hr-HR" w:val="hr-HR"/>
        </w:rPr>
        <w:t>4</w:t>
      </w:r>
      <w:r w:rsidR="0001111A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3237B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33DA0" w:rsidP="00CA4763" w:rsidR="00D33DA0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ED2083" w:rsidR="004C557A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5A0869" w:rsidRPr="008601B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MBA INDUSTRISERVIS d.o.o., Slavonski Brod, Ulica 30. svibnja 1990., OIB: 94037295796</w:t>
      </w:r>
      <w:r w:rsidR="00F323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="004332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27D3C" w:rsidP="00BE0C17" w:rsidR="00FA4B2C" w:rsidRPr="00BE0C17">
      <w:pPr>
        <w:pStyle w:val="Odlomakpopisa"/>
        <w:numPr>
          <w:ilvl w:val="0"/>
          <w:numId w:val="4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>Otvar</w:t>
      </w:r>
      <w:r w:rsidR="00CF5600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5A0869" w:rsidRPr="008601B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MBA INDUSTRISERVIS d.o.o., Slavonski Brod, Ulica 30. svibnja 1990., OIB: 94037295796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E0C17" w:rsidP="00BE0C17" w:rsidR="00BE0C17" w:rsidRPr="00BE0C17">
      <w:pPr>
        <w:pStyle w:val="Odlomakpopisa"/>
        <w:spacing w:after="0"/>
        <w:ind w:left="142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BE0C17" w:rsidR="00D54CDA" w:rsidRPr="0001111A">
      <w:pPr>
        <w:spacing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stečajnog upravitelja imenuje se</w:t>
      </w:r>
      <w:r w:rsidRPr="00EB413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5A0869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Zdenko Bešlić iz Slavonskog Broda, P. Krešimira IV. 4, OIB: 40568270984.</w:t>
      </w:r>
    </w:p>
    <w:p w:rsidRDefault="00BE0C17" w:rsidP="00BE0C17" w:rsidR="00BE0C17" w:rsidRPr="00BE0C17">
      <w:pPr>
        <w:spacing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01111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31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kolovoza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2018. </w:t>
      </w:r>
      <w:r w:rsidR="00D33DA0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u </w:t>
      </w:r>
      <w:r w:rsidR="0001111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</w:t>
      </w:r>
      <w:r w:rsidR="005A086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</w:t>
      </w:r>
      <w:r w:rsidR="00DC4936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:</w:t>
      </w:r>
      <w:r w:rsidR="0017162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15</w:t>
      </w:r>
      <w:r w:rsidR="00D33DA0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sati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41E84" w:rsidR="00BE25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BE0C17" w:rsidP="00C320C5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16D3A" w:rsidP="00C320C5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ali ne više od 500,00 kn, a uplaćuje se na  račun državnog proračuna</w:t>
      </w:r>
      <w:r w:rsidR="008D67F9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>HR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0016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0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model 64 poziv na broj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0F3FA5" w:rsidRPr="00D33DA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3531</w:t>
      </w:r>
      <w:r w:rsidR="000F3FA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01111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15</w:t>
      </w:r>
      <w:r w:rsidR="005A0869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10</w:t>
      </w:r>
      <w:r w:rsidR="004C557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-</w:t>
      </w:r>
      <w:r w:rsidR="00BE0C17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</w:t>
      </w:r>
      <w:r w:rsidR="0001111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7</w:t>
      </w:r>
      <w:r w:rsidR="00C320C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="008D67F9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Ako se prijavljuju tražbine o kojima se vodi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8651E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01111A" w:rsidP="00CF5600" w:rsidR="00D54CDA" w:rsidRPr="00D33DA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>1</w:t>
      </w:r>
      <w:r w:rsidR="005339F4">
        <w:rPr>
          <w:rFonts w:cs="Times New Roman" w:hAnsi="Times New Roman" w:ascii="Times New Roman"/>
          <w:b/>
          <w:sz w:val="24"/>
          <w:szCs w:val="24"/>
          <w:lang w:val="hr-HR"/>
        </w:rPr>
        <w:t>4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. studenog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2018</w:t>
      </w:r>
      <w:r w:rsidR="000879D7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</w:t>
      </w:r>
      <w:r w:rsidR="005414FD">
        <w:rPr>
          <w:rFonts w:cs="Times New Roman" w:hAnsi="Times New Roman" w:ascii="Times New Roman"/>
          <w:b/>
          <w:sz w:val="24"/>
          <w:szCs w:val="24"/>
          <w:lang w:val="hr-HR"/>
        </w:rPr>
        <w:t>11</w:t>
      </w:r>
      <w:r w:rsidR="007356FA" w:rsidRPr="00D33DA0">
        <w:rPr>
          <w:rFonts w:cs="Times New Roman" w:hAnsi="Times New Roman" w:ascii="Times New Roman"/>
          <w:b/>
          <w:sz w:val="24"/>
          <w:szCs w:val="24"/>
          <w:lang w:val="hr-HR"/>
        </w:rPr>
        <w:t>,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00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sati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C17" w:rsidP="00BE25A1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705DD" w:rsidP="001705DD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IX.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Ročište vjerovnika na kojem će se na temelju izviješća stečajnog upravitelja   odlučivati o daljnjem tijeku stečajnog postupka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81646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5414F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11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01111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15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4576FE" w:rsidP="00BE25A1" w:rsidR="004576FE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010B6E" w:rsidP="00CF5600" w:rsidR="00010B6E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CF5600" w:rsidR="00D54CDA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10B6E" w:rsidP="00CF5600" w:rsidR="00010B6E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D1E41" w:rsidP="00A63DE4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j FINA</w:t>
      </w:r>
      <w:r w:rsidR="005414FD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RC OSIJEK, Podružnica </w:t>
      </w:r>
      <w:r w:rsidR="001705DD">
        <w:rPr>
          <w:rFonts w:cs="Times New Roman" w:hAnsi="Times New Roman" w:ascii="Times New Roman"/>
          <w:color w:val="000000"/>
          <w:sz w:val="24"/>
          <w:szCs w:val="24"/>
          <w:lang w:val="hr-HR"/>
        </w:rPr>
        <w:t>Osijek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otvaranje stečajnog postupka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="005414FD">
        <w:rPr>
          <w:rFonts w:cs="Times New Roman" w:hAnsi="Times New Roman" w:ascii="Times New Roman"/>
          <w:color w:val="000000"/>
          <w:sz w:val="24"/>
          <w:szCs w:val="24"/>
          <w:lang w:val="hr-HR"/>
        </w:rPr>
        <w:t>MBA INDUSTRISERVIS d.o.o., Slavonski Brod, Ulica 30. svibnja 1990., OIB: 94037295796</w:t>
      </w:r>
      <w:r w:rsidR="001705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90206" w:rsidP="00A63DE4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79D7" w:rsidP="00B90206" w:rsidR="009A357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414F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se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navodi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dan </w:t>
      </w:r>
      <w:r w:rsidR="005414FD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travnja</w:t>
      </w:r>
      <w:r w:rsidR="007C4CD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2016</w:t>
      </w:r>
      <w:r w:rsid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dužnik u očevidniku redosl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ijeda osnova za plaćanje ima evi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dentirane ne izvršene osnove za plaćanje u neprekinutom razdoblju od </w:t>
      </w:r>
      <w:r w:rsidR="007C4CD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120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u ukupnom iznosu od </w:t>
      </w:r>
      <w:r w:rsidR="005414FD">
        <w:rPr>
          <w:rFonts w:cs="Times New Roman" w:hAnsi="Times New Roman" w:ascii="Times New Roman"/>
          <w:color w:val="000000"/>
          <w:sz w:val="24"/>
          <w:szCs w:val="24"/>
          <w:lang w:val="hr-HR"/>
        </w:rPr>
        <w:t>1.680.497,66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nema </w:t>
      </w:r>
      <w:r w:rsidR="00555D7C">
        <w:rPr>
          <w:rFonts w:cs="Times New Roman" w:hAnsi="Times New Roman" w:ascii="Times New Roman"/>
          <w:color w:val="000000"/>
          <w:sz w:val="24"/>
          <w:szCs w:val="24"/>
          <w:lang w:val="hr-HR"/>
        </w:rPr>
        <w:t>zaposlenih</w:t>
      </w:r>
      <w:r w:rsidR="009A357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01111A" w:rsidP="00B90206" w:rsidR="000111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A3572" w:rsidP="00B90206" w:rsidR="009A357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Sud je oglasom pozvao vjerovnike da stave zahtjev za pokretanje stečajnog postupka te uplate predujam u iznos od 10.000,00 kn za pokriće troškova toga postupka, a u protivnom smatrat će se da je dužnik nesposoban za plaćanje</w:t>
      </w:r>
      <w:r w:rsid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te će se donijeti rješenje o otvaranju i zaključenju skraćenog stečajnog postupka.</w:t>
      </w:r>
    </w:p>
    <w:p w:rsidRDefault="00FC2308" w:rsidP="009A3572" w:rsidR="00FC230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576FE" w:rsidP="00B90206" w:rsidR="00D5283D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tijeku trajanja roka ŽDO, Slavonski Brod podnijelo je prijedlog za otvaranje s</w:t>
      </w:r>
      <w:r w:rsidR="006443DB">
        <w:rPr>
          <w:rFonts w:cs="Times New Roman" w:hAnsi="Times New Roman" w:ascii="Times New Roman"/>
          <w:color w:val="000000"/>
          <w:sz w:val="24"/>
          <w:szCs w:val="24"/>
          <w:lang w:val="hr-HR"/>
        </w:rPr>
        <w:t>teč. postupka u kojem navodi da dužnik ima kratkotrajnu imovinu 4.003.177,00 kn, potraživanja 4.002.570,00 kn, novac u banci i blagajni 607,00 kn i ukupnu aktivu 4.003.177,00 kn.</w:t>
      </w:r>
    </w:p>
    <w:p w:rsidRDefault="004576FE" w:rsidP="00B90206" w:rsidR="004576F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01111A" w:rsidP="0001111A" w:rsidR="00F5236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F5236C" w:rsidRP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>donio rješenje St-</w:t>
      </w:r>
      <w:r w:rsidR="006443DB">
        <w:rPr>
          <w:rFonts w:cs="Times New Roman" w:hAnsi="Times New Roman" w:ascii="Times New Roman"/>
          <w:color w:val="000000"/>
          <w:sz w:val="24"/>
          <w:szCs w:val="24"/>
          <w:lang w:val="hr-HR"/>
        </w:rPr>
        <w:t>992/16-10 od 2 listopada 2017.</w:t>
      </w:r>
      <w:r w:rsidR="00F523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kojim se obustavlja skraćeni stečajni postupak, a postupak će se nastaviti po Općim odredbama Stečajnog zakona.</w:t>
      </w:r>
    </w:p>
    <w:p w:rsidRDefault="00F5236C" w:rsidP="0001111A" w:rsidR="00F5236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5236C" w:rsidP="00FA3B5F" w:rsidR="00FA3B5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je dužnik nesposoban za plaćanje, </w:t>
      </w:r>
      <w:r w:rsidR="00440C35">
        <w:rPr>
          <w:rFonts w:cs="Times New Roman" w:hAnsi="Times New Roman" w:ascii="Times New Roman"/>
          <w:color w:val="000000"/>
          <w:sz w:val="24"/>
          <w:szCs w:val="24"/>
          <w:lang w:val="hr-HR"/>
        </w:rPr>
        <w:t>a posjeduje i imovinu iz koje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moguće naknaditi troškove postupka, ispunjeni su uvjeti iz </w:t>
      </w:r>
      <w:r w:rsidR="00FA3B5F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6 SZ-a, stoga je odlučeno kao u izreci.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327D3C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5236C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0545" w:rsidP="00D54CDA" w:rsidR="003A0545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C440EE" w:rsidP="00D54CDA" w:rsidR="00C440EE" w:rsidRPr="00D33DA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0"/>
          <w:szCs w:val="20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D54CDA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rješenja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o otvaranju stečajnog postupka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žalbu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može izjaviti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osoba ovlaštena</w:t>
      </w:r>
      <w:r w:rsidR="00D54CDA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za zastupanje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dužnika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po zakonu do dana nastupanja pravnih posljedica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otvaranja stečajnog postupka. Žalba se podnosi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Visokom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trgovačkom sudu Republike Hrvatske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putem ovoga suda u tri primjerka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u roku od osam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dana od dostave rješenja.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A6B87" w:rsidP="00D54CDA" w:rsidR="003A6B87" w:rsidRPr="00D33DA0">
      <w:pPr>
        <w:spacing w:after="0"/>
        <w:rPr>
          <w:rFonts w:cs="Times New Roman" w:hAnsi="Times New Roman" w:ascii="Times New Roman"/>
        </w:rPr>
      </w:pPr>
    </w:p>
    <w:p w:rsidRDefault="00BE25A1" w:rsidP="00D54CDA" w:rsidR="00BE25A1" w:rsidRPr="00D33DA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D33DA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lang w:val="hr-HR"/>
        </w:rPr>
        <w:t>DNA: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D33DA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FA3B5F" w:rsidR="00BB4B3F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  <w:r w:rsidR="00C440EE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sectPr w:rsidR="00BB4B3F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1E9" w:rsidP="00AA5B72" w:rsidR="005241E9">
      <w:pPr>
        <w:spacing w:lineRule="auto" w:line="240" w:after="0"/>
      </w:pPr>
      <w:r>
        <w:separator/>
      </w:r>
    </w:p>
  </w:endnote>
  <w:endnote w:id="0" w:type="continuationSeparator">
    <w:p w:rsidRDefault="005241E9" w:rsidP="00AA5B72" w:rsidR="005241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1E9" w:rsidP="00AA5B72" w:rsidR="005241E9">
      <w:pPr>
        <w:spacing w:lineRule="auto" w:line="240" w:after="0"/>
      </w:pPr>
      <w:r>
        <w:separator/>
      </w:r>
    </w:p>
  </w:footnote>
  <w:footnote w:id="0" w:type="continuationSeparator">
    <w:p w:rsidRDefault="005241E9" w:rsidP="00AA5B72" w:rsidR="005241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459866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1A6FD3" w:rsidRPr="001A6FD3">
          <w:rPr>
            <w:rFonts w:cs="Times New Roman" w:hAnsi="Times New Roman" w:ascii="Times New Roman"/>
            <w:noProof/>
            <w:lang w:val="hr-HR"/>
          </w:rPr>
          <w:t>3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FC7683"/>
    <w:multiLevelType w:val="hybridMultilevel"/>
    <w:tmpl w:val="513CE374"/>
    <w:lvl w:tplc="1F1E1A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10B6E"/>
    <w:rsid w:val="0001111A"/>
    <w:rsid w:val="00015961"/>
    <w:rsid w:val="00063EF4"/>
    <w:rsid w:val="000879D7"/>
    <w:rsid w:val="000B7B27"/>
    <w:rsid w:val="000D55F0"/>
    <w:rsid w:val="000F3FA5"/>
    <w:rsid w:val="000F6DD7"/>
    <w:rsid w:val="0011423B"/>
    <w:rsid w:val="00121ADC"/>
    <w:rsid w:val="001705DD"/>
    <w:rsid w:val="00171624"/>
    <w:rsid w:val="0018097A"/>
    <w:rsid w:val="001A6FD3"/>
    <w:rsid w:val="001D19FF"/>
    <w:rsid w:val="001E52D2"/>
    <w:rsid w:val="001E7EE4"/>
    <w:rsid w:val="001F0563"/>
    <w:rsid w:val="002168A1"/>
    <w:rsid w:val="002205E8"/>
    <w:rsid w:val="00245631"/>
    <w:rsid w:val="00250037"/>
    <w:rsid w:val="00257717"/>
    <w:rsid w:val="00281646"/>
    <w:rsid w:val="002871FB"/>
    <w:rsid w:val="002B04BD"/>
    <w:rsid w:val="003068B1"/>
    <w:rsid w:val="003102FF"/>
    <w:rsid w:val="0031398E"/>
    <w:rsid w:val="00327D3C"/>
    <w:rsid w:val="00352301"/>
    <w:rsid w:val="00362DDC"/>
    <w:rsid w:val="00366DDD"/>
    <w:rsid w:val="00371A5C"/>
    <w:rsid w:val="003937B3"/>
    <w:rsid w:val="003A0545"/>
    <w:rsid w:val="003A6B87"/>
    <w:rsid w:val="003D1ABA"/>
    <w:rsid w:val="003E1967"/>
    <w:rsid w:val="004079DB"/>
    <w:rsid w:val="00433296"/>
    <w:rsid w:val="00440C35"/>
    <w:rsid w:val="004432D3"/>
    <w:rsid w:val="004464AB"/>
    <w:rsid w:val="00450926"/>
    <w:rsid w:val="004576FE"/>
    <w:rsid w:val="00494E76"/>
    <w:rsid w:val="004C557A"/>
    <w:rsid w:val="004E1777"/>
    <w:rsid w:val="00512415"/>
    <w:rsid w:val="005241E9"/>
    <w:rsid w:val="005339F4"/>
    <w:rsid w:val="00535675"/>
    <w:rsid w:val="005414FD"/>
    <w:rsid w:val="00545BA2"/>
    <w:rsid w:val="00555D7C"/>
    <w:rsid w:val="005A0869"/>
    <w:rsid w:val="005A0E31"/>
    <w:rsid w:val="005A6602"/>
    <w:rsid w:val="005C14B3"/>
    <w:rsid w:val="005C3034"/>
    <w:rsid w:val="005E20FD"/>
    <w:rsid w:val="005E26F1"/>
    <w:rsid w:val="005F3BBC"/>
    <w:rsid w:val="00624FA1"/>
    <w:rsid w:val="00641E84"/>
    <w:rsid w:val="006443DB"/>
    <w:rsid w:val="00652364"/>
    <w:rsid w:val="006877D9"/>
    <w:rsid w:val="00695E20"/>
    <w:rsid w:val="006A4AA5"/>
    <w:rsid w:val="006C24F0"/>
    <w:rsid w:val="00725727"/>
    <w:rsid w:val="0073237B"/>
    <w:rsid w:val="00735269"/>
    <w:rsid w:val="007356FA"/>
    <w:rsid w:val="00754CBC"/>
    <w:rsid w:val="007A0A23"/>
    <w:rsid w:val="007A21AE"/>
    <w:rsid w:val="007C4CDF"/>
    <w:rsid w:val="007D132C"/>
    <w:rsid w:val="007E6F51"/>
    <w:rsid w:val="008018B7"/>
    <w:rsid w:val="00844808"/>
    <w:rsid w:val="00845314"/>
    <w:rsid w:val="00846FFE"/>
    <w:rsid w:val="00855586"/>
    <w:rsid w:val="008572AB"/>
    <w:rsid w:val="008601BB"/>
    <w:rsid w:val="008755BA"/>
    <w:rsid w:val="008A0EDE"/>
    <w:rsid w:val="008C3A87"/>
    <w:rsid w:val="008D6476"/>
    <w:rsid w:val="008D67F9"/>
    <w:rsid w:val="008E6AC4"/>
    <w:rsid w:val="00900456"/>
    <w:rsid w:val="00915D41"/>
    <w:rsid w:val="00970223"/>
    <w:rsid w:val="00993FC8"/>
    <w:rsid w:val="00996E9F"/>
    <w:rsid w:val="009A3572"/>
    <w:rsid w:val="009A7F42"/>
    <w:rsid w:val="00A139F7"/>
    <w:rsid w:val="00A2754F"/>
    <w:rsid w:val="00A61CE3"/>
    <w:rsid w:val="00A63DE4"/>
    <w:rsid w:val="00A94D31"/>
    <w:rsid w:val="00AA5B72"/>
    <w:rsid w:val="00AB133E"/>
    <w:rsid w:val="00AD4FD0"/>
    <w:rsid w:val="00AE4A33"/>
    <w:rsid w:val="00AF1EAA"/>
    <w:rsid w:val="00B10839"/>
    <w:rsid w:val="00B65796"/>
    <w:rsid w:val="00B8651E"/>
    <w:rsid w:val="00B87DAB"/>
    <w:rsid w:val="00B90206"/>
    <w:rsid w:val="00BB4B3F"/>
    <w:rsid w:val="00BD0EFA"/>
    <w:rsid w:val="00BE0C17"/>
    <w:rsid w:val="00BE25A1"/>
    <w:rsid w:val="00C10FCD"/>
    <w:rsid w:val="00C16B6D"/>
    <w:rsid w:val="00C320C5"/>
    <w:rsid w:val="00C440EE"/>
    <w:rsid w:val="00C571DF"/>
    <w:rsid w:val="00C62343"/>
    <w:rsid w:val="00C93CE6"/>
    <w:rsid w:val="00CA4763"/>
    <w:rsid w:val="00CB70B0"/>
    <w:rsid w:val="00CC77E1"/>
    <w:rsid w:val="00CD1E41"/>
    <w:rsid w:val="00CF5600"/>
    <w:rsid w:val="00D0173E"/>
    <w:rsid w:val="00D045EB"/>
    <w:rsid w:val="00D05D20"/>
    <w:rsid w:val="00D16D3A"/>
    <w:rsid w:val="00D31573"/>
    <w:rsid w:val="00D31C41"/>
    <w:rsid w:val="00D33DA0"/>
    <w:rsid w:val="00D5283D"/>
    <w:rsid w:val="00D54CDA"/>
    <w:rsid w:val="00D704D3"/>
    <w:rsid w:val="00D740B3"/>
    <w:rsid w:val="00D75A96"/>
    <w:rsid w:val="00D80899"/>
    <w:rsid w:val="00DA27DA"/>
    <w:rsid w:val="00DC4936"/>
    <w:rsid w:val="00DD2EB3"/>
    <w:rsid w:val="00E574E4"/>
    <w:rsid w:val="00EB4138"/>
    <w:rsid w:val="00ED2083"/>
    <w:rsid w:val="00EE6F6E"/>
    <w:rsid w:val="00F23DC8"/>
    <w:rsid w:val="00F2467D"/>
    <w:rsid w:val="00F32310"/>
    <w:rsid w:val="00F42968"/>
    <w:rsid w:val="00F5236C"/>
    <w:rsid w:val="00F7794D"/>
    <w:rsid w:val="00F87B54"/>
    <w:rsid w:val="00FA2AF5"/>
    <w:rsid w:val="00FA3B5F"/>
    <w:rsid w:val="00FA4B2C"/>
    <w:rsid w:val="00FC2308"/>
    <w:rsid w:val="00FC4A83"/>
    <w:rsid w:val="00FD26A1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A6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FD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A6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FD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St-1510/2017</izvorni_sadrzaj>
    <derivirana_varijabla naziv="DomainObject.Predmet.OznakaBroj_1">St-1510/2017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MBA INDUSTRISERVIS d.o.o.  za projektiranje, savjetovanje i montažni servisni radovi u industrij</izvorni_sadrzaj>
    <derivirana_varijabla naziv="DomainObject.Predmet.ProtustrankaFormated_1">  MBA INDUSTRISERVIS d.o.o.  za projektiranje, savjetovanje i montažni servisni radovi u industrij</derivirana_varijabla>
  </DomainObject.Predmet.ProtustrankaFormated>
  <DomainObject.Predmet.ProtustrankaFormatedOIB>
    <izvorni_sadrzaj>  MBA INDUSTRISERVIS d.o.o.  za projektiranje, savjetovanje i montažni servisni radovi u industrij, OIB 94037295796</izvorni_sadrzaj>
    <derivirana_varijabla naziv="DomainObject.Predmet.ProtustrankaFormatedOIB_1">  MBA INDUSTRISERVIS d.o.o.  za projektiranje, savjetovanje i montažni servisni radovi u industrij, OIB 94037295796</derivirana_varijabla>
  </DomainObject.Predmet.ProtustrankaFormatedOIB>
  <DomainObject.Predmet.ProtustrankaFormatedWithAdress>
    <izvorni_sadrzaj> MBA INDUSTRISERVIS d.o.o.  za projektiranje, savjetovanje i montažni servisni radovi u industrij, Ulica 30. svibnja 1990., 35000 Slavonski Brod</izvorni_sadrzaj>
    <derivirana_varijabla naziv="DomainObject.Predmet.ProtustrankaFormatedWithAdress_1"> MBA INDUSTRISERVIS d.o.o.  za projektiranje, savjetovanje i montažni servisni radovi u industrij, Ulica 30. svibnja 1990., 35000 Slavonski Brod</derivirana_varijabla>
  </DomainObject.Predmet.ProtustrankaFormatedWithAdress>
  <DomainObject.Predmet.ProtustrankaFormatedWithAdressOIB>
    <izvorni_sadrzaj> MBA INDUSTRISERVIS d.o.o.  za projektiranje, savjetovanje i montažni servisni radovi u industrij, OIB 94037295796, Ulica 30. svibnja 1990., 35000 Slavonski Brod</izvorni_sadrzaj>
    <derivirana_varijabla naziv="DomainObject.Predmet.ProtustrankaFormatedWithAdressOIB_1"> MBA INDUSTRISERVIS d.o.o.  za projektiranje, savjetovanje i montažni servisni radovi u industrij, OIB 94037295796, Ulica 30. svibnja 1990., 35000 Slavonski Brod</derivirana_varijabla>
  </DomainObject.Predmet.ProtustrankaFormatedWithAdressOIB>
  <DomainObject.Predmet.ProtustrankaWithAdress>
    <izvorni_sadrzaj>MBA INDUSTRISERVIS d.o.o.  za projektiranje, savjetovanje i montažni servisni radovi u industrij Ulica 30. svibnja 1990., 35000 Slavonski Brod</izvorni_sadrzaj>
    <derivirana_varijabla naziv="DomainObject.Predmet.ProtustrankaWithAdress_1">MBA INDUSTRISERVIS d.o.o.  za projektiranje, savjetovanje i montažni servisni radovi u industrij Ulica 30. svibnja 1990., 35000 Slavonski Brod</derivirana_varijabla>
  </DomainObject.Predmet.ProtustrankaWithAdress>
  <DomainObject.Predmet.ProtustrankaWithAdressOIB>
    <izvorni_sadrzaj>MBA INDUSTRISERVIS d.o.o.  za projektiranje, savjetovanje i montažni servisni radovi u industrij, OIB 94037295796, Ulica 30. svibnja 1990., 35000 Slavonski Brod</izvorni_sadrzaj>
    <derivirana_varijabla naziv="DomainObject.Predmet.ProtustrankaWithAdressOIB_1">MBA INDUSTRISERVIS d.o.o.  za projektiranje, savjetovanje i montažni servisni radovi u industrij, OIB 94037295796, Ulica 30. svibnja 1990., 35000 Slavonski Brod</derivirana_varijabla>
  </DomainObject.Predmet.ProtustrankaWithAdressOIB>
  <DomainObject.Predmet.ProtustrankaNazivFormated>
    <izvorni_sadrzaj>MBA INDUSTRISERVIS d.o.o.  za projektiranje, savjetovanje i montažni servisni radovi u industrij</izvorni_sadrzaj>
    <derivirana_varijabla naziv="DomainObject.Predmet.ProtustrankaNazivFormated_1">MBA INDUSTRISERVIS d.o.o.  za projektiranje, savjetovanje i montažni servisni radovi u industrij</derivirana_varijabla>
  </DomainObject.Predmet.ProtustrankaNazivFormated>
  <DomainObject.Predmet.ProtustrankaNazivFormatedOIB>
    <izvorni_sadrzaj>MBA INDUSTRISERVIS d.o.o.  za projektiranje, savjetovanje i montažni servisni radovi u industrij, OIB 94037295796</izvorni_sadrzaj>
    <derivirana_varijabla naziv="DomainObject.Predmet.ProtustrankaNazivFormatedOIB_1">MBA INDUSTRISERVIS d.o.o.  za projektiranje, savjetovanje i montažni servisni radovi u industrij, OIB 94037295796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MBA INDUSTRISERVIS d.o.o.  za projektiranje, savjetovanje i montažni servisni radovi u industrij</item>
    </izvorni_sadrzaj>
    <derivirana_varijabla naziv="DomainObject.Predmet.ProtuStrankaListFormated_1">
      <item>MBA INDUSTRISERVIS d.o.o.  za projektiranje, savjetovanje i montažni servisni radovi u industrij</item>
    </derivirana_varijabla>
  </DomainObject.Predmet.ProtuStrankaListFormated>
  <DomainObject.Predmet.ProtuStrankaListFormatedOIB>
    <izvorni_sadrzaj>
      <item>MBA INDUSTRISERVIS d.o.o.  za projektiranje, savjetovanje i montažni servisni radovi u industrij, OIB 94037295796</item>
    </izvorni_sadrzaj>
    <derivirana_varijabla naziv="DomainObject.Predmet.ProtuStrankaListFormatedOIB_1">
      <item>MBA INDUSTRISERVIS d.o.o.  za projektiranje, savjetovanje i montažni servisni radovi u industrij, OIB 94037295796</item>
    </derivirana_varijabla>
  </DomainObject.Predmet.ProtuStrankaListFormatedOIB>
  <DomainObject.Predmet.ProtuStrankaListFormatedWithAdress>
    <izvorni_sadrzaj>
      <item>MBA INDUSTRISERVIS d.o.o.  za projektiranje, savjetovanje i montažni servisni radovi u industrij, Ulica 30. svibnja 1990., 35000 Slavonski Brod</item>
    </izvorni_sadrzaj>
    <derivirana_varijabla naziv="DomainObject.Predmet.ProtuStrankaListFormatedWithAdress_1">
      <item>MBA INDUSTRISERVIS d.o.o.  za projektiranje, savjetovanje i montažni servisni radovi u industrij, Ulica 30. svibnja 1990., 35000 Slavonski Brod</item>
    </derivirana_varijabla>
  </DomainObject.Predmet.ProtuStrankaListFormatedWithAdress>
  <DomainObject.Predmet.ProtuStrankaListFormatedWithAdressOIB>
    <izvorni_sadrzaj>
      <item>MBA INDUSTRISERVIS d.o.o.  za projektiranje, savjetovanje i montažni servisni radovi u industrij, OIB 94037295796, Ulica 30. svibnja 1990., 35000 Slavonski Brod</item>
    </izvorni_sadrzaj>
    <derivirana_varijabla naziv="DomainObject.Predmet.ProtuStrankaListFormatedWithAdressOIB_1">
      <item>MBA INDUSTRISERVIS d.o.o.  za projektiranje, savjetovanje i montažni servisni radovi u industrij, OIB 94037295796, Ulica 30. svibnja 1990., 35000 Slavonski Brod</item>
    </derivirana_varijabla>
  </DomainObject.Predmet.ProtuStrankaListFormatedWithAdressOIB>
  <DomainObject.Predmet.ProtuStrankaListNazivFormated>
    <izvorni_sadrzaj>
      <item>MBA INDUSTRISERVIS d.o.o.  za projektiranje, savjetovanje i montažni servisni radovi u industrij</item>
    </izvorni_sadrzaj>
    <derivirana_varijabla naziv="DomainObject.Predmet.ProtuStrankaListNazivFormated_1">
      <item>MBA INDUSTRISERVIS d.o.o.  za projektiranje, savjetovanje i montažni servisni radovi u industrij</item>
    </derivirana_varijabla>
  </DomainObject.Predmet.ProtuStrankaListNazivFormated>
  <DomainObject.Predmet.ProtuStrankaListNazivFormatedOIB>
    <izvorni_sadrzaj>
      <item>MBA INDUSTRISERVIS d.o.o.  za projektiranje, savjetovanje i montažni servisni radovi u industrij, OIB 94037295796</item>
    </izvorni_sadrzaj>
    <derivirana_varijabla naziv="DomainObject.Predmet.ProtuStrankaListNazivFormatedOIB_1">
      <item>MBA INDUSTRISERVIS d.o.o.  za projektiranje, savjetovanje i montažni servisni radovi u industrij, OIB 94037295796</item>
    </derivirana_varijabla>
  </DomainObject.Predmet.ProtuStrankaListNazivFormatedOIB>
  <DomainObject.Predmet.OstaliListFormated>
    <izvorni_sadrzaj>
      <item>ŽDO SLAV. BROD punomoćnik sudionika u postupku REPUBLIKA HRVATSKA-MINISTARSTVO FINANCIJA</item>
    </izvorni_sadrzaj>
    <derivirana_varijabla naziv="DomainObject.Predmet.OstaliListFormated_1">
      <item>ŽDO SLAV. BROD punomoćnik sudionika u postupku REPUBLIKA HRVATSKA-MINISTARSTVO FINANCIJA</item>
    </derivirana_varijabla>
  </DomainObject.Predmet.OstaliListFormated>
  <DomainObject.Predmet.OstaliListFormatedOIB>
    <izvorni_sadrzaj>
      <item>ŽDO SLAV. BROD punomoćnik sudionika u postupku REPUBLIKA HRVATSKA-MINISTARSTVO FINANCIJA</item>
    </izvorni_sadrzaj>
    <derivirana_varijabla naziv="DomainObject.Predmet.OstaliListFormatedOIB_1">
      <item>ŽDO SLAV. BROD punomoćnik sudionika u postupku REPUBLIKA HRVATSKA-MINISTARSTVO FINANCIJA</item>
    </derivirana_varijabla>
  </DomainObject.Predmet.OstaliListFormatedOIB>
  <DomainObject.Predmet.OstaliListFormatedWithAdress>
    <izvorni_sadrzaj>
      <item>ŽDO SLAV. BROD punomoćnik sudionika u postupku REPUBLIKA HRVATSKA-MINISTARSTVO FINANCIJA</item>
    </izvorni_sadrzaj>
    <derivirana_varijabla naziv="DomainObject.Predmet.OstaliListFormatedWithAdress_1">
      <item>ŽDO SLAV. BROD punomoćnik sudionika u postupku REPUBLIKA HRVATSKA-MINISTARSTVO FINANCIJA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</izvorni_sadrzaj>
    <derivirana_varijabla naziv="DomainObject.Predmet.OstaliListFormatedWithAdressOIB_1">
      <item>ŽDO SLAV. BROD punomoćnik sudionika u postupku REPUBLIKA HRVATSKA-MINISTARSTVO FINANCIJA</item>
    </derivirana_varijabla>
  </DomainObject.Predmet.OstaliListFormatedWithAdressOIB>
  <DomainObject.Predmet.OstaliListNazivFormated>
    <izvorni_sadrzaj>
      <item>ŽDO SLAV. BROD</item>
    </izvorni_sadrzaj>
    <derivirana_varijabla naziv="DomainObject.Predmet.OstaliListNazivFormated_1">
      <item>ŽDO SLAV. BROD</item>
    </derivirana_varijabla>
  </DomainObject.Predmet.OstaliListNazivFormated>
  <DomainObject.Predmet.OstaliListNazivFormatedOIB>
    <izvorni_sadrzaj>
      <item>ŽDO SLAV. BROD</item>
    </izvorni_sadrzaj>
    <derivirana_varijabla naziv="DomainObject.Predmet.OstaliListNazivFormatedOIB_1">
      <item>ŽDO SLAV.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MBA INDUSTRISERVIS d.o.o.  za projektiranje, savjetovanje i montažni servisni radovi u industrij</izvorni_sadrzaj>
    <derivirana_varijabla naziv="DomainObject.Predmet.ProtustrankaIDrugi_1">MBA INDUSTRISERVIS d.o.o.  za projektiranje, savjetovanje i montažni servisni radovi u industrij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MBA INDUSTRISERVIS d.o.o.  za projektiranje, savjetovanje i montažni servisni radovi u industrij, OIB 94037295796, Ulica 30. svibnja 1990., 35000 Slavonski Brod</izvorni_sadrzaj>
    <derivirana_varijabla naziv="DomainObject.Predmet.ProtustrankaIDrugiAdressOIB_1">MBA INDUSTRISERVIS d.o.o.  za projektiranje, savjetovanje i montažni servisni radovi u industrij, OIB 94037295796, Ulica 30. svibnja 1990.,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MBA INDUSTRISERVIS d.o.o.  za projektiranje, savjetovanje i montažni servisni radovi u industrij</item>
      <item>REPUBLIKA HRVATSKA-MINISTARSTVO FINANCIJA</item>
      <item>ŽDO SLAV. BROD</item>
    </izvorni_sadrzaj>
    <derivirana_varijabla naziv="DomainObject.Predmet.SudioniciListNaziv_1">
      <item>MBA INDUSTRISERVIS d.o.o.  za projektiranje, savjetovanje i montažni servisni radovi u industrij</item>
      <item>REPUBLIKA HRVATSKA-MINISTARSTVO FINANCIJA</item>
      <item>ŽDO SLAV. BROD</item>
    </derivirana_varijabla>
  </DomainObject.Predmet.SudioniciListNaziv>
  <DomainObject.Predmet.SudioniciListAdressOIB>
    <izvorni_sadrzaj>
      <item>MBA INDUSTRISERVIS d.o.o.  za projektiranje, savjetovanje i montažni servisni radovi u industrij, OIB 94037295796, Ulica 30. svibnja 1990.,35000 Slavonski Brod</item>
      <item>REPUBLIKA HRVATSKA-MINISTARSTVO FINANCIJA, OIB 18683136487</item>
      <item>ŽDO SLAV. BROD</item>
    </izvorni_sadrzaj>
    <derivirana_varijabla naziv="DomainObject.Predmet.SudioniciListAdressOIB_1">
      <item>MBA INDUSTRISERVIS d.o.o.  za projektiranje, savjetovanje i montažni servisni radovi u industrij, OIB 94037295796, Ulica 30. svibnja 1990.,35000 Slavonski Brod</item>
      <item>REPUBLIKA HRVATSKA-MINISTARSTVO FINANCIJA, OIB 18683136487</item>
      <item>ŽDO SLAV.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94037295796</item>
      <item>, OIB 18683136487</item>
      <item>, OIB null</item>
    </izvorni_sadrzaj>
    <derivirana_varijabla naziv="DomainObject.Predmet.SudioniciListNazivOIB_1">
      <item>, OIB 94037295796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4CBFC-1969-4D82-BC02-D39F59CF28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812</properties:Words>
  <properties:Characters>4329</properties:Characters>
  <properties:Lines>124</properties:Lines>
  <properties:Paragraphs>48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2018-08-31T07:20:00Z</dcterms:created>
  <dc:creator>wsadmin</dc:creator>
  <cp:lastModifiedBy>wsadmin</cp:lastModifiedBy>
  <cp:lastPrinted>2018-08-31T09:47:00Z</cp:lastPrinted>
  <dcterms:modified xmlns:xsi="http://www.w3.org/2001/XMLSchema-instance" xsi:type="dcterms:W3CDTF">2018-08-31T10:52:00Z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