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a495" w14:paraId="43fa495" w:rsidRDefault="0014541A" w:rsidP="0014541A" w:rsidR="0014541A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41A" w:rsidP="0014541A" w:rsidR="0014541A" w:rsidRPr="00D21A2C"/>
    <w:p w:rsidRDefault="0014541A" w:rsidP="0014541A" w:rsidR="0014541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541A" w:rsidP="0014541A" w:rsidR="001454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541A" w:rsidP="0014541A" w:rsidR="0014541A" w:rsidRPr="0014541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2B1B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2B1B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2B1B25" w:rsidR="0014541A" w:rsidRPr="00387369">
      <w:pPr>
        <w:ind w:firstLine="708"/>
        <w:jc w:val="both"/>
      </w:pPr>
      <w:r w:rsidRPr="002B1B25">
        <w:t xml:space="preserve">Trgovački sud u Osijeku, po </w:t>
      </w:r>
      <w:r w:rsidR="00C430B5" w:rsidRPr="002B1B25">
        <w:t>stečajnoj sutkinji</w:t>
      </w:r>
      <w:r w:rsidRPr="002B1B25">
        <w:t xml:space="preserve"> Nadi Roso, </w:t>
      </w:r>
      <w:r w:rsidR="002B1B25" w:rsidRPr="002B1B25">
        <w:t xml:space="preserve">u </w:t>
      </w:r>
      <w:proofErr w:type="spellStart"/>
      <w:r w:rsidR="002B1B25" w:rsidRPr="002B1B25">
        <w:t>predstečajnom</w:t>
      </w:r>
      <w:proofErr w:type="spellEnd"/>
      <w:r w:rsidR="002B1B25" w:rsidRPr="002B1B25">
        <w:t xml:space="preserve"> postupku povodom prijedloga predlagatelja koji je ujedno i dužnik</w:t>
      </w:r>
      <w:r w:rsidR="002B1B25" w:rsidRPr="002B1B25">
        <w:rPr>
          <w:b/>
        </w:rPr>
        <w:t xml:space="preserve"> </w:t>
      </w:r>
      <w:r w:rsidR="00966E26">
        <w:rPr>
          <w:b/>
        </w:rPr>
        <w:t xml:space="preserve">LANDIA d.o.o. </w:t>
      </w:r>
      <w:proofErr w:type="spellStart"/>
      <w:r w:rsidR="00966E26">
        <w:rPr>
          <w:b/>
        </w:rPr>
        <w:t>Tordinci</w:t>
      </w:r>
      <w:proofErr w:type="spellEnd"/>
      <w:r w:rsidR="00966E26">
        <w:rPr>
          <w:b/>
        </w:rPr>
        <w:t>, Vukovarska 27, OIB: 86812953672, MBS: 030061308</w:t>
      </w:r>
      <w:r w:rsidR="002B1B25" w:rsidRPr="002B1B25">
        <w:t xml:space="preserve">, za otvaranje </w:t>
      </w:r>
      <w:proofErr w:type="spellStart"/>
      <w:r w:rsidR="002B1B25" w:rsidRPr="002B1B25">
        <w:t>predstečajnog</w:t>
      </w:r>
      <w:proofErr w:type="spellEnd"/>
      <w:r w:rsidR="002B1B25" w:rsidRPr="002B1B25">
        <w:t xml:space="preserve"> postupka, </w:t>
      </w:r>
      <w:r w:rsidRPr="002B1B25">
        <w:t xml:space="preserve">dana </w:t>
      </w:r>
      <w:r w:rsidR="00A84186">
        <w:t>9</w:t>
      </w:r>
      <w:r w:rsidR="00966E26">
        <w:t>. listopada</w:t>
      </w:r>
      <w:r w:rsidR="00C430B5" w:rsidRPr="002B1B25">
        <w:t xml:space="preserve"> </w:t>
      </w:r>
      <w:r w:rsidR="00C430B5" w:rsidRPr="00387369">
        <w:t>2017. g.,</w:t>
      </w:r>
    </w:p>
    <w:p w:rsidRDefault="00C430B5" w:rsidP="00C430B5" w:rsidR="0014541A" w:rsidRPr="00387369">
      <w:pPr>
        <w:pStyle w:val="Bezproreda"/>
        <w:tabs>
          <w:tab w:pos="3330" w:val="left"/>
        </w:tabs>
        <w:rPr>
          <w:rFonts w:cs="Times New Roman" w:hAnsi="Times New Roman" w:ascii="Times New Roman"/>
          <w:sz w:val="24"/>
          <w:szCs w:val="24"/>
        </w:rPr>
      </w:pPr>
      <w:r w:rsidRPr="00387369">
        <w:rPr>
          <w:rFonts w:cs="Times New Roman" w:hAnsi="Times New Roman" w:ascii="Times New Roman"/>
          <w:sz w:val="24"/>
          <w:szCs w:val="24"/>
        </w:rPr>
        <w:tab/>
      </w:r>
    </w:p>
    <w:p w:rsidRDefault="0014541A" w:rsidP="0014541A" w:rsidR="0014541A" w:rsidRPr="003873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87369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4541A" w:rsidP="0014541A" w:rsidR="0014541A" w:rsidRPr="003873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966E2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966E2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966E26">
        <w:rPr>
          <w:rFonts w:cs="Times New Roman" w:hAnsi="Times New Roman" w:ascii="Times New Roman"/>
          <w:sz w:val="24"/>
          <w:szCs w:val="24"/>
        </w:rPr>
        <w:t>1</w:t>
      </w:r>
      <w:r w:rsidRPr="00966E26">
        <w:rPr>
          <w:rFonts w:cs="Times New Roman" w:hAnsi="Times New Roman" w:ascii="Times New Roman"/>
          <w:sz w:val="24"/>
          <w:szCs w:val="24"/>
        </w:rPr>
        <w:tab/>
        <w:t xml:space="preserve">Otvara se </w:t>
      </w:r>
      <w:proofErr w:type="spellStart"/>
      <w:r w:rsidR="00527EF8" w:rsidRPr="00966E26">
        <w:rPr>
          <w:rFonts w:cs="Times New Roman" w:hAnsi="Times New Roman" w:ascii="Times New Roman"/>
          <w:sz w:val="24"/>
          <w:szCs w:val="24"/>
        </w:rPr>
        <w:t>pred</w:t>
      </w:r>
      <w:r w:rsidRPr="00966E26">
        <w:rPr>
          <w:rFonts w:cs="Times New Roman" w:hAnsi="Times New Roman" w:ascii="Times New Roman"/>
          <w:sz w:val="24"/>
          <w:szCs w:val="24"/>
        </w:rPr>
        <w:t>stečajni</w:t>
      </w:r>
      <w:proofErr w:type="spellEnd"/>
      <w:r w:rsidRPr="00966E26">
        <w:rPr>
          <w:rFonts w:cs="Times New Roman" w:hAnsi="Times New Roman" w:ascii="Times New Roman"/>
          <w:sz w:val="24"/>
          <w:szCs w:val="24"/>
        </w:rPr>
        <w:t xml:space="preserve"> postupak nad dužnikom </w:t>
      </w:r>
      <w:r w:rsidR="00966E26" w:rsidRPr="00966E26">
        <w:rPr>
          <w:rFonts w:cs="Times New Roman" w:hAnsi="Times New Roman" w:ascii="Times New Roman"/>
          <w:b/>
          <w:sz w:val="24"/>
          <w:szCs w:val="24"/>
        </w:rPr>
        <w:t xml:space="preserve">LANDIA d.o.o. </w:t>
      </w:r>
      <w:proofErr w:type="spellStart"/>
      <w:r w:rsidR="00966E26" w:rsidRPr="00966E26">
        <w:rPr>
          <w:rFonts w:cs="Times New Roman" w:hAnsi="Times New Roman" w:ascii="Times New Roman"/>
          <w:b/>
          <w:sz w:val="24"/>
          <w:szCs w:val="24"/>
        </w:rPr>
        <w:t>Tordinci</w:t>
      </w:r>
      <w:proofErr w:type="spellEnd"/>
      <w:r w:rsidR="00966E26" w:rsidRPr="00966E26">
        <w:rPr>
          <w:rFonts w:cs="Times New Roman" w:hAnsi="Times New Roman" w:ascii="Times New Roman"/>
          <w:b/>
          <w:sz w:val="24"/>
          <w:szCs w:val="24"/>
        </w:rPr>
        <w:t>, Vukovarska 27, OIB: 86812953672, MBS: 030061308</w:t>
      </w:r>
      <w:r w:rsidRPr="00966E26">
        <w:rPr>
          <w:rFonts w:cs="Times New Roman" w:hAnsi="Times New Roman" w:ascii="Times New Roman"/>
          <w:sz w:val="24"/>
          <w:szCs w:val="24"/>
        </w:rPr>
        <w:t>.</w:t>
      </w:r>
    </w:p>
    <w:p w:rsidRDefault="0014541A" w:rsidP="0014541A" w:rsidR="0014541A" w:rsidRPr="00966E2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966E26">
      <w:pPr>
        <w:pStyle w:val="Bezproreda"/>
        <w:ind w:firstLine="708"/>
        <w:rPr>
          <w:rFonts w:cs="Times New Roman" w:hAnsi="Times New Roman" w:ascii="Times New Roman"/>
          <w:b/>
          <w:sz w:val="24"/>
          <w:szCs w:val="24"/>
        </w:rPr>
      </w:pPr>
      <w:r w:rsidRPr="00966E26">
        <w:rPr>
          <w:rFonts w:cs="Times New Roman" w:hAnsi="Times New Roman" w:ascii="Times New Roman"/>
          <w:sz w:val="24"/>
          <w:szCs w:val="24"/>
        </w:rPr>
        <w:t>2.</w:t>
      </w:r>
      <w:r w:rsidRPr="00966E26">
        <w:rPr>
          <w:rFonts w:cs="Times New Roman" w:hAnsi="Times New Roman" w:ascii="Times New Roman"/>
          <w:sz w:val="24"/>
          <w:szCs w:val="24"/>
        </w:rPr>
        <w:tab/>
      </w:r>
      <w:r w:rsidR="00527EF8" w:rsidRPr="00966E26">
        <w:rPr>
          <w:rFonts w:cs="Times New Roman" w:hAnsi="Times New Roman" w:ascii="Times New Roman"/>
          <w:sz w:val="24"/>
          <w:szCs w:val="24"/>
        </w:rPr>
        <w:t>P</w:t>
      </w:r>
      <w:r w:rsidR="002B1B25" w:rsidRPr="00966E26">
        <w:rPr>
          <w:rFonts w:cs="Times New Roman" w:hAnsi="Times New Roman" w:ascii="Times New Roman"/>
          <w:sz w:val="24"/>
          <w:szCs w:val="24"/>
        </w:rPr>
        <w:t>ovjerenikom</w:t>
      </w:r>
      <w:r w:rsidR="00966E26">
        <w:rPr>
          <w:rFonts w:cs="Times New Roman" w:hAnsi="Times New Roman" w:ascii="Times New Roman"/>
          <w:sz w:val="24"/>
          <w:szCs w:val="24"/>
        </w:rPr>
        <w:t xml:space="preserve"> se</w:t>
      </w:r>
      <w:r w:rsidRPr="00966E26">
        <w:rPr>
          <w:rFonts w:cs="Times New Roman" w:hAnsi="Times New Roman" w:ascii="Times New Roman"/>
          <w:sz w:val="24"/>
          <w:szCs w:val="24"/>
        </w:rPr>
        <w:t xml:space="preserve"> imenuje </w:t>
      </w:r>
      <w:r w:rsidR="00387369" w:rsidRPr="00966E26">
        <w:rPr>
          <w:rFonts w:cs="Times New Roman" w:hAnsi="Times New Roman" w:ascii="Times New Roman"/>
          <w:b/>
          <w:sz w:val="24"/>
          <w:szCs w:val="24"/>
        </w:rPr>
        <w:t xml:space="preserve">Sanja </w:t>
      </w:r>
      <w:proofErr w:type="spellStart"/>
      <w:r w:rsidR="00387369" w:rsidRPr="00966E26">
        <w:rPr>
          <w:rFonts w:cs="Times New Roman" w:hAnsi="Times New Roman" w:ascii="Times New Roman"/>
          <w:b/>
          <w:sz w:val="24"/>
          <w:szCs w:val="24"/>
        </w:rPr>
        <w:t>Mišević</w:t>
      </w:r>
      <w:proofErr w:type="spellEnd"/>
      <w:r w:rsidR="00387369" w:rsidRPr="00966E26">
        <w:rPr>
          <w:rFonts w:cs="Times New Roman" w:hAnsi="Times New Roman" w:ascii="Times New Roman"/>
          <w:b/>
          <w:sz w:val="24"/>
          <w:szCs w:val="24"/>
        </w:rPr>
        <w:t xml:space="preserve">, Osijek, Lorenza </w:t>
      </w:r>
      <w:proofErr w:type="spellStart"/>
      <w:r w:rsidR="00387369" w:rsidRPr="00966E26">
        <w:rPr>
          <w:rFonts w:cs="Times New Roman" w:hAnsi="Times New Roman" w:ascii="Times New Roman"/>
          <w:b/>
          <w:sz w:val="24"/>
          <w:szCs w:val="24"/>
        </w:rPr>
        <w:t>Jagera</w:t>
      </w:r>
      <w:proofErr w:type="spellEnd"/>
      <w:r w:rsidR="00387369" w:rsidRPr="00966E26">
        <w:rPr>
          <w:rFonts w:cs="Times New Roman" w:hAnsi="Times New Roman" w:ascii="Times New Roman"/>
          <w:b/>
          <w:sz w:val="24"/>
          <w:szCs w:val="24"/>
        </w:rPr>
        <w:t xml:space="preserve"> 24, OIB 17448143522</w:t>
      </w:r>
      <w:r w:rsidR="002B1B25" w:rsidRPr="00966E26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215F6D" w:rsidP="0014541A" w:rsidR="00215F6D" w:rsidRPr="003873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387369">
        <w:rPr>
          <w:rFonts w:cs="Times New Roman" w:hAnsi="Times New Roman" w:ascii="Times New Roman"/>
          <w:sz w:val="24"/>
          <w:szCs w:val="24"/>
        </w:rPr>
        <w:t xml:space="preserve">Imenovani povjerenik dužan </w:t>
      </w:r>
      <w:r w:rsidR="00F86870" w:rsidRPr="00387369">
        <w:rPr>
          <w:rFonts w:cs="Times New Roman" w:hAnsi="Times New Roman" w:ascii="Times New Roman"/>
          <w:sz w:val="24"/>
          <w:szCs w:val="24"/>
        </w:rPr>
        <w:t>je postupiti sukladno čl. 24 SZ (NN br. 71/15).</w:t>
      </w:r>
    </w:p>
    <w:p w:rsidRDefault="0014541A" w:rsidP="0014541A" w:rsidR="0014541A" w:rsidRPr="003873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8E20D2" w:rsidR="00107302">
      <w:pPr>
        <w:ind w:firstLine="708"/>
        <w:jc w:val="both"/>
      </w:pPr>
      <w:r w:rsidRPr="00387369">
        <w:t>3.</w:t>
      </w:r>
      <w:r w:rsidRPr="00387369">
        <w:tab/>
      </w:r>
      <w:r w:rsidR="008E20D2" w:rsidRPr="00387369">
        <w:t xml:space="preserve">Pozivaju se vjerovnici da u roku od </w:t>
      </w:r>
      <w:r w:rsidR="00107302" w:rsidRPr="00387369">
        <w:t>15</w:t>
      </w:r>
      <w:r w:rsidR="008E20D2" w:rsidRPr="00387369">
        <w:t xml:space="preserve"> dana, od dana objave ovog rješenja na e-oglasnoj ploči suda </w:t>
      </w:r>
      <w:r w:rsidR="008E20D2" w:rsidRPr="00387369">
        <w:rPr>
          <w:b/>
        </w:rPr>
        <w:t>prijave svoje tražbine</w:t>
      </w:r>
      <w:r w:rsidR="008E20D2" w:rsidRPr="00527EF8">
        <w:rPr>
          <w:b/>
        </w:rPr>
        <w:t xml:space="preserve"> </w:t>
      </w:r>
      <w:r w:rsidR="00107302" w:rsidRPr="00527EF8">
        <w:rPr>
          <w:b/>
        </w:rPr>
        <w:t>FINI</w:t>
      </w:r>
      <w:r w:rsidR="00107302" w:rsidRPr="00527EF8">
        <w:t xml:space="preserve"> </w:t>
      </w:r>
      <w:r w:rsidR="007743D6" w:rsidRPr="00527EF8">
        <w:t>na propisanom</w:t>
      </w:r>
      <w:r w:rsidR="007743D6">
        <w:t xml:space="preserve"> obrascu koji mora sadržavati podatke propisane čl. 36 st. 1 SZ </w:t>
      </w:r>
      <w:r w:rsidR="00107302">
        <w:t>i da u roku od 8 dana od dana objave o očitovanju o prijavljenim tražbinama dužnika i povjerenika, ospore prijavljene tražbine koje smatraju nepostojećim, uz obveznu naznaku iznosa za koji se tražbina osporava i razlog osporavanja (čl. 34 st. 1 SZ).</w:t>
      </w:r>
    </w:p>
    <w:p w:rsidRDefault="007743D6" w:rsidP="008E20D2" w:rsidR="007743D6">
      <w:pPr>
        <w:ind w:firstLine="708"/>
        <w:jc w:val="both"/>
      </w:pPr>
      <w:r>
        <w:t>4. Prijavu tražbine podnesenu nakon isteka roka za prijavljivanje sud će odbaciti rješenjem (čl. 36 st. 6 SZ).</w:t>
      </w:r>
    </w:p>
    <w:p w:rsidRDefault="007743D6" w:rsidP="008E20D2" w:rsidR="007743D6">
      <w:pPr>
        <w:ind w:firstLine="708"/>
        <w:jc w:val="both"/>
      </w:pPr>
      <w:r>
        <w:t xml:space="preserve">5. Ako vjerovnik nije podnio prijavu tražbine, a tražbina je navedena u prijedlogu za otvaranje </w:t>
      </w:r>
      <w:proofErr w:type="spellStart"/>
      <w:r>
        <w:t>predstečajnoga</w:t>
      </w:r>
      <w:proofErr w:type="spellEnd"/>
      <w:r>
        <w:t xml:space="preserve"> postupka, tražbina navedena u prijedlogu za otvaranje </w:t>
      </w:r>
      <w:proofErr w:type="spellStart"/>
      <w:r>
        <w:t>predstečajnoga</w:t>
      </w:r>
      <w:proofErr w:type="spellEnd"/>
      <w:r>
        <w:t xml:space="preserve"> postupka smatra se prijavljenom tražbinom.</w:t>
      </w:r>
    </w:p>
    <w:p w:rsidRDefault="007743D6" w:rsidP="008E20D2" w:rsidR="007743D6">
      <w:pPr>
        <w:ind w:firstLine="708"/>
        <w:jc w:val="both"/>
      </w:pPr>
      <w:r>
        <w:t xml:space="preserve">6. Dužnik i povjerenik dužni su očitovati se o prijavljenim tražbinama vjerovnika te očitovanje o prijavljenim tražbinama podnijeti nadležnoj FINI na propisanom obrascu a nakon isteka roka za očitovanjem o prijavljenim tražbinama dužnik i povjerenik ne mogu više osporavati tražbine koje su priznali (čl. 41 SZ). </w:t>
      </w:r>
    </w:p>
    <w:p w:rsidRDefault="00F86870" w:rsidP="008E20D2" w:rsidR="00F86870">
      <w:pPr>
        <w:ind w:firstLine="708"/>
        <w:jc w:val="both"/>
      </w:pPr>
    </w:p>
    <w:p w:rsidRDefault="00F86870" w:rsidP="008E20D2" w:rsidR="00F86870">
      <w:pPr>
        <w:ind w:firstLine="708"/>
        <w:jc w:val="both"/>
      </w:pPr>
    </w:p>
    <w:p w:rsidRDefault="00F86870" w:rsidP="008E20D2" w:rsidR="00F86870">
      <w:pPr>
        <w:ind w:firstLine="708"/>
        <w:jc w:val="both"/>
      </w:pPr>
    </w:p>
    <w:p w:rsidRDefault="00F86870" w:rsidP="008E20D2" w:rsidR="00F86870">
      <w:pPr>
        <w:ind w:firstLine="708"/>
        <w:jc w:val="both"/>
      </w:pPr>
    </w:p>
    <w:p w:rsidRDefault="007743D6" w:rsidP="008E20D2" w:rsidR="00107302">
      <w:pPr>
        <w:ind w:firstLine="708"/>
        <w:jc w:val="both"/>
      </w:pPr>
      <w:r>
        <w:lastRenderedPageBreak/>
        <w:t xml:space="preserve"> </w:t>
      </w:r>
      <w:r w:rsidR="00F86870">
        <w:t>7</w:t>
      </w:r>
      <w:r w:rsidR="008E20D2">
        <w:t xml:space="preserve">. </w:t>
      </w:r>
      <w:r w:rsidR="008E20D2">
        <w:tab/>
      </w:r>
      <w:r w:rsidR="00107302">
        <w:t>Poziva se dužnik i povjerenik da nadležnoj jedinici FINE, u roku od 8 dana od objave tablice prijavljenih tražbine, dostavi pisano očitovanje o svakoj prijavljenoj tražbini priznaje li je ili osporava, uz obveznu naznaku iznosa za koji se tražbina osporava i razlog osporavanja.</w:t>
      </w:r>
    </w:p>
    <w:p w:rsidRDefault="00F86870" w:rsidP="008E20D2" w:rsidR="003D17E1">
      <w:pPr>
        <w:ind w:firstLine="708"/>
        <w:jc w:val="both"/>
      </w:pPr>
      <w:r>
        <w:t>8</w:t>
      </w:r>
      <w:r w:rsidR="003D17E1">
        <w:t xml:space="preserve">. Radnici i prijašnji dužnikovi radnici u </w:t>
      </w:r>
      <w:proofErr w:type="spellStart"/>
      <w:r w:rsidR="003D17E1">
        <w:t>predstečajnom</w:t>
      </w:r>
      <w:proofErr w:type="spellEnd"/>
      <w:r w:rsidR="003D17E1">
        <w:t xml:space="preserve"> postupku te Ministarstvo financija – Porezna uprava ne podnose prijavu tražbine iz radnog odnosa, otpremnine do iznosa propisanog zakona odnosno kolektivnim ugovorom i tražbine po osnovi naknade štete pretrpljene zbog ozlijede na radu i profesionalne bolesti</w:t>
      </w:r>
      <w:r w:rsidR="002D3F18">
        <w:t>.</w:t>
      </w:r>
    </w:p>
    <w:p w:rsidRDefault="002D3F18" w:rsidP="008E20D2" w:rsidR="002D3F18">
      <w:pPr>
        <w:ind w:firstLine="708"/>
        <w:jc w:val="both"/>
      </w:pPr>
      <w:r>
        <w:t xml:space="preserve">Ako takve tražbine podnositelj prijedloga nije naveo u prijedlogu za otvaranje </w:t>
      </w:r>
      <w:proofErr w:type="spellStart"/>
      <w:r>
        <w:t>predstečajnog</w:t>
      </w:r>
      <w:proofErr w:type="spellEnd"/>
      <w:r>
        <w:t xml:space="preserve"> postupka ili ih je pogrešno naveo, radnici i prijašnji dužnikovi radnici i MF – Porezna uprava imaju pravo sudu podnijeti prigovor u kojem će odrediti u kojem dijelu se pobija prijedlog za otvaranje </w:t>
      </w:r>
      <w:proofErr w:type="spellStart"/>
      <w:r>
        <w:t>predstečajnog</w:t>
      </w:r>
      <w:proofErr w:type="spellEnd"/>
      <w:r>
        <w:t xml:space="preserve"> postupka te uz prigovor priložiti isprave kojima dokazuje postojanje svoga prava.</w:t>
      </w:r>
    </w:p>
    <w:p w:rsidRDefault="002D3F18" w:rsidP="008E20D2" w:rsidR="002D3F18">
      <w:pPr>
        <w:ind w:firstLine="708"/>
        <w:jc w:val="both"/>
      </w:pPr>
      <w:r>
        <w:t>Prigovor se može podnijeti do završetka rasprave na ročištu za glasovanje o planu restrukturiranja te ako osnovanost prigovora dokazuje javnom ili javnom ovjerovljenom ispravom, sud će prigovor utvrditi osnovanim. Protiv rješenja kojim je sud utvrdio prigovor osnovanim posebna žalba nije dopuštena, a rješenje se može pobijati samo u žalbi protiv rješenja o obustavi postupka.</w:t>
      </w:r>
    </w:p>
    <w:p w:rsidRDefault="002D3F18" w:rsidP="008E20D2" w:rsidR="002D3F18">
      <w:pPr>
        <w:ind w:firstLine="708"/>
        <w:jc w:val="both"/>
      </w:pPr>
      <w:r>
        <w:t xml:space="preserve">Ako nisu ispunjene pretpostavke da prigovor utvrdi osnovanim, sud će zaključkom uputiti podnositelja prigovora da svoju tražbinu može ostvarivati bez obzira na vođenje </w:t>
      </w:r>
      <w:proofErr w:type="spellStart"/>
      <w:r>
        <w:t>predstečajnoga</w:t>
      </w:r>
      <w:proofErr w:type="spellEnd"/>
      <w:r>
        <w:t xml:space="preserve"> postupka, takve tražbine ne mogu biti predmet </w:t>
      </w:r>
      <w:proofErr w:type="spellStart"/>
      <w:r>
        <w:t>predstečajnoga</w:t>
      </w:r>
      <w:proofErr w:type="spellEnd"/>
      <w:r>
        <w:t xml:space="preserve"> sporazuma (čl. 37 SZ).</w:t>
      </w:r>
    </w:p>
    <w:p w:rsidRDefault="00F86870" w:rsidP="002D3F18" w:rsidR="008E20D2">
      <w:pPr>
        <w:ind w:firstLine="708"/>
        <w:jc w:val="both"/>
      </w:pPr>
      <w:r>
        <w:t>9</w:t>
      </w:r>
      <w:r w:rsidR="00107302">
        <w:t>. Poziva se dužnik da vjerovnicima i povjereniku omogući uvid u isprave iz kojih proizlaze tražbine navedene u popisu imovine i obveza.</w:t>
      </w:r>
    </w:p>
    <w:p w:rsidRDefault="00F86870" w:rsidP="007743D6" w:rsidR="007743D6">
      <w:pPr>
        <w:ind w:firstLine="708"/>
        <w:jc w:val="both"/>
      </w:pPr>
      <w:r>
        <w:t>10</w:t>
      </w:r>
      <w:r w:rsidR="007743D6">
        <w:t>.</w:t>
      </w:r>
      <w:r w:rsidR="003D17E1">
        <w:t xml:space="preserve"> </w:t>
      </w:r>
      <w:r w:rsidR="007743D6">
        <w:t xml:space="preserve"> </w:t>
      </w:r>
      <w:r w:rsidR="007743D6" w:rsidRPr="007743D6">
        <w:rPr>
          <w:b/>
        </w:rPr>
        <w:t>Ročište radi ispitivanja tražbina</w:t>
      </w:r>
      <w:r w:rsidR="007743D6">
        <w:t xml:space="preserve"> određuje se za dan </w:t>
      </w:r>
      <w:r w:rsidR="00966E26">
        <w:rPr>
          <w:b/>
        </w:rPr>
        <w:t>27</w:t>
      </w:r>
      <w:r w:rsidR="00F149AA">
        <w:rPr>
          <w:b/>
        </w:rPr>
        <w:t xml:space="preserve"> studeni 2017</w:t>
      </w:r>
      <w:r w:rsidR="007743D6" w:rsidRPr="007743D6">
        <w:rPr>
          <w:b/>
        </w:rPr>
        <w:t xml:space="preserve">. g. u </w:t>
      </w:r>
      <w:r w:rsidR="00527EF8">
        <w:rPr>
          <w:b/>
        </w:rPr>
        <w:t>12</w:t>
      </w:r>
      <w:r w:rsidR="007743D6" w:rsidRPr="007743D6">
        <w:rPr>
          <w:b/>
        </w:rPr>
        <w:t>,00 sati</w:t>
      </w:r>
      <w:r w:rsidR="007743D6">
        <w:t>,</w:t>
      </w:r>
      <w:r w:rsidR="007743D6" w:rsidRPr="00B80907">
        <w:t xml:space="preserve"> u zgradi ovog suda u Osijeku, Zagrebačka 2, soba br. </w:t>
      </w:r>
      <w:r w:rsidR="00527EF8">
        <w:t>36</w:t>
      </w:r>
      <w:r w:rsidR="007743D6">
        <w:t xml:space="preserve"> II kat na koje se pozivaju povjerenik, dužnik i vjerovnici koji su prijavili tražbine</w:t>
      </w:r>
      <w:r w:rsidR="007743D6" w:rsidRPr="00B80907">
        <w:t>.</w:t>
      </w:r>
      <w:r w:rsidR="003D17E1">
        <w:t xml:space="preserve"> Ročište radi ispitivanja tražbine održat će se i ako nisu nazočni vjerovnici koji su prijavili tražbine (čl. 46 st. 2 i 3 SZ).</w:t>
      </w:r>
    </w:p>
    <w:p w:rsidRDefault="00F86870" w:rsidP="007743D6" w:rsidR="002D3F18">
      <w:pPr>
        <w:ind w:firstLine="708"/>
        <w:jc w:val="both"/>
      </w:pPr>
      <w:r>
        <w:t>11</w:t>
      </w:r>
      <w:r w:rsidR="002D3F18">
        <w:t xml:space="preserve">.   Određuje se da se </w:t>
      </w:r>
      <w:r w:rsidR="002D3F18" w:rsidRPr="00646F00">
        <w:rPr>
          <w:b/>
        </w:rPr>
        <w:t xml:space="preserve">rješenje o otvaranju </w:t>
      </w:r>
      <w:proofErr w:type="spellStart"/>
      <w:r w:rsidR="002D3F18" w:rsidRPr="00646F00">
        <w:rPr>
          <w:b/>
        </w:rPr>
        <w:t>predstečajnog</w:t>
      </w:r>
      <w:proofErr w:type="spellEnd"/>
      <w:r w:rsidR="002D3F18" w:rsidRPr="00646F00">
        <w:rPr>
          <w:b/>
        </w:rPr>
        <w:t xml:space="preserve"> postupka </w:t>
      </w:r>
      <w:r w:rsidR="00F149AA">
        <w:rPr>
          <w:b/>
        </w:rPr>
        <w:t xml:space="preserve">i imenovanju povjerenika u osobi Sanja </w:t>
      </w:r>
      <w:proofErr w:type="spellStart"/>
      <w:r w:rsidR="00F149AA">
        <w:rPr>
          <w:b/>
        </w:rPr>
        <w:t>Mišević</w:t>
      </w:r>
      <w:proofErr w:type="spellEnd"/>
      <w:r w:rsidR="00F149AA">
        <w:rPr>
          <w:b/>
        </w:rPr>
        <w:t xml:space="preserve"> iz Osijeka </w:t>
      </w:r>
      <w:r w:rsidR="002D3F18" w:rsidRPr="00646F00">
        <w:rPr>
          <w:b/>
        </w:rPr>
        <w:t>upiše u registar</w:t>
      </w:r>
      <w:r w:rsidR="002D3F18">
        <w:t xml:space="preserve"> u kojem je dužnik upisan</w:t>
      </w:r>
      <w:r w:rsidR="00646F00">
        <w:t>.</w:t>
      </w:r>
    </w:p>
    <w:p w:rsidRDefault="00C91CEA" w:rsidP="00C91CEA" w:rsidR="00C91CEA">
      <w:pPr>
        <w:ind w:firstLine="708"/>
        <w:jc w:val="both"/>
      </w:pPr>
      <w:r>
        <w:t xml:space="preserve">12. Određuje se da se </w:t>
      </w:r>
      <w:r w:rsidRPr="00646F00">
        <w:rPr>
          <w:b/>
        </w:rPr>
        <w:t xml:space="preserve">rješenje o otvaranju </w:t>
      </w:r>
      <w:proofErr w:type="spellStart"/>
      <w:r w:rsidRPr="00646F00">
        <w:rPr>
          <w:b/>
        </w:rPr>
        <w:t>predstečajnog</w:t>
      </w:r>
      <w:proofErr w:type="spellEnd"/>
      <w:r w:rsidRPr="00646F00">
        <w:rPr>
          <w:b/>
        </w:rPr>
        <w:t xml:space="preserve"> postupka upiše u </w:t>
      </w:r>
      <w:r>
        <w:rPr>
          <w:b/>
        </w:rPr>
        <w:t xml:space="preserve">Zemljišnoknjižni odjel </w:t>
      </w:r>
      <w:r w:rsidR="00A84186">
        <w:rPr>
          <w:b/>
        </w:rPr>
        <w:t>Vinkovci</w:t>
      </w:r>
      <w:r>
        <w:rPr>
          <w:b/>
        </w:rPr>
        <w:t xml:space="preserve"> </w:t>
      </w:r>
      <w:r w:rsidRPr="00646F00">
        <w:t xml:space="preserve">Općinskog suda u </w:t>
      </w:r>
      <w:r w:rsidR="00A84186">
        <w:t>Vukovaru i to:</w:t>
      </w:r>
    </w:p>
    <w:p w:rsidRDefault="00A84186" w:rsidP="00C91CEA" w:rsidR="00A84186">
      <w:pPr>
        <w:ind w:firstLine="708"/>
        <w:jc w:val="both"/>
      </w:pP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</w:t>
      </w:r>
      <w:proofErr w:type="spellStart"/>
      <w:r>
        <w:t>zk.ul</w:t>
      </w:r>
      <w:proofErr w:type="spellEnd"/>
      <w:r>
        <w:t xml:space="preserve">. 799, k.č.br. 423, k.o. </w:t>
      </w:r>
      <w:proofErr w:type="spellStart"/>
      <w:r>
        <w:t>Tordinci</w:t>
      </w:r>
      <w:proofErr w:type="spellEnd"/>
      <w:r>
        <w:t>,</w:t>
      </w:r>
    </w:p>
    <w:p w:rsidRDefault="00A84186" w:rsidP="00A84186" w:rsidR="00A84186">
      <w:pPr>
        <w:pStyle w:val="Standard"/>
      </w:pPr>
      <w:r>
        <w:t>Ambulanta, trgovina, 4 zgrade, dvorište i oranica, Vukovarska 27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Vukovar, </w:t>
      </w:r>
      <w:proofErr w:type="spellStart"/>
      <w:r>
        <w:t>zk.ul</w:t>
      </w:r>
      <w:proofErr w:type="spellEnd"/>
      <w:r>
        <w:t>. 8559, broj poduloška 224, knjiga PU Vukovar</w:t>
      </w:r>
    </w:p>
    <w:p w:rsidRDefault="00A84186" w:rsidP="00A84186" w:rsidR="00A84186">
      <w:pPr>
        <w:pStyle w:val="Standard"/>
      </w:pPr>
      <w:r>
        <w:t>Poslovni prostor u prizemlju sa 75,40 m2 sa pratećim zajedničkim prostorijama od 25,80 m2 i podrumsko-skladišni dio sa 52,45 m2 i pripadajućim zajedničkim pratećim prostorom 29,50 m2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zk.ul.892, </w:t>
      </w:r>
      <w:proofErr w:type="spellStart"/>
      <w:r>
        <w:t>k.č</w:t>
      </w:r>
      <w:proofErr w:type="spellEnd"/>
      <w:r>
        <w:t xml:space="preserve">. 248, k.o. Antin, oranica </w:t>
      </w:r>
      <w:proofErr w:type="spellStart"/>
      <w:r>
        <w:t>Bašćevine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zk.ul.894, </w:t>
      </w:r>
      <w:proofErr w:type="spellStart"/>
      <w:r>
        <w:t>k.č</w:t>
      </w:r>
      <w:proofErr w:type="spellEnd"/>
      <w:r>
        <w:t xml:space="preserve">. 315 oranica Siget i 699/1 oranica </w:t>
      </w:r>
      <w:proofErr w:type="spellStart"/>
      <w:r>
        <w:t>Hermanove</w:t>
      </w:r>
      <w:proofErr w:type="spellEnd"/>
      <w:r>
        <w:t xml:space="preserve"> njive,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>ZK odjel Vinkovci, zk.ul.901, k.o. Antin</w:t>
      </w:r>
    </w:p>
    <w:p w:rsidRDefault="00A84186" w:rsidP="00A84186" w:rsidR="00A84186">
      <w:pPr>
        <w:pStyle w:val="Standard"/>
      </w:pPr>
      <w:proofErr w:type="spellStart"/>
      <w:r>
        <w:t>k.č</w:t>
      </w:r>
      <w:proofErr w:type="spellEnd"/>
      <w:r>
        <w:t xml:space="preserve">. 337, oranica </w:t>
      </w:r>
      <w:proofErr w:type="spellStart"/>
      <w:r>
        <w:t>Brklica</w:t>
      </w:r>
      <w:proofErr w:type="spellEnd"/>
    </w:p>
    <w:p w:rsidRDefault="00A84186" w:rsidP="00A84186" w:rsidR="00A84186">
      <w:pPr>
        <w:pStyle w:val="Standard"/>
      </w:pPr>
      <w:proofErr w:type="spellStart"/>
      <w:r>
        <w:t>k.č</w:t>
      </w:r>
      <w:proofErr w:type="spellEnd"/>
      <w:r>
        <w:t xml:space="preserve">. 338, oranica </w:t>
      </w:r>
      <w:proofErr w:type="spellStart"/>
      <w:r>
        <w:t>Brklica</w:t>
      </w:r>
      <w:proofErr w:type="spellEnd"/>
    </w:p>
    <w:p w:rsidRDefault="00A84186" w:rsidP="00A84186" w:rsidR="00A84186">
      <w:pPr>
        <w:pStyle w:val="Standard"/>
      </w:pPr>
      <w:proofErr w:type="spellStart"/>
      <w:r>
        <w:t>k.č</w:t>
      </w:r>
      <w:proofErr w:type="spellEnd"/>
      <w:r>
        <w:t xml:space="preserve">. 944/1 oranica </w:t>
      </w:r>
      <w:proofErr w:type="spellStart"/>
      <w:r>
        <w:t>Grabanovac</w:t>
      </w:r>
      <w:proofErr w:type="spellEnd"/>
    </w:p>
    <w:p w:rsidRDefault="00A84186" w:rsidP="00A84186" w:rsidR="00A84186">
      <w:pPr>
        <w:pStyle w:val="Standard"/>
      </w:pPr>
      <w:proofErr w:type="spellStart"/>
      <w:r>
        <w:t>k.č</w:t>
      </w:r>
      <w:proofErr w:type="spellEnd"/>
      <w:r>
        <w:t xml:space="preserve">. 956/2 oranica </w:t>
      </w:r>
      <w:proofErr w:type="spellStart"/>
      <w:r>
        <w:t>Gložanac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zk.ul.491, </w:t>
      </w:r>
      <w:proofErr w:type="spellStart"/>
      <w:r>
        <w:t>k.č</w:t>
      </w:r>
      <w:proofErr w:type="spellEnd"/>
      <w:r>
        <w:t xml:space="preserve">. 339 oranica </w:t>
      </w:r>
      <w:proofErr w:type="spellStart"/>
      <w:r>
        <w:t>Brklica</w:t>
      </w:r>
      <w:proofErr w:type="spellEnd"/>
      <w:r>
        <w:t>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zk.ul.431, </w:t>
      </w:r>
      <w:proofErr w:type="spellStart"/>
      <w:r>
        <w:t>k.č</w:t>
      </w:r>
      <w:proofErr w:type="spellEnd"/>
      <w:r>
        <w:t xml:space="preserve">. 355 oranica Mlaka i </w:t>
      </w:r>
      <w:proofErr w:type="spellStart"/>
      <w:r>
        <w:t>k.č</w:t>
      </w:r>
      <w:proofErr w:type="spellEnd"/>
      <w:r>
        <w:t>. 356 oranica Mlaka,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lastRenderedPageBreak/>
        <w:t xml:space="preserve">ZK odjel Vinkovci, zk.ul.166, </w:t>
      </w:r>
      <w:proofErr w:type="spellStart"/>
      <w:r>
        <w:t>k.č</w:t>
      </w:r>
      <w:proofErr w:type="spellEnd"/>
      <w:r>
        <w:t>. 397 oranica Mlaka,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</w:t>
      </w:r>
      <w:proofErr w:type="spellStart"/>
      <w:r>
        <w:t>zk.ul</w:t>
      </w:r>
      <w:proofErr w:type="spellEnd"/>
      <w:r>
        <w:t xml:space="preserve">. 915, </w:t>
      </w:r>
      <w:proofErr w:type="spellStart"/>
      <w:r>
        <w:t>k.č</w:t>
      </w:r>
      <w:proofErr w:type="spellEnd"/>
      <w:r>
        <w:t>. 408 oranica Mlaka,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zk.ul.783, </w:t>
      </w:r>
      <w:proofErr w:type="spellStart"/>
      <w:r>
        <w:t>k.č</w:t>
      </w:r>
      <w:proofErr w:type="spellEnd"/>
      <w:r>
        <w:t>. 414 oranica Mlaka,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zk.ul.334, </w:t>
      </w:r>
      <w:proofErr w:type="spellStart"/>
      <w:r>
        <w:t>k.č</w:t>
      </w:r>
      <w:proofErr w:type="spellEnd"/>
      <w:r>
        <w:t>. 422 oranica Mlaka,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zk.ul.569, </w:t>
      </w:r>
      <w:proofErr w:type="spellStart"/>
      <w:r>
        <w:t>k.č</w:t>
      </w:r>
      <w:proofErr w:type="spellEnd"/>
      <w:r>
        <w:t>. 474 oranica Mlaka,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zk.ul.164, </w:t>
      </w:r>
      <w:proofErr w:type="spellStart"/>
      <w:r>
        <w:t>k.č</w:t>
      </w:r>
      <w:proofErr w:type="spellEnd"/>
      <w:r>
        <w:t>. 546 oranica Mlaka,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zk.ul.130, </w:t>
      </w:r>
      <w:proofErr w:type="spellStart"/>
      <w:r>
        <w:t>k.č</w:t>
      </w:r>
      <w:proofErr w:type="spellEnd"/>
      <w:r>
        <w:t>. 547 oranica Mlaka,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>ZK odjel Vinkovci, zk.ul.146, k.o. Antin</w:t>
      </w:r>
    </w:p>
    <w:p w:rsidRDefault="00A84186" w:rsidP="00A84186" w:rsidR="00A84186">
      <w:pPr>
        <w:pStyle w:val="Standard"/>
      </w:pPr>
      <w:proofErr w:type="spellStart"/>
      <w:r>
        <w:t>k.č</w:t>
      </w:r>
      <w:proofErr w:type="spellEnd"/>
      <w:r>
        <w:t xml:space="preserve">. 604 oranica </w:t>
      </w:r>
      <w:proofErr w:type="spellStart"/>
      <w:r>
        <w:t>Andrašica</w:t>
      </w:r>
      <w:proofErr w:type="spellEnd"/>
    </w:p>
    <w:p w:rsidRDefault="00A84186" w:rsidP="00A84186" w:rsidR="00A84186">
      <w:pPr>
        <w:pStyle w:val="Standard"/>
      </w:pPr>
      <w:proofErr w:type="spellStart"/>
      <w:r>
        <w:t>k.č</w:t>
      </w:r>
      <w:proofErr w:type="spellEnd"/>
      <w:r>
        <w:t xml:space="preserve">. 721 oranica </w:t>
      </w:r>
      <w:proofErr w:type="spellStart"/>
      <w:r>
        <w:t>Hermanove</w:t>
      </w:r>
      <w:proofErr w:type="spellEnd"/>
      <w:r>
        <w:t xml:space="preserve"> njive</w:t>
      </w:r>
    </w:p>
    <w:p w:rsidRDefault="00A84186" w:rsidP="00A84186" w:rsidR="00A84186">
      <w:pPr>
        <w:pStyle w:val="Standard"/>
      </w:pPr>
      <w:proofErr w:type="spellStart"/>
      <w:r>
        <w:t>k.č</w:t>
      </w:r>
      <w:proofErr w:type="spellEnd"/>
      <w:r>
        <w:t xml:space="preserve">. 921 oranica </w:t>
      </w:r>
      <w:proofErr w:type="spellStart"/>
      <w:r>
        <w:t>Gašparovica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zk.ul.222, </w:t>
      </w:r>
      <w:proofErr w:type="spellStart"/>
      <w:r>
        <w:t>k.č</w:t>
      </w:r>
      <w:proofErr w:type="spellEnd"/>
      <w:r>
        <w:t xml:space="preserve">. 709 oranica </w:t>
      </w:r>
      <w:proofErr w:type="spellStart"/>
      <w:r>
        <w:t>Hermanove</w:t>
      </w:r>
      <w:proofErr w:type="spellEnd"/>
      <w:r>
        <w:t xml:space="preserve"> njive,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>ZK odjel Vinkovci, zk.ul.867, k.o. Antin</w:t>
      </w:r>
    </w:p>
    <w:p w:rsidRDefault="00A84186" w:rsidP="00A84186" w:rsidR="00A84186">
      <w:pPr>
        <w:pStyle w:val="Standard"/>
      </w:pPr>
      <w:proofErr w:type="spellStart"/>
      <w:r>
        <w:t>k.č</w:t>
      </w:r>
      <w:proofErr w:type="spellEnd"/>
      <w:r>
        <w:t xml:space="preserve">. 729 oranica </w:t>
      </w:r>
      <w:proofErr w:type="spellStart"/>
      <w:r>
        <w:t>Drinje</w:t>
      </w:r>
      <w:proofErr w:type="spellEnd"/>
    </w:p>
    <w:p w:rsidRDefault="00A84186" w:rsidP="00A84186" w:rsidR="00A84186">
      <w:pPr>
        <w:pStyle w:val="Standard"/>
      </w:pPr>
      <w:proofErr w:type="spellStart"/>
      <w:r>
        <w:t>k.č</w:t>
      </w:r>
      <w:proofErr w:type="spellEnd"/>
      <w:r>
        <w:t xml:space="preserve">. 730 oranica </w:t>
      </w:r>
      <w:proofErr w:type="spellStart"/>
      <w:r>
        <w:t>Drinje</w:t>
      </w:r>
      <w:proofErr w:type="spellEnd"/>
    </w:p>
    <w:p w:rsidRDefault="00A84186" w:rsidP="00A84186" w:rsidR="00A84186">
      <w:pPr>
        <w:pStyle w:val="Standard"/>
      </w:pPr>
      <w:proofErr w:type="spellStart"/>
      <w:r>
        <w:t>k.č</w:t>
      </w:r>
      <w:proofErr w:type="spellEnd"/>
      <w:r>
        <w:t xml:space="preserve">. 891 oranica </w:t>
      </w:r>
      <w:proofErr w:type="spellStart"/>
      <w:r>
        <w:t>Pustaci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zk.ul.729, </w:t>
      </w:r>
      <w:proofErr w:type="spellStart"/>
      <w:r>
        <w:t>k.č</w:t>
      </w:r>
      <w:proofErr w:type="spellEnd"/>
      <w:r>
        <w:t xml:space="preserve">. 774/3 oranica </w:t>
      </w:r>
      <w:proofErr w:type="spellStart"/>
      <w:r>
        <w:t>Utuševac</w:t>
      </w:r>
      <w:proofErr w:type="spellEnd"/>
      <w:r>
        <w:t>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zk.ul.903, </w:t>
      </w:r>
      <w:proofErr w:type="spellStart"/>
      <w:r>
        <w:t>k.č</w:t>
      </w:r>
      <w:proofErr w:type="spellEnd"/>
      <w:r>
        <w:t xml:space="preserve">. 844 oranica </w:t>
      </w:r>
      <w:proofErr w:type="spellStart"/>
      <w:r>
        <w:t>Valkajić</w:t>
      </w:r>
      <w:proofErr w:type="spellEnd"/>
      <w:r>
        <w:t>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zk.ul.649, </w:t>
      </w:r>
      <w:proofErr w:type="spellStart"/>
      <w:r>
        <w:t>k.č</w:t>
      </w:r>
      <w:proofErr w:type="spellEnd"/>
      <w:r>
        <w:t>. 869 oranica Velike njive,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zk.ul.202, </w:t>
      </w:r>
      <w:proofErr w:type="spellStart"/>
      <w:r>
        <w:t>k.č</w:t>
      </w:r>
      <w:proofErr w:type="spellEnd"/>
      <w:r>
        <w:t xml:space="preserve">. 907 oranica </w:t>
      </w:r>
      <w:proofErr w:type="spellStart"/>
      <w:r>
        <w:t>Alekšica</w:t>
      </w:r>
      <w:proofErr w:type="spellEnd"/>
      <w:r>
        <w:t>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zk.ul.414, </w:t>
      </w:r>
      <w:proofErr w:type="spellStart"/>
      <w:r>
        <w:t>k.č</w:t>
      </w:r>
      <w:proofErr w:type="spellEnd"/>
      <w:r>
        <w:t xml:space="preserve">. 916/2 oranica </w:t>
      </w:r>
      <w:proofErr w:type="spellStart"/>
      <w:r>
        <w:t>Alekšica</w:t>
      </w:r>
      <w:proofErr w:type="spellEnd"/>
      <w:r>
        <w:t>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zk.ul.282, </w:t>
      </w:r>
      <w:proofErr w:type="spellStart"/>
      <w:r>
        <w:t>k.č</w:t>
      </w:r>
      <w:proofErr w:type="spellEnd"/>
      <w:r>
        <w:t xml:space="preserve">. 943 oranica </w:t>
      </w:r>
      <w:proofErr w:type="spellStart"/>
      <w:r>
        <w:t>Grabanovac</w:t>
      </w:r>
      <w:proofErr w:type="spellEnd"/>
      <w:r>
        <w:t>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zk.ul.265, </w:t>
      </w:r>
      <w:proofErr w:type="spellStart"/>
      <w:r>
        <w:t>k.č</w:t>
      </w:r>
      <w:proofErr w:type="spellEnd"/>
      <w:r>
        <w:t xml:space="preserve">. 953 oranica </w:t>
      </w:r>
      <w:proofErr w:type="spellStart"/>
      <w:r>
        <w:t>Gložanac</w:t>
      </w:r>
      <w:proofErr w:type="spellEnd"/>
      <w:r>
        <w:t>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zk.ul.287, </w:t>
      </w:r>
      <w:proofErr w:type="spellStart"/>
      <w:r>
        <w:t>k.č</w:t>
      </w:r>
      <w:proofErr w:type="spellEnd"/>
      <w:r>
        <w:t>. 403 oranica Mlaka,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zk.ul.13, </w:t>
      </w:r>
      <w:proofErr w:type="spellStart"/>
      <w:r>
        <w:t>k.č</w:t>
      </w:r>
      <w:proofErr w:type="spellEnd"/>
      <w:r>
        <w:t xml:space="preserve">. 731 oranica </w:t>
      </w:r>
      <w:proofErr w:type="spellStart"/>
      <w:r>
        <w:t>Drinje</w:t>
      </w:r>
      <w:proofErr w:type="spellEnd"/>
      <w:r>
        <w:t>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zk.ul.525, </w:t>
      </w:r>
      <w:proofErr w:type="spellStart"/>
      <w:r>
        <w:t>k.č</w:t>
      </w:r>
      <w:proofErr w:type="spellEnd"/>
      <w:r>
        <w:t xml:space="preserve">. 791 oranica </w:t>
      </w:r>
      <w:proofErr w:type="spellStart"/>
      <w:r>
        <w:t>Bačino</w:t>
      </w:r>
      <w:proofErr w:type="spellEnd"/>
      <w:r>
        <w:t>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zk.ul.232, </w:t>
      </w:r>
      <w:proofErr w:type="spellStart"/>
      <w:r>
        <w:t>k.č</w:t>
      </w:r>
      <w:proofErr w:type="spellEnd"/>
      <w:r>
        <w:t>. 325 oranica Siget,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zk.ul.916, </w:t>
      </w:r>
      <w:proofErr w:type="spellStart"/>
      <w:r>
        <w:t>k.č</w:t>
      </w:r>
      <w:proofErr w:type="spellEnd"/>
      <w:r>
        <w:t xml:space="preserve">. 321 oranica Siget i </w:t>
      </w:r>
      <w:proofErr w:type="spellStart"/>
      <w:r>
        <w:t>k.č</w:t>
      </w:r>
      <w:proofErr w:type="spellEnd"/>
      <w:r>
        <w:t>. 386 oranica Mlaka,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zk.ul.419, </w:t>
      </w:r>
      <w:proofErr w:type="spellStart"/>
      <w:r>
        <w:t>k.č</w:t>
      </w:r>
      <w:proofErr w:type="spellEnd"/>
      <w:r>
        <w:t>. 352 oranica Mlaka, k.o. Antin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zk.ul.1002, </w:t>
      </w:r>
      <w:proofErr w:type="spellStart"/>
      <w:r>
        <w:t>k.č</w:t>
      </w:r>
      <w:proofErr w:type="spellEnd"/>
      <w:r>
        <w:t xml:space="preserve">. 409 oranica Plandište, k.o. </w:t>
      </w:r>
      <w:proofErr w:type="spellStart"/>
      <w:r>
        <w:t>Gaboš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Vukovar, zk.ul.1200, </w:t>
      </w:r>
      <w:proofErr w:type="spellStart"/>
      <w:r>
        <w:t>k.č</w:t>
      </w:r>
      <w:proofErr w:type="spellEnd"/>
      <w:r>
        <w:t xml:space="preserve">. 437 oranica Gacka, k.o. </w:t>
      </w:r>
      <w:proofErr w:type="spellStart"/>
      <w:r>
        <w:t>Pačetin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</w:t>
      </w:r>
      <w:proofErr w:type="spellStart"/>
      <w:r>
        <w:t>zk.ul</w:t>
      </w:r>
      <w:proofErr w:type="spellEnd"/>
      <w:r>
        <w:t xml:space="preserve">. 1302, </w:t>
      </w:r>
      <w:proofErr w:type="spellStart"/>
      <w:r>
        <w:t>k.č</w:t>
      </w:r>
      <w:proofErr w:type="spellEnd"/>
      <w:r>
        <w:t xml:space="preserve">. 271 Oranica u selu,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zk.ul.143, </w:t>
      </w:r>
      <w:proofErr w:type="spellStart"/>
      <w:r>
        <w:t>k.č</w:t>
      </w:r>
      <w:proofErr w:type="spellEnd"/>
      <w:r>
        <w:t xml:space="preserve">. 272 Oranica u selu,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zk.ul.1119, </w:t>
      </w:r>
      <w:proofErr w:type="spellStart"/>
      <w:r>
        <w:t>k.č</w:t>
      </w:r>
      <w:proofErr w:type="spellEnd"/>
      <w:r>
        <w:t xml:space="preserve">. 353 oranica Zatoka,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zk.ul.904, </w:t>
      </w:r>
      <w:proofErr w:type="spellStart"/>
      <w:r>
        <w:t>k.č</w:t>
      </w:r>
      <w:proofErr w:type="spellEnd"/>
      <w:r>
        <w:t xml:space="preserve">. 355 oranica Zatoka,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zk.ul.122, </w:t>
      </w:r>
      <w:proofErr w:type="spellStart"/>
      <w:r>
        <w:t>k.č</w:t>
      </w:r>
      <w:proofErr w:type="spellEnd"/>
      <w:r>
        <w:t xml:space="preserve">. 532 oranica </w:t>
      </w:r>
      <w:proofErr w:type="spellStart"/>
      <w:r>
        <w:t>Šiknjasta</w:t>
      </w:r>
      <w:proofErr w:type="spellEnd"/>
      <w:r>
        <w:t xml:space="preserve">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zk.ul.1138, </w:t>
      </w:r>
      <w:proofErr w:type="spellStart"/>
      <w:r>
        <w:t>k.č</w:t>
      </w:r>
      <w:proofErr w:type="spellEnd"/>
      <w:r>
        <w:t xml:space="preserve">. 680 oranica Nosač,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zk.ul.1563, </w:t>
      </w:r>
      <w:proofErr w:type="spellStart"/>
      <w:r>
        <w:t>k.č</w:t>
      </w:r>
      <w:proofErr w:type="spellEnd"/>
      <w:r>
        <w:t xml:space="preserve">. 706 oranica Agrar,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zk.ul.818, </w:t>
      </w:r>
      <w:proofErr w:type="spellStart"/>
      <w:r>
        <w:t>k.č</w:t>
      </w:r>
      <w:proofErr w:type="spellEnd"/>
      <w:r>
        <w:t xml:space="preserve">. 707 oranica Agrar,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zk.ul.520, </w:t>
      </w:r>
      <w:proofErr w:type="spellStart"/>
      <w:r>
        <w:t>k.č</w:t>
      </w:r>
      <w:proofErr w:type="spellEnd"/>
      <w:r>
        <w:t xml:space="preserve">. 884/2 oranica Vinogradska mlaka,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zk.ul.121, </w:t>
      </w:r>
      <w:proofErr w:type="spellStart"/>
      <w:r>
        <w:t>k.č</w:t>
      </w:r>
      <w:proofErr w:type="spellEnd"/>
      <w:r>
        <w:t xml:space="preserve">. 939 oranica Guvna,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zk.ul.633, </w:t>
      </w:r>
      <w:proofErr w:type="spellStart"/>
      <w:r>
        <w:t>k.č</w:t>
      </w:r>
      <w:proofErr w:type="spellEnd"/>
      <w:r>
        <w:t xml:space="preserve">. 940 oranica i voćnjak Guvna,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zk.ul.1490, </w:t>
      </w:r>
      <w:proofErr w:type="spellStart"/>
      <w:r>
        <w:t>k.č</w:t>
      </w:r>
      <w:proofErr w:type="spellEnd"/>
      <w:r>
        <w:t xml:space="preserve">. 942 oranica Guvna,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zk.ul.643, </w:t>
      </w:r>
      <w:proofErr w:type="spellStart"/>
      <w:r>
        <w:t>k.č</w:t>
      </w:r>
      <w:proofErr w:type="spellEnd"/>
      <w:r>
        <w:t xml:space="preserve">. 984/1 oranica </w:t>
      </w:r>
      <w:proofErr w:type="spellStart"/>
      <w:r>
        <w:t>Sutor</w:t>
      </w:r>
      <w:proofErr w:type="spellEnd"/>
      <w:r>
        <w:t xml:space="preserve">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zk.ul.409, </w:t>
      </w:r>
      <w:proofErr w:type="spellStart"/>
      <w:r>
        <w:t>k.č</w:t>
      </w:r>
      <w:proofErr w:type="spellEnd"/>
      <w:r>
        <w:t xml:space="preserve">. 1027 oranica </w:t>
      </w:r>
      <w:proofErr w:type="spellStart"/>
      <w:r>
        <w:t>Sutor</w:t>
      </w:r>
      <w:proofErr w:type="spellEnd"/>
      <w:r>
        <w:t xml:space="preserve">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zk.ul.810, </w:t>
      </w:r>
      <w:proofErr w:type="spellStart"/>
      <w:r>
        <w:t>k.č</w:t>
      </w:r>
      <w:proofErr w:type="spellEnd"/>
      <w:r>
        <w:t xml:space="preserve">. 1047 oranica </w:t>
      </w:r>
      <w:proofErr w:type="spellStart"/>
      <w:r>
        <w:t>Sutor</w:t>
      </w:r>
      <w:proofErr w:type="spellEnd"/>
      <w:r>
        <w:t xml:space="preserve"> i </w:t>
      </w:r>
      <w:proofErr w:type="spellStart"/>
      <w:r>
        <w:t>k.č</w:t>
      </w:r>
      <w:proofErr w:type="spellEnd"/>
      <w:r>
        <w:t xml:space="preserve">. 1125 oranica Krnje,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zk.ul.1037, </w:t>
      </w:r>
      <w:proofErr w:type="spellStart"/>
      <w:r>
        <w:t>k.č</w:t>
      </w:r>
      <w:proofErr w:type="spellEnd"/>
      <w:r>
        <w:t xml:space="preserve">. 1048 oranica </w:t>
      </w:r>
      <w:proofErr w:type="spellStart"/>
      <w:r>
        <w:t>Sutor</w:t>
      </w:r>
      <w:proofErr w:type="spellEnd"/>
      <w:r>
        <w:t xml:space="preserve">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zk.ul.493, </w:t>
      </w:r>
      <w:proofErr w:type="spellStart"/>
      <w:r>
        <w:t>k.č</w:t>
      </w:r>
      <w:proofErr w:type="spellEnd"/>
      <w:r>
        <w:t xml:space="preserve">. 1101 oranica Guvna i </w:t>
      </w:r>
      <w:proofErr w:type="spellStart"/>
      <w:r>
        <w:t>k.č</w:t>
      </w:r>
      <w:proofErr w:type="spellEnd"/>
      <w:r>
        <w:t xml:space="preserve">. 1112 oranica Guvno, k.o. </w:t>
      </w:r>
      <w:proofErr w:type="spellStart"/>
      <w:r>
        <w:lastRenderedPageBreak/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zk.ul.1477, </w:t>
      </w:r>
      <w:proofErr w:type="spellStart"/>
      <w:r>
        <w:t>k.č</w:t>
      </w:r>
      <w:proofErr w:type="spellEnd"/>
      <w:r>
        <w:t xml:space="preserve">. 1111 oranica Guvno,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zk.ul.1491, </w:t>
      </w:r>
      <w:proofErr w:type="spellStart"/>
      <w:r>
        <w:t>k.č</w:t>
      </w:r>
      <w:proofErr w:type="spellEnd"/>
      <w:r>
        <w:t xml:space="preserve">. 1177/2 oranica Oranica Krnje,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zk.ul.1390, </w:t>
      </w:r>
      <w:proofErr w:type="spellStart"/>
      <w:r>
        <w:t>k.č</w:t>
      </w:r>
      <w:proofErr w:type="spellEnd"/>
      <w:r>
        <w:t xml:space="preserve">. 1178/1 oranica Krnje,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zk.ul.1233, </w:t>
      </w:r>
      <w:proofErr w:type="spellStart"/>
      <w:r>
        <w:t>k.č</w:t>
      </w:r>
      <w:proofErr w:type="spellEnd"/>
      <w:r>
        <w:t xml:space="preserve">. 1215 oranica </w:t>
      </w:r>
      <w:proofErr w:type="spellStart"/>
      <w:r>
        <w:t>Utvaj</w:t>
      </w:r>
      <w:proofErr w:type="spellEnd"/>
      <w:r>
        <w:t xml:space="preserve">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zk.ul.292, 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</w:pPr>
      <w:proofErr w:type="spellStart"/>
      <w:r>
        <w:t>k.č</w:t>
      </w:r>
      <w:proofErr w:type="spellEnd"/>
      <w:r>
        <w:t>. 1302/2 oranica Hrastova bara</w:t>
      </w:r>
    </w:p>
    <w:p w:rsidRDefault="00A84186" w:rsidP="00A84186" w:rsidR="00A84186">
      <w:pPr>
        <w:pStyle w:val="Standard"/>
      </w:pPr>
      <w:proofErr w:type="spellStart"/>
      <w:r>
        <w:t>k.č</w:t>
      </w:r>
      <w:proofErr w:type="spellEnd"/>
      <w:r>
        <w:t>. 1302/3 oranica Hrastova bara</w:t>
      </w:r>
    </w:p>
    <w:p w:rsidRDefault="00A84186" w:rsidP="00A84186" w:rsidR="00A84186">
      <w:pPr>
        <w:pStyle w:val="Standard"/>
      </w:pPr>
      <w:proofErr w:type="spellStart"/>
      <w:r>
        <w:t>k.č</w:t>
      </w:r>
      <w:proofErr w:type="spellEnd"/>
      <w:r>
        <w:t>. 1302/4 oranica Hrastova bara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zk.ul.557, </w:t>
      </w:r>
      <w:proofErr w:type="spellStart"/>
      <w:r>
        <w:t>k.č</w:t>
      </w:r>
      <w:proofErr w:type="spellEnd"/>
      <w:r>
        <w:t xml:space="preserve">. 1333 oranica Krčevine,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zk.ul.1606, </w:t>
      </w:r>
      <w:proofErr w:type="spellStart"/>
      <w:r>
        <w:t>k.č</w:t>
      </w:r>
      <w:proofErr w:type="spellEnd"/>
      <w:r>
        <w:t xml:space="preserve">. 1336/2 oranica Družice, k.o. </w:t>
      </w:r>
      <w:proofErr w:type="spellStart"/>
      <w:r>
        <w:t>Tordinci</w:t>
      </w:r>
      <w:proofErr w:type="spellEnd"/>
      <w:r>
        <w:t>,</w:t>
      </w:r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zk.ul.1277, </w:t>
      </w:r>
      <w:proofErr w:type="spellStart"/>
      <w:r>
        <w:t>k.č</w:t>
      </w:r>
      <w:proofErr w:type="spellEnd"/>
      <w:r>
        <w:t xml:space="preserve">. 1366 oranica </w:t>
      </w:r>
      <w:proofErr w:type="spellStart"/>
      <w:r>
        <w:t>Metalište</w:t>
      </w:r>
      <w:proofErr w:type="spellEnd"/>
      <w:r>
        <w:t xml:space="preserve">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zk.ul.155, </w:t>
      </w:r>
      <w:proofErr w:type="spellStart"/>
      <w:r>
        <w:t>k.č</w:t>
      </w:r>
      <w:proofErr w:type="spellEnd"/>
      <w:r>
        <w:t xml:space="preserve">. 1420 oranica Rijetko rašće,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zk.ul.446, </w:t>
      </w:r>
      <w:proofErr w:type="spellStart"/>
      <w:r>
        <w:t>k.č</w:t>
      </w:r>
      <w:proofErr w:type="spellEnd"/>
      <w:r>
        <w:t xml:space="preserve">. 1430 oranica </w:t>
      </w:r>
      <w:proofErr w:type="spellStart"/>
      <w:r>
        <w:t>Vargina</w:t>
      </w:r>
      <w:proofErr w:type="spellEnd"/>
      <w:r>
        <w:t xml:space="preserve"> mlaka,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zk.ul.1498, </w:t>
      </w:r>
      <w:proofErr w:type="spellStart"/>
      <w:r>
        <w:t>k.č</w:t>
      </w:r>
      <w:proofErr w:type="spellEnd"/>
      <w:r>
        <w:t xml:space="preserve">. 1476 oranica </w:t>
      </w:r>
      <w:proofErr w:type="spellStart"/>
      <w:r>
        <w:t>Gaić</w:t>
      </w:r>
      <w:proofErr w:type="spellEnd"/>
      <w:r>
        <w:t xml:space="preserve">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zk.ul.1272, </w:t>
      </w:r>
      <w:proofErr w:type="spellStart"/>
      <w:r>
        <w:t>k.č</w:t>
      </w:r>
      <w:proofErr w:type="spellEnd"/>
      <w:r>
        <w:t xml:space="preserve">. 1546 oranica </w:t>
      </w:r>
      <w:proofErr w:type="spellStart"/>
      <w:r>
        <w:t>Mladovi</w:t>
      </w:r>
      <w:proofErr w:type="spellEnd"/>
      <w:r>
        <w:t xml:space="preserve"> bara,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zk.ul.22, k.č.1578 oranica Vrbica,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zk.ul.1489, </w:t>
      </w:r>
      <w:proofErr w:type="spellStart"/>
      <w:r>
        <w:t>k.č</w:t>
      </w:r>
      <w:proofErr w:type="spellEnd"/>
      <w:r>
        <w:t xml:space="preserve">. 1586 oranica </w:t>
      </w:r>
      <w:proofErr w:type="spellStart"/>
      <w:r>
        <w:t>Grveljača</w:t>
      </w:r>
      <w:proofErr w:type="spellEnd"/>
      <w:r>
        <w:t xml:space="preserve">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zk.ul.922, </w:t>
      </w:r>
      <w:proofErr w:type="spellStart"/>
      <w:r>
        <w:t>k.č</w:t>
      </w:r>
      <w:proofErr w:type="spellEnd"/>
      <w:r>
        <w:t xml:space="preserve">. 1611 oranica </w:t>
      </w:r>
      <w:proofErr w:type="spellStart"/>
      <w:r>
        <w:t>Grveljača</w:t>
      </w:r>
      <w:proofErr w:type="spellEnd"/>
      <w:r>
        <w:t xml:space="preserve">,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  <w:numPr>
          <w:ilvl w:val="0"/>
          <w:numId w:val="3"/>
        </w:numPr>
      </w:pPr>
      <w:r>
        <w:t xml:space="preserve">ZK odjel Vinkovci, zk.ul.1518, k.č.1550/1 k.o. </w:t>
      </w:r>
      <w:proofErr w:type="spellStart"/>
      <w:r>
        <w:t>Tordinci</w:t>
      </w:r>
      <w:proofErr w:type="spellEnd"/>
    </w:p>
    <w:p w:rsidRDefault="00A84186" w:rsidP="00A84186" w:rsidR="00A84186">
      <w:pPr>
        <w:pStyle w:val="Standard"/>
      </w:pPr>
      <w:r>
        <w:t xml:space="preserve">spremnik, spremnik – fermenter1, spremnik – </w:t>
      </w:r>
      <w:proofErr w:type="spellStart"/>
      <w:r>
        <w:t>fermenter</w:t>
      </w:r>
      <w:proofErr w:type="spellEnd"/>
      <w:r>
        <w:t xml:space="preserve"> 2, spremnik-mješača jama, spremnik-jama za vodu, spremnik-jama za gnoj, pomoćna zgrada dozator, pomoćna zgrada – strojarnica, pomoćna zgrada-</w:t>
      </w:r>
      <w:proofErr w:type="spellStart"/>
      <w:r>
        <w:t>kogeneracija</w:t>
      </w:r>
      <w:proofErr w:type="spellEnd"/>
      <w:r>
        <w:t xml:space="preserve">, pomoćna zgrada-transformator, pomoćna zgrada-kućica za upravljanje, pomoćna zgrada-bunar, silos, silos, gospodarska zgrada, gospodarsko dvorište </w:t>
      </w:r>
      <w:proofErr w:type="spellStart"/>
      <w:r>
        <w:t>Mladovi</w:t>
      </w:r>
      <w:proofErr w:type="spellEnd"/>
      <w:r>
        <w:t xml:space="preserve"> bara.</w:t>
      </w:r>
    </w:p>
    <w:p w:rsidRDefault="00A00DF0" w:rsidP="002F6313" w:rsidR="00A00DF0">
      <w:pPr>
        <w:jc w:val="both"/>
      </w:pPr>
    </w:p>
    <w:p w:rsidRDefault="00A00DF0" w:rsidP="008E20D2" w:rsidR="00A00DF0">
      <w:pPr>
        <w:ind w:firstLine="708"/>
        <w:jc w:val="both"/>
      </w:pPr>
    </w:p>
    <w:p w:rsidRDefault="0014541A" w:rsidP="0014541A" w:rsidR="0014541A" w:rsidRPr="002F63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F6313">
        <w:rPr>
          <w:rFonts w:cs="Times New Roman" w:hAnsi="Times New Roman" w:ascii="Times New Roman"/>
          <w:sz w:val="24"/>
          <w:szCs w:val="24"/>
        </w:rPr>
        <w:t>Obrazloženje</w:t>
      </w:r>
    </w:p>
    <w:p w:rsidRDefault="0014541A" w:rsidP="0014541A" w:rsid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F6313" w:rsidP="0014541A" w:rsidR="002F6313" w:rsidRPr="00966E2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39A" w:rsidP="00C430B5" w:rsidR="00C4339A" w:rsidRPr="00F149A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66E26">
        <w:rPr>
          <w:rFonts w:cs="Times New Roman" w:hAnsi="Times New Roman" w:ascii="Times New Roman"/>
          <w:sz w:val="24"/>
          <w:szCs w:val="24"/>
        </w:rPr>
        <w:t xml:space="preserve">Dužnik </w:t>
      </w:r>
      <w:r w:rsidR="00966E26" w:rsidRPr="00966E26">
        <w:rPr>
          <w:rFonts w:cs="Times New Roman" w:hAnsi="Times New Roman" w:ascii="Times New Roman"/>
          <w:b/>
          <w:sz w:val="24"/>
          <w:szCs w:val="24"/>
        </w:rPr>
        <w:t xml:space="preserve">LANDIA d.o.o. </w:t>
      </w:r>
      <w:proofErr w:type="spellStart"/>
      <w:r w:rsidR="00966E26" w:rsidRPr="00966E26">
        <w:rPr>
          <w:rFonts w:cs="Times New Roman" w:hAnsi="Times New Roman" w:ascii="Times New Roman"/>
          <w:b/>
          <w:sz w:val="24"/>
          <w:szCs w:val="24"/>
        </w:rPr>
        <w:t>Tordinci</w:t>
      </w:r>
      <w:proofErr w:type="spellEnd"/>
      <w:r w:rsidR="00966E26" w:rsidRPr="00966E26">
        <w:rPr>
          <w:rFonts w:cs="Times New Roman" w:hAnsi="Times New Roman" w:ascii="Times New Roman"/>
          <w:b/>
          <w:sz w:val="24"/>
          <w:szCs w:val="24"/>
        </w:rPr>
        <w:t xml:space="preserve">, Vukovarska 27, OIB: 86812953672, MBS: 030061308 </w:t>
      </w:r>
      <w:r w:rsidRPr="00966E26">
        <w:rPr>
          <w:rFonts w:cs="Times New Roman" w:hAnsi="Times New Roman" w:ascii="Times New Roman"/>
          <w:sz w:val="24"/>
          <w:szCs w:val="24"/>
        </w:rPr>
        <w:t>podnio je dana</w:t>
      </w:r>
      <w:r w:rsidRPr="00F149AA">
        <w:rPr>
          <w:rFonts w:cs="Times New Roman" w:hAnsi="Times New Roman" w:ascii="Times New Roman"/>
          <w:sz w:val="24"/>
          <w:szCs w:val="24"/>
        </w:rPr>
        <w:t xml:space="preserve"> </w:t>
      </w:r>
      <w:r w:rsidR="00966E26">
        <w:rPr>
          <w:rFonts w:cs="Times New Roman" w:hAnsi="Times New Roman" w:ascii="Times New Roman"/>
          <w:sz w:val="24"/>
          <w:szCs w:val="24"/>
        </w:rPr>
        <w:t>28. rujna</w:t>
      </w:r>
      <w:r w:rsidRPr="00F149AA">
        <w:rPr>
          <w:rFonts w:cs="Times New Roman" w:hAnsi="Times New Roman" w:ascii="Times New Roman"/>
          <w:sz w:val="24"/>
          <w:szCs w:val="24"/>
        </w:rPr>
        <w:t xml:space="preserve"> 2017. g.</w:t>
      </w:r>
      <w:r w:rsidR="00F149AA">
        <w:rPr>
          <w:rFonts w:cs="Times New Roman" w:hAnsi="Times New Roman" w:ascii="Times New Roman"/>
          <w:sz w:val="24"/>
          <w:szCs w:val="24"/>
        </w:rPr>
        <w:t xml:space="preserve">, </w:t>
      </w:r>
      <w:r w:rsidRPr="00F149AA">
        <w:rPr>
          <w:rFonts w:cs="Times New Roman" w:hAnsi="Times New Roman" w:ascii="Times New Roman"/>
          <w:sz w:val="24"/>
          <w:szCs w:val="24"/>
        </w:rPr>
        <w:t>na propisanom obrascu</w:t>
      </w:r>
      <w:r w:rsidR="00F149AA">
        <w:rPr>
          <w:rFonts w:cs="Times New Roman" w:hAnsi="Times New Roman" w:ascii="Times New Roman"/>
          <w:sz w:val="24"/>
          <w:szCs w:val="24"/>
        </w:rPr>
        <w:t>,</w:t>
      </w:r>
      <w:r w:rsidRPr="00F149AA">
        <w:rPr>
          <w:rFonts w:cs="Times New Roman" w:hAnsi="Times New Roman" w:ascii="Times New Roman"/>
          <w:sz w:val="24"/>
          <w:szCs w:val="24"/>
        </w:rPr>
        <w:t xml:space="preserve"> prijedlog za otvaranje </w:t>
      </w:r>
      <w:proofErr w:type="spellStart"/>
      <w:r w:rsidRPr="00F149AA"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 w:rsidRPr="00F149AA">
        <w:rPr>
          <w:rFonts w:cs="Times New Roman" w:hAnsi="Times New Roman" w:ascii="Times New Roman"/>
          <w:sz w:val="24"/>
          <w:szCs w:val="24"/>
        </w:rPr>
        <w:t xml:space="preserve"> postupka navodeći da kod dužnika postoji </w:t>
      </w:r>
      <w:proofErr w:type="spellStart"/>
      <w:r w:rsidRPr="00F149AA">
        <w:rPr>
          <w:rFonts w:cs="Times New Roman" w:hAnsi="Times New Roman" w:ascii="Times New Roman"/>
          <w:sz w:val="24"/>
          <w:szCs w:val="24"/>
        </w:rPr>
        <w:t>predstečajni</w:t>
      </w:r>
      <w:proofErr w:type="spellEnd"/>
      <w:r w:rsidRPr="00F149AA">
        <w:rPr>
          <w:rFonts w:cs="Times New Roman" w:hAnsi="Times New Roman" w:ascii="Times New Roman"/>
          <w:sz w:val="24"/>
          <w:szCs w:val="24"/>
        </w:rPr>
        <w:t xml:space="preserve"> razlog prijeteće nesposobnosti za plaćanje budući da dužnik u Očevidniku</w:t>
      </w:r>
      <w:r w:rsidR="00A84186">
        <w:rPr>
          <w:rFonts w:cs="Times New Roman" w:hAnsi="Times New Roman" w:ascii="Times New Roman"/>
          <w:sz w:val="24"/>
          <w:szCs w:val="24"/>
        </w:rPr>
        <w:t xml:space="preserve"> redoslijeda</w:t>
      </w:r>
      <w:r w:rsidRPr="00F149AA">
        <w:rPr>
          <w:rFonts w:cs="Times New Roman" w:hAnsi="Times New Roman" w:ascii="Times New Roman"/>
          <w:sz w:val="24"/>
          <w:szCs w:val="24"/>
        </w:rPr>
        <w:t xml:space="preserve"> osnova za plaćanje koji vodi FINA ima više neizvršenih osnova za plaćanje </w:t>
      </w:r>
      <w:r w:rsidR="00A84186">
        <w:rPr>
          <w:rFonts w:cs="Times New Roman" w:hAnsi="Times New Roman" w:ascii="Times New Roman"/>
          <w:sz w:val="24"/>
          <w:szCs w:val="24"/>
        </w:rPr>
        <w:t xml:space="preserve">koje je trebalo, na temelju valjanih osnova za plaćanje bez daljnjeg pristanka dužnika platiti s bilo kojeg računa dužnika a što proizlazi iz Potvrde FINE o neizvršenim osnovama za plaćanje koje dostavljaju u privitku. </w:t>
      </w:r>
    </w:p>
    <w:p w:rsidRDefault="002F6313" w:rsidP="00F149AA" w:rsidR="002F63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339A" w:rsidP="002F6313" w:rsidR="00F868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6313">
        <w:rPr>
          <w:rFonts w:cs="Times New Roman" w:hAnsi="Times New Roman" w:ascii="Times New Roman"/>
          <w:sz w:val="24"/>
          <w:szCs w:val="24"/>
        </w:rPr>
        <w:t xml:space="preserve"> Uz prijedlog dostavio je </w:t>
      </w:r>
      <w:r w:rsidR="00A84186">
        <w:rPr>
          <w:rFonts w:cs="Times New Roman" w:hAnsi="Times New Roman" w:ascii="Times New Roman"/>
          <w:sz w:val="24"/>
          <w:szCs w:val="24"/>
        </w:rPr>
        <w:t xml:space="preserve">Potvrdu FINE o neizvršenim osnovama za plaćanje od 26. rujna 2017. g. iz koje proizlazi da na dan pisanja Potvrde su evidentirane neizvršene osnove za plaćanje u neprekinutom razdoblju od 15 dana a iz Očevidnika o redoslijedu plaćanja sa obračunatom kamatom FINE od 28. rujna 2017. g. proizlazi da je stanje blokade žiro računa dužnika 2.514.833,22 kn i to od strane vjerovnika </w:t>
      </w:r>
      <w:proofErr w:type="spellStart"/>
      <w:r w:rsidR="00A84186">
        <w:rPr>
          <w:rFonts w:cs="Times New Roman" w:hAnsi="Times New Roman" w:ascii="Times New Roman"/>
          <w:sz w:val="24"/>
          <w:szCs w:val="24"/>
        </w:rPr>
        <w:t>Fanon</w:t>
      </w:r>
      <w:proofErr w:type="spellEnd"/>
      <w:r w:rsidR="00A84186">
        <w:rPr>
          <w:rFonts w:cs="Times New Roman" w:hAnsi="Times New Roman" w:ascii="Times New Roman"/>
          <w:sz w:val="24"/>
          <w:szCs w:val="24"/>
        </w:rPr>
        <w:t xml:space="preserve"> d.o.o., J &amp; T banka d.d. te Slatinska banka d.d., popis imovine i obveza dužnika, financijsko izvješće na dan 31.12.2016. g. i 31.8.2017. g., opis pregovora s vjerovnicima, Izjava o broju zaposlenika dužnika te plan restrukturiranja od 25. rujna 2017. g.</w:t>
      </w:r>
      <w:r w:rsidR="00896BC3">
        <w:rPr>
          <w:rFonts w:cs="Times New Roman" w:hAnsi="Times New Roman" w:ascii="Times New Roman"/>
          <w:sz w:val="24"/>
          <w:szCs w:val="24"/>
        </w:rPr>
        <w:t xml:space="preserve"> </w:t>
      </w:r>
      <w:r w:rsidR="00F149A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86870" w:rsidP="00C430B5" w:rsidR="00F8687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84186" w:rsidP="00C430B5" w:rsidR="00C433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Ujedno dužnik je uz podnesak od 6. listopada 2017. g. dostavio popis dugotrajne imovine dužnika s izvacima iz zemljišne knjige a e-</w:t>
      </w:r>
      <w:proofErr w:type="spellStart"/>
      <w:r>
        <w:rPr>
          <w:rFonts w:cs="Times New Roman" w:hAnsi="Times New Roman" w:ascii="Times New Roman"/>
          <w:sz w:val="24"/>
          <w:szCs w:val="24"/>
        </w:rPr>
        <w:t>mailom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od 9.10.2017. g. popis nekretnina u vlasništvu dužnika.</w:t>
      </w:r>
    </w:p>
    <w:p w:rsidRDefault="00C4339A" w:rsidP="00C430B5" w:rsidR="00C433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Budući da su ispunjene pretpostavke za otvaranje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predstečajnog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postupka</w:t>
      </w:r>
      <w:r w:rsidR="00BE200F">
        <w:rPr>
          <w:rFonts w:cs="Times New Roman" w:hAnsi="Times New Roman" w:ascii="Times New Roman"/>
          <w:sz w:val="24"/>
          <w:szCs w:val="24"/>
        </w:rPr>
        <w:t xml:space="preserve"> propisane čl. 4 </w:t>
      </w:r>
      <w:r w:rsidR="00A84186">
        <w:rPr>
          <w:rFonts w:cs="Times New Roman" w:hAnsi="Times New Roman" w:ascii="Times New Roman"/>
          <w:sz w:val="24"/>
          <w:szCs w:val="24"/>
        </w:rPr>
        <w:t xml:space="preserve">Stečajnog zakona (NN br. 71/15 u daljnjem tekstu </w:t>
      </w:r>
      <w:r w:rsidR="00BE200F">
        <w:rPr>
          <w:rFonts w:cs="Times New Roman" w:hAnsi="Times New Roman" w:ascii="Times New Roman"/>
          <w:sz w:val="24"/>
          <w:szCs w:val="24"/>
        </w:rPr>
        <w:t>SZ</w:t>
      </w:r>
      <w:r w:rsidR="00A84186">
        <w:rPr>
          <w:rFonts w:cs="Times New Roman" w:hAnsi="Times New Roman" w:ascii="Times New Roman"/>
          <w:sz w:val="24"/>
          <w:szCs w:val="24"/>
        </w:rPr>
        <w:t>)</w:t>
      </w:r>
      <w:r w:rsidR="00BE200F">
        <w:rPr>
          <w:rFonts w:cs="Times New Roman" w:hAnsi="Times New Roman" w:ascii="Times New Roman"/>
          <w:sz w:val="24"/>
          <w:szCs w:val="24"/>
        </w:rPr>
        <w:t xml:space="preserve"> – prijeteća nesposobnost za plaćanje – dužnik u Očevidniku redoslijeda osnova za plaćanje kod FINE ima jednu ili više evidentiranih neizvršenih osnova za plaćanje koje je trebalo naplatiti valjalo je sukladno čl. 33 i 34 SZ odlučiti kao u izreci.</w:t>
      </w:r>
    </w:p>
    <w:p w:rsidRDefault="00BE200F" w:rsidP="00BE200F" w:rsidR="00BE200F">
      <w:pPr>
        <w:ind w:firstLine="708"/>
        <w:jc w:val="both"/>
      </w:pPr>
      <w:r>
        <w:t>Također, temeljem čl. 85 st. 2 SZ u vezi s čl. 84 st. 1 SZ i čl. 23 SZ imenovan je povjerenik</w:t>
      </w:r>
      <w:r w:rsidR="00123C4B">
        <w:t>, automatskim odabirom,</w:t>
      </w:r>
      <w:r>
        <w:t xml:space="preserve"> koji je uvršten u listu A povjerenika za područje ovoga suda u osobi </w:t>
      </w:r>
      <w:r w:rsidR="00387369">
        <w:rPr>
          <w:b/>
        </w:rPr>
        <w:t xml:space="preserve">Sanja </w:t>
      </w:r>
      <w:proofErr w:type="spellStart"/>
      <w:r w:rsidR="00387369">
        <w:rPr>
          <w:b/>
        </w:rPr>
        <w:t>Mišević</w:t>
      </w:r>
      <w:proofErr w:type="spellEnd"/>
      <w:r>
        <w:rPr>
          <w:b/>
        </w:rPr>
        <w:t xml:space="preserve"> iz Osijeka.</w:t>
      </w:r>
    </w:p>
    <w:p w:rsidRDefault="00BE200F" w:rsidP="00BE200F" w:rsidR="00BE200F">
      <w:pPr>
        <w:jc w:val="both"/>
      </w:pPr>
    </w:p>
    <w:p w:rsidRDefault="00ED00B7" w:rsidP="0014541A" w:rsidR="00ED00B7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4541A">
        <w:rPr>
          <w:rFonts w:cs="Times New Roman" w:hAnsi="Times New Roman" w:ascii="Times New Roman"/>
          <w:sz w:val="24"/>
          <w:szCs w:val="24"/>
        </w:rPr>
        <w:t xml:space="preserve">U Osijeku </w:t>
      </w:r>
      <w:r w:rsidR="00A84186">
        <w:rPr>
          <w:rFonts w:cs="Times New Roman" w:hAnsi="Times New Roman" w:ascii="Times New Roman"/>
          <w:sz w:val="24"/>
          <w:szCs w:val="24"/>
        </w:rPr>
        <w:t>9. listopada</w:t>
      </w:r>
      <w:r w:rsidR="00C430B5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541A" w:rsidP="0014541A" w:rsidR="0014541A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B5" w:rsidP="00C430B5" w:rsidR="00C430B5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C430B5" w:rsidP="00C430B5" w:rsidR="00C430B5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Nada Roso</w:t>
      </w:r>
    </w:p>
    <w:p w:rsidRDefault="00C430B5" w:rsidP="00C430B5" w:rsidR="00C430B5">
      <w:pPr>
        <w:jc w:val="both"/>
      </w:pPr>
    </w:p>
    <w:p w:rsidRDefault="00C430B5" w:rsidP="00C430B5" w:rsidR="00C430B5" w:rsidRPr="00650737">
      <w:pPr>
        <w:jc w:val="both"/>
      </w:pPr>
    </w:p>
    <w:p w:rsidRDefault="00C430B5" w:rsidP="00C430B5" w:rsidR="00C430B5" w:rsidRPr="00650737">
      <w:pPr>
        <w:jc w:val="both"/>
      </w:pPr>
      <w:r w:rsidRPr="00650737">
        <w:t>POUKA O PRAVNOM LIJEKU:</w:t>
      </w:r>
    </w:p>
    <w:p w:rsidRDefault="00C430B5" w:rsidP="00C430B5" w:rsidR="00C430B5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  <w:r>
        <w:t>DNA</w:t>
      </w:r>
    </w:p>
    <w:p w:rsidRDefault="00123C4B" w:rsidP="00C430B5" w:rsidR="00C430B5" w:rsidRPr="00936437">
      <w:pPr>
        <w:pStyle w:val="Tijeloteksta"/>
        <w:numPr>
          <w:ilvl w:val="0"/>
          <w:numId w:val="1"/>
        </w:numPr>
        <w:spacing w:after="0"/>
      </w:pPr>
      <w:r>
        <w:t>P</w:t>
      </w:r>
      <w:r w:rsidR="00F86870">
        <w:t xml:space="preserve">ovjerenik </w:t>
      </w:r>
      <w:r w:rsidR="00896BC3">
        <w:t xml:space="preserve">Sanja </w:t>
      </w:r>
      <w:proofErr w:type="spellStart"/>
      <w:r w:rsidR="00896BC3">
        <w:t>Mišević</w:t>
      </w:r>
      <w:proofErr w:type="spellEnd"/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>dužnik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 xml:space="preserve">ŽDO </w:t>
      </w:r>
      <w:r w:rsidR="00596440">
        <w:t>Osijek</w:t>
      </w:r>
    </w:p>
    <w:p w:rsidRDefault="00F86870" w:rsidP="00C430B5" w:rsidR="00F86870">
      <w:pPr>
        <w:pStyle w:val="Tijeloteksta"/>
        <w:numPr>
          <w:ilvl w:val="0"/>
          <w:numId w:val="1"/>
        </w:numPr>
        <w:spacing w:after="0"/>
      </w:pPr>
      <w:r>
        <w:t>FINA</w:t>
      </w:r>
    </w:p>
    <w:p w:rsidRDefault="00C430B5" w:rsidP="00C430B5" w:rsidR="00C430B5">
      <w:pPr>
        <w:pStyle w:val="Tijeloteksta"/>
        <w:numPr>
          <w:ilvl w:val="0"/>
          <w:numId w:val="1"/>
        </w:numPr>
        <w:spacing w:after="0"/>
      </w:pPr>
      <w:r>
        <w:t xml:space="preserve">Registru suda </w:t>
      </w:r>
      <w:r w:rsidR="00F86870">
        <w:t>–</w:t>
      </w:r>
      <w:r>
        <w:t xml:space="preserve"> ovdje</w:t>
      </w:r>
    </w:p>
    <w:p w:rsidRDefault="00596440" w:rsidP="00C430B5" w:rsidR="00596440">
      <w:pPr>
        <w:pStyle w:val="Tijeloteksta"/>
        <w:numPr>
          <w:ilvl w:val="0"/>
          <w:numId w:val="1"/>
        </w:numPr>
        <w:spacing w:after="0"/>
      </w:pPr>
      <w:proofErr w:type="spellStart"/>
      <w:r>
        <w:t>zk</w:t>
      </w:r>
      <w:proofErr w:type="spellEnd"/>
      <w:r>
        <w:t>. odjel Vinkovci</w:t>
      </w:r>
    </w:p>
    <w:p w:rsidRDefault="00C430B5" w:rsidP="00C430B5" w:rsidR="00596440">
      <w:pPr>
        <w:pStyle w:val="Tijeloteksta"/>
        <w:numPr>
          <w:ilvl w:val="0"/>
          <w:numId w:val="1"/>
        </w:numPr>
        <w:spacing w:after="0"/>
      </w:pPr>
      <w:r>
        <w:t>e-oglasna ploča</w:t>
      </w:r>
      <w:r w:rsidR="00F86870">
        <w:t xml:space="preserve"> uz </w:t>
      </w:r>
      <w:r w:rsidR="00596440">
        <w:t>prijedlog dužnika od 28.9.2017. g. s prilozima (str. 1-79 spisa nalazi se i plan restrukturiranja), podnesak dužnika od 6.10.2017. g. s prilogom (str. 88-95 spisa) i podnesak od 9.10.2017. g. (str. 165-166 spisa)</w:t>
      </w:r>
    </w:p>
    <w:p w:rsidRDefault="00596440" w:rsidP="00C430B5" w:rsidR="00C430B5">
      <w:pPr>
        <w:pStyle w:val="Tijeloteksta"/>
        <w:numPr>
          <w:ilvl w:val="0"/>
          <w:numId w:val="1"/>
        </w:numPr>
        <w:spacing w:after="0"/>
      </w:pPr>
      <w:r>
        <w:t xml:space="preserve"> </w:t>
      </w:r>
      <w:r w:rsidR="00C430B5">
        <w:t>R-</w:t>
      </w:r>
      <w:r>
        <w:t>27.11.</w:t>
      </w: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ED00B7" w:rsidP="00C430B5" w:rsidR="00ED00B7">
      <w:pPr>
        <w:pStyle w:val="Tijeloteksta"/>
      </w:pPr>
    </w:p>
    <w:p w:rsidRDefault="00ED00B7" w:rsidP="00C430B5" w:rsidR="00ED00B7">
      <w:pPr>
        <w:pStyle w:val="Tijeloteksta"/>
      </w:pPr>
    </w:p>
    <w:p w:rsidRDefault="00ED00B7" w:rsidP="00C430B5" w:rsidR="00ED00B7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>
      <w:pPr>
        <w:pStyle w:val="Tijeloteksta"/>
      </w:pPr>
    </w:p>
    <w:p w:rsidRDefault="00596440" w:rsidP="00C430B5" w:rsidR="00596440">
      <w:pPr>
        <w:pStyle w:val="Tijeloteksta"/>
      </w:pPr>
    </w:p>
    <w:p w:rsidRDefault="00596440" w:rsidP="00C430B5" w:rsidR="00596440">
      <w:pPr>
        <w:pStyle w:val="Tijeloteksta"/>
      </w:pPr>
    </w:p>
    <w:p w:rsidRDefault="00596440" w:rsidP="00C430B5" w:rsidR="00596440">
      <w:pPr>
        <w:pStyle w:val="Tijeloteksta"/>
      </w:pPr>
    </w:p>
    <w:p w:rsidRDefault="00C430B5" w:rsidP="00C430B5" w:rsidR="00C430B5">
      <w:pPr>
        <w:pStyle w:val="Tijeloteksta"/>
      </w:pPr>
    </w:p>
    <w:p w:rsidRDefault="00C430B5" w:rsidP="00C430B5" w:rsidR="00C430B5"/>
    <w:p w:rsidRDefault="00C430B5" w:rsidP="00C430B5" w:rsidR="00C430B5">
      <w:bookmarkStart w:name="_GoBack" w:id="0"/>
      <w:bookmarkEnd w:id="0"/>
    </w:p>
    <w:p w:rsidRDefault="00377934" w:rsidP="0014541A" w:rsidR="00377934" w:rsidRPr="0014541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377934" w:rsidRPr="0014541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F14" w:rsidP="0014541A" w:rsidR="00C16F14">
      <w:r>
        <w:separator/>
      </w:r>
    </w:p>
  </w:endnote>
  <w:endnote w:id="0" w:type="continuationSeparator">
    <w:p w:rsidRDefault="00C16F14" w:rsidP="0014541A" w:rsidR="00C16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F14" w:rsidP="0014541A" w:rsidR="00C16F14">
      <w:r>
        <w:separator/>
      </w:r>
    </w:p>
  </w:footnote>
  <w:footnote w:id="0" w:type="continuationSeparator">
    <w:p w:rsidRDefault="00C16F14" w:rsidP="0014541A" w:rsidR="00C16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0646656"/>
      <w:docPartObj>
        <w:docPartGallery w:val="Page Numbers (Top of Page)"/>
        <w:docPartUnique/>
      </w:docPartObj>
    </w:sdtPr>
    <w:sdtEndPr/>
    <w:sdtContent>
      <w:p w:rsidRDefault="0014541A" w:rsidR="001454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F28">
          <w:rPr>
            <w:noProof/>
          </w:rPr>
          <w:t>4</w:t>
        </w:r>
        <w:r>
          <w:fldChar w:fldCharType="end"/>
        </w:r>
      </w:p>
    </w:sdtContent>
  </w:sdt>
  <w:p w:rsidRDefault="00387369" w:rsidP="00387369" w:rsidR="00387369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 w:rsidRPr="0014541A">
      <w:rPr>
        <w:rFonts w:cs="Times New Roman" w:hAnsi="Times New Roman" w:ascii="Times New Roman"/>
        <w:sz w:val="24"/>
        <w:szCs w:val="24"/>
      </w:rPr>
      <w:t>6 St-</w:t>
    </w:r>
    <w:r w:rsidR="00966E26">
      <w:rPr>
        <w:rFonts w:cs="Times New Roman" w:hAnsi="Times New Roman" w:ascii="Times New Roman"/>
        <w:sz w:val="24"/>
        <w:szCs w:val="24"/>
      </w:rPr>
      <w:t>1430</w:t>
    </w:r>
    <w:r>
      <w:rPr>
        <w:rFonts w:cs="Times New Roman" w:hAnsi="Times New Roman" w:ascii="Times New Roman"/>
        <w:sz w:val="24"/>
        <w:szCs w:val="24"/>
      </w:rPr>
      <w:t>/17-</w:t>
    </w:r>
    <w:r w:rsidR="00A84186">
      <w:rPr>
        <w:rFonts w:cs="Times New Roman" w:hAnsi="Times New Roman" w:ascii="Times New Roman"/>
        <w:sz w:val="24"/>
        <w:szCs w:val="24"/>
      </w:rPr>
      <w:t>6</w:t>
    </w:r>
  </w:p>
  <w:p w:rsidRDefault="0014541A" w:rsidR="001454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9143F"/>
    <w:multiLevelType w:val="multilevel"/>
    <w:tmpl w:val="E23CAF7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41A"/>
    <w:rsid w:val="000F737E"/>
    <w:rsid w:val="00107302"/>
    <w:rsid w:val="00123C4B"/>
    <w:rsid w:val="0014541A"/>
    <w:rsid w:val="001D1919"/>
    <w:rsid w:val="00215F6D"/>
    <w:rsid w:val="002B1B25"/>
    <w:rsid w:val="002D3F18"/>
    <w:rsid w:val="002F6313"/>
    <w:rsid w:val="00377934"/>
    <w:rsid w:val="00387369"/>
    <w:rsid w:val="003D17E1"/>
    <w:rsid w:val="00420C19"/>
    <w:rsid w:val="00527EF8"/>
    <w:rsid w:val="00596440"/>
    <w:rsid w:val="00646F00"/>
    <w:rsid w:val="00693A4F"/>
    <w:rsid w:val="007077A1"/>
    <w:rsid w:val="007743D6"/>
    <w:rsid w:val="00896BC3"/>
    <w:rsid w:val="008E20D2"/>
    <w:rsid w:val="008F0FF1"/>
    <w:rsid w:val="009517C7"/>
    <w:rsid w:val="00966E26"/>
    <w:rsid w:val="00A00DF0"/>
    <w:rsid w:val="00A84186"/>
    <w:rsid w:val="00B67B2F"/>
    <w:rsid w:val="00BE200F"/>
    <w:rsid w:val="00C16F14"/>
    <w:rsid w:val="00C430B5"/>
    <w:rsid w:val="00C4339A"/>
    <w:rsid w:val="00C91CEA"/>
    <w:rsid w:val="00DF4916"/>
    <w:rsid w:val="00E304C6"/>
    <w:rsid w:val="00E562C9"/>
    <w:rsid w:val="00EB5F28"/>
    <w:rsid w:val="00ED00B7"/>
    <w:rsid w:val="00F149AA"/>
    <w:rsid w:val="00F8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54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541A"/>
    <w:pPr>
      <w:spacing w:lineRule="auto" w:line="240" w:after="0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541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430B5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C430B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8E20D2"/>
    <w:rPr>
      <w:rFonts w:cs="Times New Roman" w:eastAsia="Calibri" w:hAnsi="Times New Roman" w:ascii="Times New Roman"/>
      <w:sz w:val="24"/>
      <w:lang w:val="en-US"/>
    </w:rPr>
  </w:style>
  <w:style w:customStyle="true" w:styleId="Standard" w:type="paragraph">
    <w:name w:val="Standard"/>
    <w:rsid w:val="00A84186"/>
    <w:pPr>
      <w:widowControl w:val="false"/>
      <w:suppressAutoHyphens/>
      <w:autoSpaceDN w:val="false"/>
      <w:spacing w:lineRule="auto" w:line="240" w:after="0"/>
      <w:textAlignment w:val="baseline"/>
    </w:pPr>
    <w:rPr>
      <w:rFonts w:cs="Mangal" w:eastAsia="Lucida Sans Unicode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B5F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B5F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B5F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F2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F2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54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4541A"/>
    <w:pPr>
      <w:spacing w:after="0" w:line="240" w:lineRule="auto"/>
    </w:pPr>
  </w:style>
  <w:style w:styleId="Naglaeno" w:type="character">
    <w:name w:val="Strong"/>
    <w:qFormat/>
    <w:rsid w:val="0014541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54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541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54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541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C430B5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430B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C430B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8E20D2"/>
    <w:rPr>
      <w:rFonts w:ascii="Times New Roman" w:cs="Times New Roman" w:eastAsia="Calibri" w:hAnsi="Times New Roman"/>
      <w:sz w:val="24"/>
      <w:lang w:val="en-US"/>
    </w:rPr>
  </w:style>
  <w:style w:customStyle="1" w:styleId="Standard" w:type="paragraph">
    <w:name w:val="Standard"/>
    <w:rsid w:val="00A841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Mangal" w:eastAsia="Lucida Sans Unicode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B5F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B5F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B5F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F2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F2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14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38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St-1430/2017</izvorni_sadrzaj>
    <derivirana_varijabla naziv="DomainObject.Predmet.OznakaBroj_1">St-1430/2017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LANDIA d.o.o. za usluge i trgovinu</izvorni_sadrzaj>
    <derivirana_varijabla naziv="DomainObject.Predmet.StrankaFormated_1">  LANDIA d.o.o. za usluge i trgovinu</derivirana_varijabla>
  </DomainObject.Predmet.StrankaFormated>
  <DomainObject.Predmet.StrankaFormatedOIB>
    <izvorni_sadrzaj>  LANDIA d.o.o. za usluge i trgovinu, OIB 86812953672</izvorni_sadrzaj>
    <derivirana_varijabla naziv="DomainObject.Predmet.StrankaFormatedOIB_1">  LANDIA d.o.o. za usluge i trgovinu, OIB 86812953672</derivirana_varijabla>
  </DomainObject.Predmet.StrankaFormatedOIB>
  <DomainObject.Predmet.StrankaFormatedWithAdress>
    <izvorni_sadrzaj> LANDIA d.o.o. za usluge i trgovinu, Vukovarska 27, 32213 Tordinci</izvorni_sadrzaj>
    <derivirana_varijabla naziv="DomainObject.Predmet.StrankaFormatedWithAdress_1"> LANDIA d.o.o. za usluge i trgovinu, Vukovarska 27, 32213 Tordinci</derivirana_varijabla>
  </DomainObject.Predmet.StrankaFormatedWithAdress>
  <DomainObject.Predmet.StrankaFormatedWithAdressOIB>
    <izvorni_sadrzaj> LANDIA d.o.o. za usluge i trgovinu, OIB 86812953672, Vukovarska 27, 32213 Tordinci</izvorni_sadrzaj>
    <derivirana_varijabla naziv="DomainObject.Predmet.StrankaFormatedWithAdressOIB_1"> LANDIA d.o.o. za usluge i trgovinu, OIB 86812953672, Vukovarska 27, 32213 Tordinci</derivirana_varijabla>
  </DomainObject.Predmet.StrankaFormatedWithAdressOIB>
  <DomainObject.Predmet.StrankaWithAdress>
    <izvorni_sadrzaj>LANDIA d.o.o. za usluge i trgovinu Vukovarska 27,32213 Tordinci</izvorni_sadrzaj>
    <derivirana_varijabla naziv="DomainObject.Predmet.StrankaWithAdress_1">LANDIA d.o.o. za usluge i trgovinu Vukovarska 27,32213 Tordinci</derivirana_varijabla>
  </DomainObject.Predmet.StrankaWithAdress>
  <DomainObject.Predmet.StrankaWithAdressOIB>
    <izvorni_sadrzaj>LANDIA d.o.o. za usluge i trgovinu, OIB 86812953672, Vukovarska 27,32213 Tordinci</izvorni_sadrzaj>
    <derivirana_varijabla naziv="DomainObject.Predmet.StrankaWithAdressOIB_1">LANDIA d.o.o. za usluge i trgovinu, OIB 86812953672, Vukovarska 27,32213 Tordinci</derivirana_varijabla>
  </DomainObject.Predmet.StrankaWithAdressOIB>
  <DomainObject.Predmet.StrankaNazivFormated>
    <izvorni_sadrzaj>LANDIA d.o.o. za usluge i trgovinu</izvorni_sadrzaj>
    <derivirana_varijabla naziv="DomainObject.Predmet.StrankaNazivFormated_1">LANDIA d.o.o. za usluge i trgovinu</derivirana_varijabla>
  </DomainObject.Predmet.StrankaNazivFormated>
  <DomainObject.Predmet.StrankaNazivFormatedOIB>
    <izvorni_sadrzaj>LANDIA d.o.o. za usluge i trgovinu, OIB 86812953672</izvorni_sadrzaj>
    <derivirana_varijabla naziv="DomainObject.Predmet.StrankaNazivFormatedOIB_1">LANDIA d.o.o. za usluge i trgovinu, OIB 86812953672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LANDIA d.o.o. za usluge i trgovinu</item>
    </izvorni_sadrzaj>
    <derivirana_varijabla naziv="DomainObject.Predmet.StrankaListFormated_1">
      <item>LANDIA d.o.o. za usluge i trgovinu</item>
    </derivirana_varijabla>
  </DomainObject.Predmet.StrankaListFormated>
  <DomainObject.Predmet.StrankaListFormatedOIB>
    <izvorni_sadrzaj>
      <item>LANDIA d.o.o. za usluge i trgovinu, OIB 86812953672</item>
    </izvorni_sadrzaj>
    <derivirana_varijabla naziv="DomainObject.Predmet.StrankaListFormatedOIB_1">
      <item>LANDIA d.o.o. za usluge i trgovinu, OIB 86812953672</item>
    </derivirana_varijabla>
  </DomainObject.Predmet.StrankaListFormatedOIB>
  <DomainObject.Predmet.StrankaListFormatedWithAdress>
    <izvorni_sadrzaj>
      <item>LANDIA d.o.o. za usluge i trgovinu, Vukovarska 27, 32213 Tordinci</item>
    </izvorni_sadrzaj>
    <derivirana_varijabla naziv="DomainObject.Predmet.StrankaListFormatedWithAdress_1">
      <item>LANDIA d.o.o. za usluge i trgovinu, Vukovarska 27, 32213 Tordinci</item>
    </derivirana_varijabla>
  </DomainObject.Predmet.StrankaListFormatedWithAdress>
  <DomainObject.Predmet.StrankaListFormatedWithAdressOIB>
    <izvorni_sadrzaj>
      <item>LANDIA d.o.o. za usluge i trgovinu, OIB 86812953672, Vukovarska 27, 32213 Tordinci</item>
    </izvorni_sadrzaj>
    <derivirana_varijabla naziv="DomainObject.Predmet.StrankaListFormatedWithAdressOIB_1">
      <item>LANDIA d.o.o. za usluge i trgovinu, OIB 86812953672, Vukovarska 27, 32213 Tordinci</item>
    </derivirana_varijabla>
  </DomainObject.Predmet.StrankaListFormatedWithAdressOIB>
  <DomainObject.Predmet.StrankaListNazivFormated>
    <izvorni_sadrzaj>
      <item>LANDIA d.o.o. za usluge i trgovinu</item>
    </izvorni_sadrzaj>
    <derivirana_varijabla naziv="DomainObject.Predmet.StrankaListNazivFormated_1">
      <item>LANDIA d.o.o. za usluge i trgovinu</item>
    </derivirana_varijabla>
  </DomainObject.Predmet.StrankaListNazivFormated>
  <DomainObject.Predmet.StrankaListNazivFormatedOIB>
    <izvorni_sadrzaj>
      <item>LANDIA d.o.o. za usluge i trgovinu, OIB 86812953672</item>
    </izvorni_sadrzaj>
    <derivirana_varijabla naziv="DomainObject.Predmet.StrankaListNazivFormatedOIB_1">
      <item>LANDIA d.o.o. za usluge i trgovinu, OIB 86812953672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LANDIA d.o.o. za usluge i trgovinu</izvorni_sadrzaj>
    <derivirana_varijabla naziv="DomainObject.Predmet.StrankaIDrugi_1">LANDIA d.o.o. za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LANDIA d.o.o. za usluge i trgovinu, OIB 86812953672, Vukovarska 27, 32213 Tordinci</izvorni_sadrzaj>
    <derivirana_varijabla naziv="DomainObject.Predmet.StrankaIDrugiAdressOIB_1">LANDIA d.o.o. za usluge i trgovinu, OIB 86812953672, Vukovarska 27, 32213 Tordinci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LANDIA d.o.o. za usluge i trgovinu</item>
    </izvorni_sadrzaj>
    <derivirana_varijabla naziv="DomainObject.Predmet.SudioniciListNaziv_1">
      <item>LANDIA d.o.o. za usluge i trgovinu</item>
    </derivirana_varijabla>
  </DomainObject.Predmet.SudioniciListNaziv>
  <DomainObject.Predmet.SudioniciListAdressOIB>
    <izvorni_sadrzaj>
      <item>LANDIA d.o.o. za usluge i trgovinu, OIB 86812953672, Vukovarska 27,32213 Tordinci</item>
    </izvorni_sadrzaj>
    <derivirana_varijabla naziv="DomainObject.Predmet.SudioniciListAdressOIB_1">
      <item>LANDIA d.o.o. za usluge i trgovinu, OIB 86812953672, Vukovarska 27,32213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86812953672</item>
    </izvorni_sadrzaj>
    <derivirana_varijabla naziv="DomainObject.Predmet.SudioniciListNazivOIB_1">
      <item>, OIB 86812953672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16DDE3-7726-454C-952C-CA3E15937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1947</properties:Words>
  <properties:Characters>10732</properties:Characters>
  <properties:Lines>244</properties:Lines>
  <properties:Paragraphs>123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2017-10-03T06:51:00Z</dcterms:created>
  <dc:creator>Danijela Sekulić</dc:creator>
  <cp:lastModifiedBy>Danijela Sekulić</cp:lastModifiedBy>
  <cp:lastPrinted>2017-10-09T10:45:00Z</cp:lastPrinted>
  <dcterms:modified xmlns:xsi="http://www.w3.org/2001/XMLSchema-instance" xsi:type="dcterms:W3CDTF">2017-10-09T10:49:00Z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