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9763" w14:paraId="28b9763" w:rsidRDefault="0098718F" w:rsidP="0098718F" w:rsidR="0098718F" w:rsidRPr="00443848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VOĆE ROYAL d.o.o. u stečaju</w:t>
      </w:r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Bulatova 20</w:t>
      </w:r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Zagreb</w:t>
      </w:r>
    </w:p>
    <w:p w:rsidRDefault="0098718F" w:rsidP="0098718F" w:rsidR="0098718F" w:rsidRPr="00443848">
      <w:pPr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 xml:space="preserve"> U Zagrebu </w:t>
      </w:r>
      <w:r w:rsidR="007A447B">
        <w:rPr>
          <w:rFonts w:hAnsi="Times New Roman" w:ascii="Times New Roman"/>
          <w:b/>
          <w:sz w:val="24"/>
          <w:szCs w:val="24"/>
        </w:rPr>
        <w:t>07</w:t>
      </w:r>
      <w:r w:rsidR="00C6091A">
        <w:rPr>
          <w:rFonts w:hAnsi="Times New Roman" w:ascii="Times New Roman"/>
          <w:b/>
          <w:sz w:val="24"/>
          <w:szCs w:val="24"/>
        </w:rPr>
        <w:t>.0</w:t>
      </w:r>
      <w:r w:rsidR="00E760E6">
        <w:rPr>
          <w:rFonts w:hAnsi="Times New Roman" w:ascii="Times New Roman"/>
          <w:b/>
          <w:sz w:val="24"/>
          <w:szCs w:val="24"/>
        </w:rPr>
        <w:t>9</w:t>
      </w:r>
      <w:r w:rsidR="00C6091A">
        <w:rPr>
          <w:rFonts w:hAnsi="Times New Roman" w:ascii="Times New Roman"/>
          <w:b/>
          <w:sz w:val="24"/>
          <w:szCs w:val="24"/>
        </w:rPr>
        <w:t>.</w:t>
      </w:r>
      <w:r w:rsidRPr="00443848">
        <w:rPr>
          <w:rFonts w:hAnsi="Times New Roman" w:ascii="Times New Roman"/>
          <w:b/>
          <w:sz w:val="24"/>
          <w:szCs w:val="24"/>
        </w:rPr>
        <w:t>201</w:t>
      </w:r>
      <w:r w:rsidR="00FB3066">
        <w:rPr>
          <w:rFonts w:hAnsi="Times New Roman" w:ascii="Times New Roman"/>
          <w:b/>
          <w:sz w:val="24"/>
          <w:szCs w:val="24"/>
        </w:rPr>
        <w:t>7</w:t>
      </w:r>
      <w:r w:rsidRPr="00443848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98718F" w:rsidP="0098718F" w:rsidR="0098718F" w:rsidRPr="00443848">
      <w:pPr>
        <w:ind w:firstLine="708" w:left="4956"/>
        <w:rPr>
          <w:rFonts w:hAnsi="Times New Roman" w:ascii="Times New Roman"/>
          <w:b/>
          <w:sz w:val="24"/>
          <w:szCs w:val="24"/>
        </w:rPr>
      </w:pPr>
    </w:p>
    <w:p w:rsidRDefault="0098718F" w:rsidP="00443848" w:rsidR="0098718F" w:rsidRPr="00443848">
      <w:pPr>
        <w:ind w:left="5664"/>
        <w:rPr>
          <w:rFonts w:hAnsi="Times New Roman" w:ascii="Times New Roman"/>
          <w:b/>
          <w:sz w:val="24"/>
          <w:szCs w:val="24"/>
        </w:rPr>
      </w:pPr>
      <w:r w:rsidRPr="00443848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443848" w:rsidP="00443848" w:rsidR="0098718F" w:rsidRPr="00443848">
      <w:pPr>
        <w:ind w:firstLine="708" w:left="4248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</w:t>
      </w:r>
      <w:r w:rsidR="0098718F" w:rsidRPr="00443848">
        <w:rPr>
          <w:rFonts w:hAnsi="Times New Roman" w:ascii="Times New Roman"/>
          <w:b/>
          <w:sz w:val="24"/>
          <w:szCs w:val="24"/>
        </w:rPr>
        <w:t>Zagreb, Amruševa 2/II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  <w:t xml:space="preserve">              72 St-465/2014</w:t>
      </w:r>
      <w:r w:rsidR="00E64488">
        <w:rPr>
          <w:rFonts w:hAnsi="Times New Roman" w:ascii="Times New Roman"/>
          <w:b/>
          <w:sz w:val="24"/>
          <w:szCs w:val="24"/>
        </w:rPr>
        <w:t>-203</w:t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  <w:r w:rsidR="0098718F" w:rsidRPr="00443848">
        <w:rPr>
          <w:rFonts w:hAnsi="Times New Roman" w:ascii="Times New Roman"/>
          <w:b/>
          <w:sz w:val="24"/>
          <w:szCs w:val="24"/>
        </w:rPr>
        <w:tab/>
      </w:r>
    </w:p>
    <w:p w:rsidRDefault="0098718F" w:rsidP="0098718F" w:rsidR="0098718F" w:rsidRPr="00443848">
      <w:pPr>
        <w:rPr>
          <w:rFonts w:hAnsi="Times New Roman" w:ascii="Times New Roman"/>
          <w:sz w:val="24"/>
          <w:szCs w:val="24"/>
        </w:rPr>
      </w:pPr>
      <w:r w:rsidRPr="00443848">
        <w:rPr>
          <w:rFonts w:hAnsi="Times New Roman" w:ascii="Times New Roman"/>
          <w:sz w:val="24"/>
          <w:szCs w:val="24"/>
        </w:rPr>
        <w:t>Predmet: Izvješće o tijeku stečajnog postupka</w:t>
      </w:r>
      <w:r w:rsidR="0038611D">
        <w:rPr>
          <w:rFonts w:hAnsi="Times New Roman" w:ascii="Times New Roman"/>
          <w:sz w:val="24"/>
          <w:szCs w:val="24"/>
        </w:rPr>
        <w:t xml:space="preserve"> </w:t>
      </w:r>
    </w:p>
    <w:p w:rsidRDefault="0098718F" w:rsidP="0098718F" w:rsidR="0098718F" w:rsidRPr="00443848">
      <w:pPr>
        <w:rPr>
          <w:rFonts w:hAnsi="Times New Roman" w:ascii="Times New Roman"/>
        </w:rPr>
      </w:pP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807F57" w:rsidP="00807F57" w:rsidR="004969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Sva imovina stečajnog dužnika je unovčena izuzev</w:t>
      </w:r>
      <w:r w:rsidR="00496998">
        <w:rPr>
          <w:rFonts w:hAnsi="Times New Roman" w:ascii="Times New Roman"/>
          <w:sz w:val="24"/>
          <w:szCs w:val="24"/>
          <w:lang w:val="pl-PL"/>
        </w:rPr>
        <w:t xml:space="preserve"> nekretnin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496998">
        <w:rPr>
          <w:rFonts w:hAnsi="Times New Roman" w:ascii="Times New Roman"/>
          <w:sz w:val="24"/>
          <w:szCs w:val="24"/>
          <w:lang w:val="pl-PL"/>
        </w:rPr>
        <w:t xml:space="preserve"> u Đurđenovcu s</w:t>
      </w:r>
      <w:r>
        <w:rPr>
          <w:rFonts w:hAnsi="Times New Roman" w:ascii="Times New Roman"/>
          <w:sz w:val="24"/>
          <w:szCs w:val="24"/>
          <w:lang w:val="pl-PL"/>
        </w:rPr>
        <w:t xml:space="preserve"> ugrađenom </w:t>
      </w:r>
      <w:r w:rsidR="00496998">
        <w:rPr>
          <w:rFonts w:hAnsi="Times New Roman" w:ascii="Times New Roman"/>
          <w:sz w:val="24"/>
          <w:szCs w:val="24"/>
          <w:lang w:val="pl-PL"/>
        </w:rPr>
        <w:t>opremom za proizvodnju đemova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D4045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C839FE">
        <w:rPr>
          <w:rFonts w:hAnsi="Times New Roman" w:ascii="Times New Roman"/>
          <w:sz w:val="24"/>
          <w:szCs w:val="24"/>
          <w:lang w:val="pl-PL"/>
        </w:rPr>
        <w:t>1</w:t>
      </w:r>
      <w:r w:rsidR="00C6091A">
        <w:rPr>
          <w:rFonts w:hAnsi="Times New Roman" w:ascii="Times New Roman"/>
          <w:sz w:val="24"/>
          <w:szCs w:val="24"/>
          <w:lang w:val="pl-PL"/>
        </w:rPr>
        <w:t>5</w:t>
      </w:r>
      <w:r w:rsidR="00C839FE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6091A">
        <w:rPr>
          <w:rFonts w:hAnsi="Times New Roman" w:ascii="Times New Roman"/>
          <w:sz w:val="24"/>
          <w:szCs w:val="24"/>
          <w:lang w:val="pl-PL"/>
        </w:rPr>
        <w:t>lipnja</w:t>
      </w:r>
      <w:r>
        <w:rPr>
          <w:rFonts w:hAnsi="Times New Roman" w:ascii="Times New Roman"/>
          <w:sz w:val="24"/>
          <w:szCs w:val="24"/>
          <w:lang w:val="pl-PL"/>
        </w:rPr>
        <w:t xml:space="preserve"> 2017.godine objavljenje oglas za prodaju nekretnina i pokretnina stečajnog dužnika u Đurđenovcu, I</w:t>
      </w:r>
      <w:r w:rsidR="00C839FE">
        <w:rPr>
          <w:rFonts w:hAnsi="Times New Roman" w:ascii="Times New Roman"/>
          <w:sz w:val="24"/>
          <w:szCs w:val="24"/>
          <w:lang w:val="pl-PL"/>
        </w:rPr>
        <w:t>I</w:t>
      </w:r>
      <w:r w:rsidR="00C6091A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javna dražba,koja je zakazana za dan </w:t>
      </w:r>
      <w:r w:rsidR="00C839FE">
        <w:rPr>
          <w:rFonts w:hAnsi="Times New Roman" w:ascii="Times New Roman"/>
          <w:sz w:val="24"/>
          <w:szCs w:val="24"/>
          <w:lang w:val="pl-PL"/>
        </w:rPr>
        <w:t>11. s</w:t>
      </w:r>
      <w:r w:rsidR="00C6091A">
        <w:rPr>
          <w:rFonts w:hAnsi="Times New Roman" w:ascii="Times New Roman"/>
          <w:sz w:val="24"/>
          <w:szCs w:val="24"/>
          <w:lang w:val="pl-PL"/>
        </w:rPr>
        <w:t>rpnja</w:t>
      </w:r>
      <w:r>
        <w:rPr>
          <w:rFonts w:hAnsi="Times New Roman" w:ascii="Times New Roman"/>
          <w:sz w:val="24"/>
          <w:szCs w:val="24"/>
          <w:lang w:val="pl-PL"/>
        </w:rPr>
        <w:t xml:space="preserve"> 2017. godine s početnom cijenom od 1</w:t>
      </w:r>
      <w:r w:rsidR="00C6091A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6091A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6091A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6091A">
        <w:rPr>
          <w:rFonts w:hAnsi="Times New Roman" w:ascii="Times New Roman"/>
          <w:sz w:val="24"/>
          <w:szCs w:val="24"/>
          <w:lang w:val="pl-PL"/>
        </w:rPr>
        <w:t>00</w:t>
      </w:r>
      <w:r>
        <w:rPr>
          <w:rFonts w:hAnsi="Times New Roman" w:ascii="Times New Roman"/>
          <w:sz w:val="24"/>
          <w:szCs w:val="24"/>
          <w:lang w:val="pl-PL"/>
        </w:rPr>
        <w:t xml:space="preserve"> kune,na stranicama VTS-a i HGK.</w:t>
      </w:r>
    </w:p>
    <w:p w:rsidRDefault="007A447B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dražbi nije bilo kupaca.</w:t>
      </w:r>
    </w:p>
    <w:p w:rsidRDefault="00FD4045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A447B" w:rsidP="00807F57" w:rsidR="007A447B" w:rsidRPr="00E760E6">
      <w:pPr>
        <w:ind w:left="360"/>
        <w:rPr>
          <w:rFonts w:hAnsi="Times New Roman" w:ascii="Times New Roman"/>
          <w:b/>
          <w:sz w:val="24"/>
          <w:szCs w:val="24"/>
          <w:lang w:val="pl-PL"/>
        </w:rPr>
      </w:pPr>
      <w:r w:rsidRPr="00E760E6">
        <w:rPr>
          <w:rFonts w:hAnsi="Times New Roman" w:ascii="Times New Roman"/>
          <w:b/>
          <w:sz w:val="24"/>
          <w:szCs w:val="24"/>
          <w:lang w:val="pl-PL"/>
        </w:rPr>
        <w:t>Predlažem zakazivanje četvte javne dražbe.</w:t>
      </w:r>
    </w:p>
    <w:p w:rsidRDefault="00FD4045" w:rsidP="00807F57" w:rsidR="00FD404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448E6" w:rsidP="00807F57" w:rsidR="006448E6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Zakupac pogona i opreme Fraselle Zagreb d.o.o.nakon što sam ovrhom naplatila dug u iznosu od 200.000,00 kuna nakon toga nije platio niti jedan račun.</w:t>
      </w:r>
    </w:p>
    <w:p w:rsidRDefault="006448E6" w:rsidP="00807F57" w:rsidR="00C839FE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dan </w:t>
      </w:r>
      <w:r w:rsidR="007A447B">
        <w:rPr>
          <w:rFonts w:hAnsi="Times New Roman" w:ascii="Times New Roman"/>
          <w:sz w:val="24"/>
          <w:szCs w:val="24"/>
          <w:lang w:val="pl-PL"/>
        </w:rPr>
        <w:t>28.08.</w:t>
      </w:r>
      <w:r>
        <w:rPr>
          <w:rFonts w:hAnsi="Times New Roman" w:ascii="Times New Roman"/>
          <w:sz w:val="24"/>
          <w:szCs w:val="24"/>
          <w:lang w:val="pl-PL"/>
        </w:rPr>
        <w:t xml:space="preserve"> 2017. dug zakupoprimca iznosi</w:t>
      </w:r>
      <w:r w:rsidR="007A447B">
        <w:rPr>
          <w:rFonts w:hAnsi="Times New Roman" w:ascii="Times New Roman"/>
          <w:sz w:val="24"/>
          <w:szCs w:val="24"/>
          <w:lang w:val="pl-PL"/>
        </w:rPr>
        <w:t xml:space="preserve">o je 3297.959,73 </w:t>
      </w:r>
      <w:r w:rsidR="00175584">
        <w:rPr>
          <w:rFonts w:hAnsi="Times New Roman" w:ascii="Times New Roman"/>
          <w:sz w:val="24"/>
          <w:szCs w:val="24"/>
          <w:lang w:val="pl-PL"/>
        </w:rPr>
        <w:t>kun</w:t>
      </w:r>
      <w:r w:rsidR="007A447B">
        <w:rPr>
          <w:rFonts w:hAnsi="Times New Roman" w:ascii="Times New Roman"/>
          <w:sz w:val="24"/>
          <w:szCs w:val="24"/>
          <w:lang w:val="pl-PL"/>
        </w:rPr>
        <w:t>e.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29.08.2017.pustila sam na naplatu zadužnicu, nakon čega su reagirali svi 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predstavnici dužnika s molbom da istu povučem izrazloga što u kolikobudu u blokadi neće imati mogućnosti za dobivanje kredita za kupovinu objekta a za koju su cijelo vrijeme zainteresirani.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da je dug za plin iznosio 220.224,90 kuna, predložili su da će ugovorom o preuzimanju duga isti preuzeti a ostatk duga da će platiti tijekom devetog mjeseca.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Potpisan je Ugovor o preuzimanju duga s Feaselle Zagreb d.o.o. i HEP-PLIN d.o.o.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Kopija Ugovora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potpisa Ugovora povukla sam zadužnicu.</w:t>
      </w:r>
    </w:p>
    <w:p w:rsidRDefault="007A447B" w:rsidP="00807F57" w:rsidR="007A447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međuvremenu sam zaprimila presudu Visokog prekršajnog sudauZagrebu Gž-2758/14</w:t>
      </w: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kojom se odbija žalba pravne osobe i odgovorne osobe, te je pravna osoba dužna uplatiti kaznu od 20.000,00 kuna kao i troškove postupka.</w:t>
      </w: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Napominjem da se kazna odnosi na prekršaj učinjen PRIJE otvaranja stečajnog postupka.</w:t>
      </w: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da ima veći broj prekršajnih postupaka u tijeku (svi su učinjeni prije otvaranja stečajnog postupka) a sada glase na dužnika u stečaju, novčana sredstva držimo na žiro računu 13 kojije zaštićen od ovrhe.</w:t>
      </w: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Kopija presude</w:t>
      </w:r>
    </w:p>
    <w:p w:rsidRDefault="00B47098" w:rsidP="00807F57" w:rsidR="00B4709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448E6" w:rsidP="00807F57" w:rsidR="00D4317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Obaćali su dostaviti dinamiku plaćanja duga (koji se svaki mjesec povećava) do 01.07.2017. godine kao i dvije nove bjanko zadužnice sukladno ugovoru o zakupu</w:t>
      </w:r>
      <w:r w:rsidR="00175584">
        <w:rPr>
          <w:rFonts w:hAnsi="Times New Roman" w:ascii="Times New Roman"/>
          <w:sz w:val="24"/>
          <w:szCs w:val="24"/>
          <w:lang w:val="pl-PL"/>
        </w:rPr>
        <w:t>.</w:t>
      </w:r>
    </w:p>
    <w:p w:rsidRDefault="00175584" w:rsidP="00807F57" w:rsidR="0017558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 do dana pisanja ovog izvješća zakupac nije dostavio ništa.</w:t>
      </w:r>
    </w:p>
    <w:p w:rsidRDefault="00C839FE" w:rsidP="00807F57" w:rsidR="00C839FE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Još uvijek č</w:t>
      </w:r>
      <w:r w:rsidR="00D43174">
        <w:rPr>
          <w:rFonts w:hAnsi="Times New Roman" w:ascii="Times New Roman"/>
          <w:sz w:val="24"/>
          <w:szCs w:val="24"/>
          <w:lang w:val="pl-PL"/>
        </w:rPr>
        <w:t xml:space="preserve">ekam odgovor o dinamici plaćanja </w:t>
      </w:r>
      <w:r>
        <w:rPr>
          <w:rFonts w:hAnsi="Times New Roman" w:ascii="Times New Roman"/>
          <w:sz w:val="24"/>
          <w:szCs w:val="24"/>
          <w:lang w:val="pl-PL"/>
        </w:rPr>
        <w:t>duga</w:t>
      </w:r>
      <w:r w:rsidR="00175584">
        <w:rPr>
          <w:rFonts w:hAnsi="Times New Roman" w:ascii="Times New Roman"/>
          <w:sz w:val="24"/>
          <w:szCs w:val="24"/>
          <w:lang w:val="pl-PL"/>
        </w:rPr>
        <w:t xml:space="preserve"> i bjanko zadužnice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C839FE" w:rsidP="00807F57" w:rsidR="00C839F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DF6CFA" w:rsidP="00807F57" w:rsidR="00DF6CFA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AWT INTERNACIONAL trgovina i usluge d.o.o. s kojim smo u sporu</w:t>
      </w:r>
    </w:p>
    <w:p w:rsidRDefault="00DF6CFA" w:rsidP="00807F57" w:rsidR="00DF6CFA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P-1205/2006 TS Zagreb, za iznos od 661.039,23 kune, </w:t>
      </w:r>
      <w:r w:rsidR="00E23F00">
        <w:rPr>
          <w:rFonts w:hAnsi="Times New Roman" w:ascii="Times New Roman"/>
          <w:sz w:val="24"/>
          <w:szCs w:val="24"/>
          <w:lang w:val="pl-PL"/>
        </w:rPr>
        <w:t>objavio je poziv vjerovnicima da prijave tražbine jer je pokrenut predstečajni postupak.</w:t>
      </w:r>
    </w:p>
    <w:p w:rsidRDefault="00E23F00" w:rsidP="00807F57" w:rsidR="00E23F00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Izvršena je prijava potraživan</w:t>
      </w:r>
      <w:r w:rsidR="00E760E6">
        <w:rPr>
          <w:rFonts w:hAnsi="Times New Roman" w:ascii="Times New Roman"/>
          <w:sz w:val="24"/>
          <w:szCs w:val="24"/>
          <w:lang w:val="pl-PL"/>
        </w:rPr>
        <w:t>ja uiznosu od 2.390.478,82 kune iista je osporena od strane dužnika. Odvjetnik je predao podnesak o nastavku postupka na Trgovačkom sudu.</w:t>
      </w:r>
    </w:p>
    <w:p w:rsidRDefault="00E760E6" w:rsidP="00807F57" w:rsidR="00E760E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760E6" w:rsidP="00807F57" w:rsidR="00E760E6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Podnesak</w:t>
      </w:r>
    </w:p>
    <w:p w:rsidRDefault="00E760E6" w:rsidP="00807F57" w:rsidR="00E760E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8B10FD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Stečajni upravitelj</w:t>
      </w:r>
    </w:p>
    <w:p w:rsidRDefault="008B10FD" w:rsidP="00635E9D" w:rsidR="008B10FD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</w:p>
    <w:p w:rsidRDefault="008B10FD" w:rsidP="00635E9D" w:rsidR="008B10FD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Branka Malbašić</w:t>
      </w: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635E9D" w:rsidR="00706BD9">
      <w:pPr>
        <w:spacing w:after="0"/>
        <w:ind w:firstLine="708" w:left="708"/>
        <w:rPr>
          <w:rFonts w:hAnsi="Times New Roman" w:ascii="Times New Roman"/>
          <w:sz w:val="24"/>
          <w:lang w:val="pl-PL"/>
        </w:rPr>
      </w:pPr>
    </w:p>
    <w:p w:rsidRDefault="00706BD9" w:rsidP="00912CC8" w:rsidR="00706BD9">
      <w:pPr>
        <w:spacing w:after="0"/>
        <w:rPr>
          <w:rFonts w:hAnsi="Times New Roman" w:ascii="Times New Roman"/>
          <w:sz w:val="24"/>
          <w:lang w:val="pl-PL"/>
        </w:rPr>
      </w:pPr>
    </w:p>
    <w:p w:rsidRDefault="001E24F3" w:rsidP="00912CC8" w:rsidR="00912CC8">
      <w:pPr>
        <w:spacing w:after="0"/>
        <w:ind w:firstLine="708" w:left="708"/>
        <w:rPr>
          <w:rFonts w:hAnsi="Times New Roman" w:ascii="Times New Roman"/>
          <w:sz w:val="24"/>
          <w:lang w:val="pl-PL"/>
        </w:rPr>
        <w:sectPr w:rsidSect="00706BD9" w:rsidR="00912CC8"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  <w:r w:rsidRPr="001E24F3">
        <w:rPr>
          <w:rFonts w:hAnsi="Times New Roman" w:ascii="Times New Roman"/>
          <w:sz w:val="24"/>
          <w:lang w:val="pl-PL"/>
        </w:rPr>
        <w:t xml:space="preserve"> </w:t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  <w:r w:rsidRPr="001E24F3">
        <w:rPr>
          <w:rFonts w:hAnsi="Times New Roman" w:ascii="Times New Roman"/>
          <w:sz w:val="24"/>
          <w:lang w:val="pl-PL"/>
        </w:rPr>
        <w:tab/>
      </w:r>
    </w:p>
    <w:p w:rsidRDefault="00912CC8" w:rsidP="00706BD9" w:rsidR="00912CC8">
      <w:pPr>
        <w:spacing w:after="0"/>
        <w:ind w:firstLine="1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</w:p>
    <w:sectPr w:rsidSect="00912CC8" w:rsidR="00912CC8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332B93"/>
    <w:multiLevelType w:val="hybridMultilevel"/>
    <w:tmpl w:val="B24EDC58"/>
    <w:lvl w:tplc="60FAE7C2" w:ilvl="0">
      <w:start w:val="1"/>
      <w:numFmt w:val="lowerLetter"/>
      <w:lvlText w:val="%1)"/>
      <w:lvlJc w:val="left"/>
      <w:pPr>
        <w:ind w:hanging="360" w:left="6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35"/>
      </w:pPr>
    </w:lvl>
    <w:lvl w:tentative="true" w:tplc="041A001B" w:ilvl="2">
      <w:start w:val="1"/>
      <w:numFmt w:val="lowerRoman"/>
      <w:lvlText w:val="%3."/>
      <w:lvlJc w:val="right"/>
      <w:pPr>
        <w:ind w:hanging="180" w:left="2055"/>
      </w:pPr>
    </w:lvl>
    <w:lvl w:tentative="true" w:tplc="041A000F" w:ilvl="3">
      <w:start w:val="1"/>
      <w:numFmt w:val="decimal"/>
      <w:lvlText w:val="%4."/>
      <w:lvlJc w:val="left"/>
      <w:pPr>
        <w:ind w:hanging="360" w:left="2775"/>
      </w:pPr>
    </w:lvl>
    <w:lvl w:tentative="true" w:tplc="041A0019" w:ilvl="4">
      <w:start w:val="1"/>
      <w:numFmt w:val="lowerLetter"/>
      <w:lvlText w:val="%5."/>
      <w:lvlJc w:val="left"/>
      <w:pPr>
        <w:ind w:hanging="360" w:left="3495"/>
      </w:pPr>
    </w:lvl>
    <w:lvl w:tentative="true" w:tplc="041A001B" w:ilvl="5">
      <w:start w:val="1"/>
      <w:numFmt w:val="lowerRoman"/>
      <w:lvlText w:val="%6."/>
      <w:lvlJc w:val="right"/>
      <w:pPr>
        <w:ind w:hanging="180" w:left="4215"/>
      </w:pPr>
    </w:lvl>
    <w:lvl w:tentative="true" w:tplc="041A000F" w:ilvl="6">
      <w:start w:val="1"/>
      <w:numFmt w:val="decimal"/>
      <w:lvlText w:val="%7."/>
      <w:lvlJc w:val="left"/>
      <w:pPr>
        <w:ind w:hanging="360" w:left="4935"/>
      </w:pPr>
    </w:lvl>
    <w:lvl w:tentative="true" w:tplc="041A0019" w:ilvl="7">
      <w:start w:val="1"/>
      <w:numFmt w:val="lowerLetter"/>
      <w:lvlText w:val="%8."/>
      <w:lvlJc w:val="left"/>
      <w:pPr>
        <w:ind w:hanging="360" w:left="5655"/>
      </w:pPr>
    </w:lvl>
    <w:lvl w:tentative="true" w:tplc="041A001B" w:ilvl="8">
      <w:start w:val="1"/>
      <w:numFmt w:val="lowerRoman"/>
      <w:lvlText w:val="%9."/>
      <w:lvlJc w:val="right"/>
      <w:pPr>
        <w:ind w:hanging="180" w:left="6375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391A6C14"/>
    <w:multiLevelType w:val="hybridMultilevel"/>
    <w:tmpl w:val="F9F27708"/>
    <w:lvl w:tplc="527CE626" w:ilvl="0">
      <w:start w:val="3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103C3D"/>
    <w:multiLevelType w:val="hybridMultilevel"/>
    <w:tmpl w:val="196475BC"/>
    <w:lvl w:tplc="D5CC7C26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A41E79"/>
    <w:multiLevelType w:val="hybridMultilevel"/>
    <w:tmpl w:val="549C602C"/>
    <w:lvl w:tplc="9560EECA" w:ilvl="0">
      <w:start w:val="3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14"/>
  </w:num>
  <w:num w:numId="14">
    <w:abstractNumId w:val="6"/>
  </w:num>
  <w:num w:numId="15">
    <w:abstractNumId w:val="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081D"/>
    <w:rsid w:val="00071CD7"/>
    <w:rsid w:val="00084CE3"/>
    <w:rsid w:val="00086325"/>
    <w:rsid w:val="00091B74"/>
    <w:rsid w:val="00093540"/>
    <w:rsid w:val="000958E2"/>
    <w:rsid w:val="000B1C32"/>
    <w:rsid w:val="000B1F9E"/>
    <w:rsid w:val="000C3865"/>
    <w:rsid w:val="000D10C9"/>
    <w:rsid w:val="000E1F39"/>
    <w:rsid w:val="000F64A7"/>
    <w:rsid w:val="0011683E"/>
    <w:rsid w:val="00156358"/>
    <w:rsid w:val="00175584"/>
    <w:rsid w:val="001E24F3"/>
    <w:rsid w:val="00202897"/>
    <w:rsid w:val="00235792"/>
    <w:rsid w:val="002366CD"/>
    <w:rsid w:val="00240D55"/>
    <w:rsid w:val="00256010"/>
    <w:rsid w:val="00277B6A"/>
    <w:rsid w:val="00283AE4"/>
    <w:rsid w:val="00297E14"/>
    <w:rsid w:val="002C1219"/>
    <w:rsid w:val="002D650B"/>
    <w:rsid w:val="002E38C1"/>
    <w:rsid w:val="002E57E8"/>
    <w:rsid w:val="002E66F2"/>
    <w:rsid w:val="002F4D73"/>
    <w:rsid w:val="00301A38"/>
    <w:rsid w:val="00314363"/>
    <w:rsid w:val="003173F8"/>
    <w:rsid w:val="00356F14"/>
    <w:rsid w:val="00361561"/>
    <w:rsid w:val="00370F67"/>
    <w:rsid w:val="00384178"/>
    <w:rsid w:val="0038572E"/>
    <w:rsid w:val="0038611D"/>
    <w:rsid w:val="003A2F2D"/>
    <w:rsid w:val="003C2B2D"/>
    <w:rsid w:val="003D50B0"/>
    <w:rsid w:val="003D6A70"/>
    <w:rsid w:val="00423EDB"/>
    <w:rsid w:val="00443848"/>
    <w:rsid w:val="004625DC"/>
    <w:rsid w:val="00465272"/>
    <w:rsid w:val="00477566"/>
    <w:rsid w:val="00486FD3"/>
    <w:rsid w:val="00496998"/>
    <w:rsid w:val="004C3AAF"/>
    <w:rsid w:val="004D333E"/>
    <w:rsid w:val="004D5D7D"/>
    <w:rsid w:val="004E113C"/>
    <w:rsid w:val="005114BB"/>
    <w:rsid w:val="005317C1"/>
    <w:rsid w:val="005840D2"/>
    <w:rsid w:val="005B2966"/>
    <w:rsid w:val="005B73A4"/>
    <w:rsid w:val="00607E95"/>
    <w:rsid w:val="00614FC9"/>
    <w:rsid w:val="00616123"/>
    <w:rsid w:val="00635E9D"/>
    <w:rsid w:val="006448E6"/>
    <w:rsid w:val="0067544D"/>
    <w:rsid w:val="00682EB6"/>
    <w:rsid w:val="006B4EE4"/>
    <w:rsid w:val="006C593B"/>
    <w:rsid w:val="006D41E5"/>
    <w:rsid w:val="006F3CAB"/>
    <w:rsid w:val="00706BD9"/>
    <w:rsid w:val="007077A1"/>
    <w:rsid w:val="0072063B"/>
    <w:rsid w:val="007241FB"/>
    <w:rsid w:val="007420C5"/>
    <w:rsid w:val="0076282D"/>
    <w:rsid w:val="00783A4B"/>
    <w:rsid w:val="007928A8"/>
    <w:rsid w:val="007A0789"/>
    <w:rsid w:val="007A447B"/>
    <w:rsid w:val="007A4AA9"/>
    <w:rsid w:val="007A78A3"/>
    <w:rsid w:val="00800A63"/>
    <w:rsid w:val="00807F57"/>
    <w:rsid w:val="0082041F"/>
    <w:rsid w:val="008418AF"/>
    <w:rsid w:val="008512FB"/>
    <w:rsid w:val="00855516"/>
    <w:rsid w:val="00870316"/>
    <w:rsid w:val="0088268B"/>
    <w:rsid w:val="00884088"/>
    <w:rsid w:val="0088774C"/>
    <w:rsid w:val="008B10FD"/>
    <w:rsid w:val="008C05EA"/>
    <w:rsid w:val="008D403B"/>
    <w:rsid w:val="008D4DDD"/>
    <w:rsid w:val="008E0A7D"/>
    <w:rsid w:val="008E10AB"/>
    <w:rsid w:val="00912CC8"/>
    <w:rsid w:val="009145B9"/>
    <w:rsid w:val="00950A70"/>
    <w:rsid w:val="00972733"/>
    <w:rsid w:val="0098718F"/>
    <w:rsid w:val="009933E6"/>
    <w:rsid w:val="00A50A47"/>
    <w:rsid w:val="00A6269A"/>
    <w:rsid w:val="00A65D01"/>
    <w:rsid w:val="00A7143A"/>
    <w:rsid w:val="00A75110"/>
    <w:rsid w:val="00AD4F62"/>
    <w:rsid w:val="00B0373A"/>
    <w:rsid w:val="00B23176"/>
    <w:rsid w:val="00B27E21"/>
    <w:rsid w:val="00B47098"/>
    <w:rsid w:val="00B55CB0"/>
    <w:rsid w:val="00B71448"/>
    <w:rsid w:val="00B770F0"/>
    <w:rsid w:val="00B877F9"/>
    <w:rsid w:val="00B95069"/>
    <w:rsid w:val="00BA1B04"/>
    <w:rsid w:val="00BA35C0"/>
    <w:rsid w:val="00BA4A6C"/>
    <w:rsid w:val="00BD4E12"/>
    <w:rsid w:val="00BE47C9"/>
    <w:rsid w:val="00BF1284"/>
    <w:rsid w:val="00BF320B"/>
    <w:rsid w:val="00C2455F"/>
    <w:rsid w:val="00C352EC"/>
    <w:rsid w:val="00C36C6A"/>
    <w:rsid w:val="00C6091A"/>
    <w:rsid w:val="00C61F72"/>
    <w:rsid w:val="00C76B31"/>
    <w:rsid w:val="00C839FE"/>
    <w:rsid w:val="00C95545"/>
    <w:rsid w:val="00C972D3"/>
    <w:rsid w:val="00C97D0F"/>
    <w:rsid w:val="00CA030D"/>
    <w:rsid w:val="00CA125C"/>
    <w:rsid w:val="00CC0FC7"/>
    <w:rsid w:val="00CF3438"/>
    <w:rsid w:val="00D073E8"/>
    <w:rsid w:val="00D40F8A"/>
    <w:rsid w:val="00D42F8D"/>
    <w:rsid w:val="00D43174"/>
    <w:rsid w:val="00D44D5E"/>
    <w:rsid w:val="00D45A39"/>
    <w:rsid w:val="00D74612"/>
    <w:rsid w:val="00DF6CFA"/>
    <w:rsid w:val="00E07C49"/>
    <w:rsid w:val="00E1376C"/>
    <w:rsid w:val="00E163B5"/>
    <w:rsid w:val="00E214D4"/>
    <w:rsid w:val="00E23F00"/>
    <w:rsid w:val="00E25982"/>
    <w:rsid w:val="00E5240A"/>
    <w:rsid w:val="00E54E76"/>
    <w:rsid w:val="00E64488"/>
    <w:rsid w:val="00E726F6"/>
    <w:rsid w:val="00E760E6"/>
    <w:rsid w:val="00E775B2"/>
    <w:rsid w:val="00E879AF"/>
    <w:rsid w:val="00EB7D47"/>
    <w:rsid w:val="00EC1F47"/>
    <w:rsid w:val="00ED1278"/>
    <w:rsid w:val="00EE2C85"/>
    <w:rsid w:val="00F2011E"/>
    <w:rsid w:val="00F258E7"/>
    <w:rsid w:val="00F45AFD"/>
    <w:rsid w:val="00F4718D"/>
    <w:rsid w:val="00F9270E"/>
    <w:rsid w:val="00FB3066"/>
    <w:rsid w:val="00FC702F"/>
    <w:rsid w:val="00FD4045"/>
    <w:rsid w:val="00FF2AC2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0B1C3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706BD9"/>
    <w:pPr>
      <w:autoSpaceDE w:val="false"/>
      <w:autoSpaceDN w:val="false"/>
      <w:adjustRightInd w:val="false"/>
    </w:pPr>
    <w:rPr>
      <w:rFonts w:eastAsia="Calibri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4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8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0B1C3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706BD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4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4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48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4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4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29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29864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078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783819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3232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66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765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91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8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865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53441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54342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15095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1345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3896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315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21454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0198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48912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19691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340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1406641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81335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0813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77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97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923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92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St-465/2014-203</izvorni_sadrzaj>
    <derivirana_varijabla naziv="DomainObject.Oznaka_1">St-465/2014-203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F6834-F6B6-43EE-B4B6-F3EED9D12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400</properties:Words>
  <properties:Characters>2281</properties:Characters>
  <properties:Lines>75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2017-09-07T13:28:00Z</dcterms:created>
  <dc:creator>ADMINIBM</dc:creator>
  <cp:lastModifiedBy>Jadranka Zelić</cp:lastModifiedBy>
  <cp:lastPrinted>2017-07-04T08:00:00Z</cp:lastPrinted>
  <dcterms:modified xmlns:xsi="http://www.w3.org/2001/XMLSchema-instance" xsi:type="dcterms:W3CDTF">2017-09-08T07:43:00Z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St-465/2014-203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