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b952" w14:paraId="625b952" w:rsidRDefault="006C27CB" w:rsidP="001F66FF" w:rsidR="00083684" w:rsidRPr="001F66FF">
      <w:pPr>
        <w:jc w:val="right"/>
        <w15:collapsed w:val="false"/>
      </w:pPr>
      <w:bookmarkStart w:name="_GoBack" w:id="0"/>
      <w:bookmarkEnd w:id="0"/>
      <w:r>
        <w:t>Poslovni broj: 1 St-35/2018-1</w:t>
      </w: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F66FF" w:rsidP="001F66FF" w:rsidR="001F66FF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F66FF" w:rsidP="001F66FF" w:rsidR="001F66FF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(OIB: 39670464653)</w:t>
      </w:r>
      <w:r w:rsidRPr="00017E22">
        <w:t xml:space="preserve"> po sucu tog suda Ardeni Bajlo, kao stečajnom sucu u stečajnom postupku nad stečajn</w:t>
      </w:r>
      <w:r w:rsidR="008E3D54" w:rsidRPr="00017E22">
        <w:t>o</w:t>
      </w:r>
      <w:r w:rsidRPr="00017E22">
        <w:t xml:space="preserve">m </w:t>
      </w:r>
      <w:r w:rsidR="008E3D54" w:rsidRPr="00017E22">
        <w:t>masom</w:t>
      </w:r>
      <w:r w:rsidR="00017E22" w:rsidRPr="00017E22">
        <w:t xml:space="preserve"> iza stečajnog dužnika</w:t>
      </w:r>
      <w:r w:rsidRPr="00017E22">
        <w:t xml:space="preserve"> </w:t>
      </w:r>
      <w:r w:rsidR="001F66FF">
        <w:t>ALATNICA BAGAT d.d. Zadar u stečaju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017E22" w:rsidRPr="00017E22">
        <w:t>289. st. 1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E43A3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E43A3E">
        <w:t>25</w:t>
      </w:r>
      <w:r w:rsidR="00017E22" w:rsidRPr="00017E22">
        <w:t xml:space="preserve">. </w:t>
      </w:r>
      <w:r w:rsidR="001F66FF">
        <w:t>siječnja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187BDA" w:rsidP="00182C48" w:rsidR="00187BDA">
      <w:pPr>
        <w:numPr>
          <w:ilvl w:val="0"/>
          <w:numId w:val="1"/>
        </w:numPr>
        <w:jc w:val="both"/>
      </w:pPr>
      <w:r>
        <w:t>Nastavlja se ovaj postupak radi naknadno unovčene stečajne mase.</w:t>
      </w:r>
    </w:p>
    <w:p w:rsidRDefault="00187BDA" w:rsidP="00187BDA" w:rsidR="00187BDA">
      <w:pPr>
        <w:ind w:left="1065"/>
        <w:jc w:val="both"/>
      </w:pPr>
    </w:p>
    <w:p w:rsidRDefault="00182C48" w:rsidP="00187BDA" w:rsidR="00187BDA" w:rsidRPr="00017E22">
      <w:pPr>
        <w:numPr>
          <w:ilvl w:val="0"/>
          <w:numId w:val="1"/>
        </w:numPr>
        <w:jc w:val="both"/>
      </w:pPr>
      <w:r w:rsidRPr="00017E22">
        <w:t xml:space="preserve">Daje se suglasnost stečajnom upravitelju za </w:t>
      </w:r>
      <w:r w:rsidR="001F66FF">
        <w:t>šestu</w:t>
      </w:r>
      <w:r w:rsidRPr="00017E22">
        <w:t xml:space="preserve"> </w:t>
      </w:r>
      <w:r w:rsidR="008E3BF4" w:rsidRPr="00017E22">
        <w:t>naknadnu</w:t>
      </w:r>
      <w:r w:rsidRPr="00017E22">
        <w:t xml:space="preserve"> diobu, a prema diobnom popisu </w:t>
      </w:r>
      <w:r w:rsidR="008E3D54" w:rsidRPr="00017E22">
        <w:t xml:space="preserve">od </w:t>
      </w:r>
      <w:r w:rsidR="00017E22">
        <w:t>1</w:t>
      </w:r>
      <w:r w:rsidR="001F66FF">
        <w:t>7</w:t>
      </w:r>
      <w:r w:rsidR="00017E22">
        <w:t xml:space="preserve">. </w:t>
      </w:r>
      <w:r w:rsidR="001F66FF">
        <w:t>siječnja 2018</w:t>
      </w:r>
      <w:r w:rsidR="00017E22">
        <w:t>.</w:t>
      </w:r>
      <w:r w:rsidR="008E3D54" w:rsidRPr="00017E22">
        <w:t xml:space="preserve"> </w:t>
      </w:r>
      <w:r w:rsidRPr="00017E22">
        <w:t xml:space="preserve">izloženom u pisarnici ovog suda dana </w:t>
      </w:r>
      <w:r w:rsidR="00E43A3E">
        <w:t>25</w:t>
      </w:r>
      <w:r w:rsidR="00017E22">
        <w:t xml:space="preserve">. </w:t>
      </w:r>
      <w:r w:rsidR="001F66FF">
        <w:t>siječnja 2018</w:t>
      </w:r>
      <w:r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 xml:space="preserve">Stečajni upravitelj </w:t>
      </w:r>
      <w:r w:rsidR="00187BDA">
        <w:t xml:space="preserve">stečajne mase </w:t>
      </w:r>
      <w:r w:rsidRPr="00017E22">
        <w:t>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 xml:space="preserve">.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182C48" w:rsidP="00017E22" w:rsidR="00182C48" w:rsidRPr="00017E22">
      <w:pPr>
        <w:ind w:firstLine="708"/>
        <w:jc w:val="both"/>
      </w:pPr>
      <w:r w:rsidRPr="00017E22">
        <w:t xml:space="preserve">Stečajni upravitelj </w:t>
      </w:r>
      <w:r w:rsidR="00187BDA">
        <w:t xml:space="preserve">mase </w:t>
      </w:r>
      <w:r w:rsidRPr="00017E22">
        <w:t xml:space="preserve">zatražio je suglasnost za naknadnu </w:t>
      </w:r>
      <w:r w:rsidR="009D7A7A" w:rsidRPr="00017E22">
        <w:t>d</w:t>
      </w:r>
      <w:r w:rsidRPr="00017E22">
        <w:t xml:space="preserve">iobu koju bi proveo namirenjem tražbina stečajnih vjerovnika </w:t>
      </w:r>
      <w:r w:rsidR="008E3D54" w:rsidRPr="00017E22">
        <w:t xml:space="preserve">u ukupnom iznosu od </w:t>
      </w:r>
      <w:r w:rsidR="001F66FF">
        <w:t>74.326,78</w:t>
      </w:r>
      <w:r w:rsidR="008E3D54" w:rsidRPr="00017E22">
        <w:t xml:space="preserve"> k</w:t>
      </w:r>
      <w:r w:rsidR="001707AC" w:rsidRPr="00017E22">
        <w:t>u</w:t>
      </w:r>
      <w:r w:rsidR="008E3D54" w:rsidRPr="00017E22">
        <w:t>n</w:t>
      </w:r>
      <w:r w:rsidR="001F66FF">
        <w:t>a, što čini 92,51</w:t>
      </w:r>
      <w:r w:rsidR="00017E22">
        <w:t>% od priznatih tražbina drugog višeg isplatnog reda.</w:t>
      </w:r>
    </w:p>
    <w:p w:rsidRDefault="00182C48" w:rsidP="00182C48" w:rsidR="00182C48" w:rsidRPr="00017E22">
      <w:pPr>
        <w:ind w:firstLine="708"/>
        <w:jc w:val="both"/>
      </w:pPr>
      <w:r w:rsidRPr="00017E22">
        <w:t xml:space="preserve">Obzirom da je stečajni upravitelj uz zahtjev za davanje suglasnosti dostavio i diobni popis, to je </w:t>
      </w:r>
      <w:r w:rsidR="00187BDA">
        <w:t>valjalo nastaviti ovaj postupak radi naknadne diobe i diobni popis izložiti</w:t>
      </w:r>
      <w:r w:rsidRPr="00017E22">
        <w:t xml:space="preserve">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</w:t>
      </w:r>
      <w:r w:rsidR="00187BDA">
        <w:t>objaviti</w:t>
      </w:r>
      <w:r w:rsidR="00017E22">
        <w:t xml:space="preserve"> na mrežnoj stranici e-Oglasna ploča </w:t>
      </w:r>
      <w:r w:rsidRPr="00017E22">
        <w:t xml:space="preserve">suda dana </w:t>
      </w:r>
      <w:r w:rsidR="00E43A3E">
        <w:t>25</w:t>
      </w:r>
      <w:r w:rsidR="00017E22">
        <w:t xml:space="preserve">. </w:t>
      </w:r>
      <w:r w:rsidR="001F66FF">
        <w:t>siječnja</w:t>
      </w:r>
      <w:r w:rsidR="00017E22">
        <w:t xml:space="preserve"> 201</w:t>
      </w:r>
      <w:r w:rsidR="001F66FF">
        <w:t>8</w:t>
      </w:r>
      <w:r w:rsidR="00017E22"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017E22">
        <w:t>2</w:t>
      </w:r>
      <w:r w:rsidR="00E43A3E">
        <w:t>6</w:t>
      </w:r>
      <w:r w:rsidR="00017E22">
        <w:t xml:space="preserve">. </w:t>
      </w:r>
      <w:r w:rsidR="00E43A3E">
        <w:t>siječnja</w:t>
      </w:r>
      <w:r w:rsidR="00017E22">
        <w:t xml:space="preserve"> 201</w:t>
      </w:r>
      <w:r w:rsidR="00E43A3E">
        <w:t>8</w:t>
      </w:r>
      <w:r w:rsidR="00017E22">
        <w:t>.</w:t>
      </w:r>
      <w:r w:rsidRPr="00017E22">
        <w:t xml:space="preserve">, nakon proteka kojeg će stečajni upravitelj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Zadru, </w:t>
      </w:r>
      <w:r w:rsidR="00E43A3E">
        <w:t>25</w:t>
      </w:r>
      <w:r w:rsidR="00017E22">
        <w:t xml:space="preserve">. </w:t>
      </w:r>
      <w:r w:rsidR="001F66FF">
        <w:t>siječnja</w:t>
      </w:r>
      <w:r w:rsidR="00C203F8">
        <w:t xml:space="preserve"> 2018</w:t>
      </w:r>
      <w:r w:rsidRPr="00017E22">
        <w:t>.</w:t>
      </w:r>
    </w:p>
    <w:p w:rsidRDefault="00182C48" w:rsidP="00187BDA" w:rsidR="00182C48" w:rsidRPr="00017E22"/>
    <w:p w:rsidRDefault="00182C48" w:rsidP="00182C48" w:rsidR="00182C48" w:rsidRPr="00017E22">
      <w:pPr>
        <w:ind w:firstLine="708" w:left="4956"/>
        <w:jc w:val="center"/>
      </w:pPr>
      <w:r w:rsidRPr="00017E22">
        <w:t>SUDAC</w:t>
      </w:r>
    </w:p>
    <w:p w:rsidRDefault="00182C48" w:rsidP="00083684" w:rsidR="008A56C2" w:rsidRPr="00017E22">
      <w:pPr>
        <w:ind w:left="5664"/>
        <w:jc w:val="center"/>
      </w:pPr>
      <w:r w:rsidRPr="00017E22">
        <w:t xml:space="preserve">       Ardena Bajlo</w:t>
      </w:r>
    </w:p>
    <w:p w:rsidRDefault="00017E22" w:rsidP="00083684" w:rsidR="00017E22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182C48" w:rsidP="00182C48" w:rsidR="00182C48" w:rsidRPr="00017E22">
      <w:r w:rsidRPr="00017E22">
        <w:t>POUKA O PRAVNOM LIJEKU:</w:t>
      </w:r>
    </w:p>
    <w:p w:rsidRDefault="00182C48" w:rsidP="00083684" w:rsidR="00017E22" w:rsidRPr="00017E22">
      <w:r w:rsidRPr="00017E22">
        <w:t>Protiv ovog rješenja žalba nije dopuštena</w:t>
      </w:r>
      <w:r w:rsidR="00017E22">
        <w:t>.</w:t>
      </w:r>
    </w:p>
    <w:p w:rsidRDefault="00A00657" w:rsidP="00083684" w:rsidR="00A00657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083684" w:rsidP="00083684" w:rsidR="00083684" w:rsidRPr="00017E22">
      <w:pPr>
        <w:numPr>
          <w:ilvl w:val="0"/>
          <w:numId w:val="3"/>
        </w:numPr>
      </w:pPr>
      <w:r w:rsidRPr="00017E22">
        <w:t>Stečajnom upravitelju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R="00FC675F" w:rsidRPr="00017E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187BDA"/>
    <w:rsid w:val="001F66FF"/>
    <w:rsid w:val="00241BF7"/>
    <w:rsid w:val="002907FC"/>
    <w:rsid w:val="00294C1A"/>
    <w:rsid w:val="002F4E92"/>
    <w:rsid w:val="006C27CB"/>
    <w:rsid w:val="006D5987"/>
    <w:rsid w:val="00845FF8"/>
    <w:rsid w:val="008A56C2"/>
    <w:rsid w:val="008E3BF4"/>
    <w:rsid w:val="008E3D54"/>
    <w:rsid w:val="009D7A7A"/>
    <w:rsid w:val="009F4CEB"/>
    <w:rsid w:val="00A00657"/>
    <w:rsid w:val="00A94666"/>
    <w:rsid w:val="00AE5036"/>
    <w:rsid w:val="00AF6E56"/>
    <w:rsid w:val="00BE6C59"/>
    <w:rsid w:val="00C203F8"/>
    <w:rsid w:val="00C639C8"/>
    <w:rsid w:val="00DD46D5"/>
    <w:rsid w:val="00E43A3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1F66F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1F66F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nastavljen sa St-42/04
prešlo u St-13/07.,</izvorni_sadrzaj>
    <derivirana_varijabla naziv="DomainObject.Predmet.Opis_1">MIGRIRANO IZ IN2 IN2 napomene: PREDMET nastavljen sa St-42/04
prešlo u St-13/07.,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ALATNICA BAGAT d.d.</izvorni_sadrzaj>
    <derivirana_varijabla naziv="DomainObject.Predmet.ProtustrankaFormated_1">  STEČAJNA MASA ALATNICA BAGAT d.d.</derivirana_varijabla>
  </DomainObject.Predmet.ProtustrankaFormated>
  <DomainObject.Predmet.ProtustrankaFormatedOIB>
    <izvorni_sadrzaj>  STEČAJNA MASA ALATNICA BAGAT d.d.</izvorni_sadrzaj>
    <derivirana_varijabla naziv="DomainObject.Predmet.ProtustrankaFormatedOIB_1">  STEČAJNA MASA ALATNICA BAGAT d.d.</derivirana_varijabla>
  </DomainObject.Predmet.ProtustrankaFormatedOIB>
  <DomainObject.Predmet.ProtustrankaFormatedWithAdress>
    <izvorni_sadrzaj> STEČAJNA MASA ALATNICA BAGAT d.d., Zadar</izvorni_sadrzaj>
    <derivirana_varijabla naziv="DomainObject.Predmet.ProtustrankaFormatedWithAdress_1"> STEČAJNA MASA ALATNICA BAGAT d.d., Zadar</derivirana_varijabla>
  </DomainObject.Predmet.ProtustrankaFormatedWithAdress>
  <DomainObject.Predmet.ProtustrankaFormatedWithAdressOIB>
    <izvorni_sadrzaj> STEČAJNA MASA ALATNICA BAGAT d.d., Zadar</izvorni_sadrzaj>
    <derivirana_varijabla naziv="DomainObject.Predmet.ProtustrankaFormatedWithAdressOIB_1"> STEČAJNA MASA ALATNICA BAGAT d.d., Zadar</derivirana_varijabla>
  </DomainObject.Predmet.ProtustrankaFormatedWithAdressOIB>
  <DomainObject.Predmet.ProtustrankaWithAdress>
    <izvorni_sadrzaj>STEČAJNA MASA ALATNICA BAGAT d.d. Zadar</izvorni_sadrzaj>
    <derivirana_varijabla naziv="DomainObject.Predmet.ProtustrankaWithAdress_1">STEČAJNA MASA ALATNICA BAGAT d.d. Zadar</derivirana_varijabla>
  </DomainObject.Predmet.ProtustrankaWithAdress>
  <DomainObject.Predmet.ProtustrankaWithAdressOIB>
    <izvorni_sadrzaj>STEČAJNA MASA ALATNICA BAGAT d.d., Zadar</izvorni_sadrzaj>
    <derivirana_varijabla naziv="DomainObject.Predmet.ProtustrankaWithAdressOIB_1">STEČAJNA MASA ALATNICA BAGAT d.d., Zadar</derivirana_varijabla>
  </DomainObject.Predmet.ProtustrankaWithAdressOIB>
  <DomainObject.Predmet.ProtustrankaNazivFormated>
    <izvorni_sadrzaj>STEČAJNA MASA ALATNICA BAGAT d.d.</izvorni_sadrzaj>
    <derivirana_varijabla naziv="DomainObject.Predmet.ProtustrankaNazivFormated_1">STEČAJNA MASA ALATNICA BAGAT d.d.</derivirana_varijabla>
  </DomainObject.Predmet.ProtustrankaNazivFormated>
  <DomainObject.Predmet.ProtustrankaNazivFormatedOIB>
    <izvorni_sadrzaj>STEČAJNA MASA ALATNICA BAGAT d.d.</izvorni_sadrzaj>
    <derivirana_varijabla naziv="DomainObject.Predmet.ProtustrankaNazivFormatedOIB_1">STEČAJNA MASA ALATNICA BAGAT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ALATNICA BAGAT d.d.</item>
    </izvorni_sadrzaj>
    <derivirana_varijabla naziv="DomainObject.Predmet.ProtuStrankaListFormated_1">
      <item>STEČAJNA MASA ALATNICA BAGAT d.d.</item>
    </derivirana_varijabla>
  </DomainObject.Predmet.ProtuStrankaListFormated>
  <DomainObject.Predmet.ProtuStrankaListFormatedOIB>
    <izvorni_sadrzaj>
      <item>STEČAJNA MASA ALATNICA BAGAT d.d.</item>
    </izvorni_sadrzaj>
    <derivirana_varijabla naziv="DomainObject.Predmet.ProtuStrankaListFormatedOIB_1">
      <item>STEČAJNA MASA ALATNICA BAGAT d.d.</item>
    </derivirana_varijabla>
  </DomainObject.Predmet.ProtuStrankaListFormatedOIB>
  <DomainObject.Predmet.ProtuStrankaListFormatedWithAdress>
    <izvorni_sadrzaj>
      <item>STEČAJNA MASA ALATNICA BAGAT d.d., Zadar</item>
    </izvorni_sadrzaj>
    <derivirana_varijabla naziv="DomainObject.Predmet.ProtuStrankaListFormatedWithAdress_1">
      <item>STEČAJNA MASA ALATNICA BAGAT d.d., Zadar</item>
    </derivirana_varijabla>
  </DomainObject.Predmet.ProtuStrankaListFormatedWithAdress>
  <DomainObject.Predmet.ProtuStrankaListFormatedWithAdressOIB>
    <izvorni_sadrzaj>
      <item>STEČAJNA MASA ALATNICA BAGAT d.d., Zadar</item>
    </izvorni_sadrzaj>
    <derivirana_varijabla naziv="DomainObject.Predmet.ProtuStrankaListFormatedWithAdressOIB_1">
      <item>STEČAJNA MASA ALATNICA BAGAT d.d., Zadar</item>
    </derivirana_varijabla>
  </DomainObject.Predmet.ProtuStrankaListFormatedWithAdressOIB>
  <DomainObject.Predmet.ProtuStrankaListNazivFormated>
    <izvorni_sadrzaj>
      <item>STEČAJNA MASA ALATNICA BAGAT d.d.</item>
    </izvorni_sadrzaj>
    <derivirana_varijabla naziv="DomainObject.Predmet.ProtuStrankaListNazivFormated_1">
      <item>STEČAJNA MASA ALATNICA BAGAT d.d.</item>
    </derivirana_varijabla>
  </DomainObject.Predmet.ProtuStrankaListNazivFormated>
  <DomainObject.Predmet.ProtuStrankaListNazivFormatedOIB>
    <izvorni_sadrzaj>
      <item>STEČAJNA MASA ALATNICA BAGAT d.d.</item>
    </izvorni_sadrzaj>
    <derivirana_varijabla naziv="DomainObject.Predmet.ProtuStrankaListNazivFormatedOIB_1">
      <item>STEČAJNA MASA ALATNICA BAGAT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ALATNICA BAGAT d.d.</izvorni_sadrzaj>
    <derivirana_varijabla naziv="DomainObject.Predmet.ProtustrankaIDrugi_1">STEČAJNA MASA ALATNICA BAGAT d.d.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ALATNICA BAGAT d.d., Zadar</izvorni_sadrzaj>
    <derivirana_varijabla naziv="DomainObject.Predmet.ProtustrankaIDrugiAdressOIB_1">STEČAJNA MASA ALATNICA BAGAT d.d.,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ALATNICA BAGAT d.d.</item>
      <item>STEČAJNI UPRAVITELJ EDVIN ŠIMUNOV / - STEČAJNI UPRAVITELJ EDVIN ŠIMUNOV</item>
    </izvorni_sadrzaj>
    <derivirana_varijabla naziv="DomainObject.Predmet.SudioniciListNaziv_1">
      <item>STEČAJNA MASA ALATNICA BAGAT d.d.</item>
      <item>STEČAJNI UPRAVITELJ EDVIN ŠIMUNOV / - STEČAJNI UPRAVITELJ EDVIN ŠIMUNOV</item>
    </derivirana_varijabla>
  </DomainObject.Predmet.SudioniciListNaziv>
  <DomainObject.Predmet.SudioniciListAdressOIB>
    <izvorni_sadrzaj>
      <item>STEČAJNA MASA ALATNICA BAGAT d.d., Zadar</item>
      <item>STEČAJNI UPRAVITELJ EDVIN ŠIMUNOV / - STEČAJNI UPRAVITELJ EDVIN ŠIMUNOV, Zadar</item>
    </izvorni_sadrzaj>
    <derivirana_varijabla naziv="DomainObject.Predmet.SudioniciListAdressOIB_1">
      <item>STEČAJNA MASA ALATNICA BAGAT d.d., Zadar</item>
      <item>STEČAJNI UPRAVITELJ EDVIN ŠIMUNOV / - STEČAJNI UPRAVITELJ EDVIN ŠIMUNOV,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292</properties:Words>
  <properties:Characters>1503</properties:Characters>
  <properties:Lines>60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2018-01-25T06:47:00Z</dcterms:created>
  <dc:creator>Ardena Bajlo</dc:creator>
  <cp:lastModifiedBy>Nena Mužanović</cp:lastModifiedBy>
  <cp:lastPrinted>2016-07-19T11:16:00Z</cp:lastPrinted>
  <dcterms:modified xmlns:xsi="http://www.w3.org/2001/XMLSchema-instance" xsi:type="dcterms:W3CDTF">2018-01-25T13:22:00Z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