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c766" w14:paraId="ba9c766" w:rsidRDefault="00AE649C" w:rsidP="00FA5B5E" w:rsidR="00AE649C" w:rsidRPr="00B76F3C">
      <w:pPr>
        <w:pStyle w:val="Naslov3"/>
        <w15:collapsed w:val="false"/>
      </w:pPr>
    </w:p>
    <w:p w:rsidRDefault="001211F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211FF" w:rsidP="001211FF" w:rsidR="001211FF" w:rsidRPr="001211FF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1211FF">
        <w:rPr>
          <w:rFonts w:cs="Times New Roman" w:eastAsia="Times New Roman"/>
          <w:lang w:eastAsia="hr-HR"/>
        </w:rPr>
        <w:t>Posl</w:t>
      </w:r>
      <w:proofErr w:type="spellEnd"/>
      <w:r w:rsidRPr="001211FF">
        <w:rPr>
          <w:rFonts w:cs="Times New Roman" w:eastAsia="Times New Roman"/>
          <w:lang w:eastAsia="hr-HR"/>
        </w:rPr>
        <w:t xml:space="preserve">. br. 3 </w:t>
      </w:r>
      <w:proofErr w:type="spellStart"/>
      <w:r w:rsidRPr="001211FF">
        <w:rPr>
          <w:rFonts w:cs="Times New Roman" w:eastAsia="Times New Roman"/>
          <w:lang w:eastAsia="hr-HR"/>
        </w:rPr>
        <w:t>Stpn</w:t>
      </w:r>
      <w:proofErr w:type="spellEnd"/>
      <w:r w:rsidRPr="001211FF">
        <w:rPr>
          <w:rFonts w:cs="Times New Roman" w:eastAsia="Times New Roman"/>
          <w:lang w:eastAsia="hr-HR"/>
        </w:rPr>
        <w:t>-30/2015-11</w:t>
      </w: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ind w:firstLine="708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REPUBLIKA HRVATSKA</w:t>
      </w:r>
    </w:p>
    <w:p w:rsidRDefault="001211FF" w:rsidP="001211FF" w:rsidR="001211FF" w:rsidRPr="001211FF">
      <w:pPr>
        <w:spacing w:after="0"/>
        <w:ind w:firstLine="708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TRGOVAČKI SUD U ZADRU</w:t>
      </w:r>
    </w:p>
    <w:p w:rsidRDefault="001211FF" w:rsidP="001211FF" w:rsidR="001211FF" w:rsidRPr="001211FF">
      <w:pPr>
        <w:spacing w:after="0"/>
        <w:ind w:firstLine="708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Dr. Franje Tuđmana 35</w:t>
      </w:r>
    </w:p>
    <w:p w:rsidRDefault="001211FF" w:rsidP="001211FF" w:rsidR="001211FF" w:rsidRPr="001211FF">
      <w:pPr>
        <w:spacing w:after="0"/>
        <w:ind w:firstLine="708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Zadar</w:t>
      </w:r>
      <w:r w:rsidRPr="001211FF">
        <w:rPr>
          <w:rFonts w:cs="Times New Roman" w:eastAsia="Times New Roman"/>
          <w:lang w:eastAsia="hr-HR"/>
        </w:rPr>
        <w:tab/>
      </w:r>
      <w:r w:rsidRPr="001211FF">
        <w:rPr>
          <w:rFonts w:cs="Times New Roman" w:eastAsia="Times New Roman"/>
          <w:lang w:eastAsia="hr-HR"/>
        </w:rPr>
        <w:tab/>
      </w:r>
      <w:r w:rsidRPr="001211FF">
        <w:rPr>
          <w:rFonts w:cs="Times New Roman" w:eastAsia="Times New Roman"/>
          <w:lang w:eastAsia="hr-HR"/>
        </w:rPr>
        <w:tab/>
      </w:r>
      <w:r w:rsidRPr="001211FF">
        <w:rPr>
          <w:rFonts w:cs="Times New Roman" w:eastAsia="Times New Roman"/>
          <w:lang w:eastAsia="hr-HR"/>
        </w:rPr>
        <w:tab/>
      </w:r>
      <w:r w:rsidRPr="001211FF">
        <w:rPr>
          <w:rFonts w:cs="Times New Roman" w:eastAsia="Times New Roman"/>
          <w:lang w:eastAsia="hr-HR"/>
        </w:rPr>
        <w:tab/>
      </w:r>
      <w:r w:rsidRPr="001211FF">
        <w:rPr>
          <w:rFonts w:cs="Times New Roman" w:eastAsia="Times New Roman"/>
          <w:lang w:eastAsia="hr-HR"/>
        </w:rPr>
        <w:tab/>
      </w: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jc w:val="center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R E P U B L I K A  H R V A T S K A</w:t>
      </w:r>
    </w:p>
    <w:p w:rsidRDefault="001211FF" w:rsidP="001211FF" w:rsidR="001211FF" w:rsidRPr="001211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jc w:val="center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R J E Š E N J E</w:t>
      </w: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jc w:val="both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ab/>
        <w:t xml:space="preserve">Trgovački sud u Zadru, OIB: 39670464653, po sutkinji Tini Grgas, povodom prijedloga dužnika LIPA d.o.o. Zemunik Donji, Smoković 23/a, OIB:03501238707, zastupanog po zakonskom zastupniku Iliji </w:t>
      </w:r>
      <w:proofErr w:type="spellStart"/>
      <w:r w:rsidRPr="001211FF">
        <w:rPr>
          <w:rFonts w:cs="Times New Roman" w:eastAsia="Times New Roman"/>
          <w:lang w:eastAsia="hr-HR"/>
        </w:rPr>
        <w:t>Keškiću</w:t>
      </w:r>
      <w:proofErr w:type="spellEnd"/>
      <w:r w:rsidRPr="001211FF">
        <w:rPr>
          <w:rFonts w:cs="Times New Roman" w:eastAsia="Times New Roman"/>
          <w:lang w:eastAsia="hr-HR"/>
        </w:rPr>
        <w:t xml:space="preserve">, a ovaj po punomoćniku Goranu Nekiću, odvjetniku u </w:t>
      </w:r>
      <w:proofErr w:type="spellStart"/>
      <w:r w:rsidRPr="001211FF">
        <w:rPr>
          <w:rFonts w:cs="Times New Roman" w:eastAsia="Times New Roman"/>
          <w:lang w:eastAsia="hr-HR"/>
        </w:rPr>
        <w:t>Posedarju</w:t>
      </w:r>
      <w:proofErr w:type="spellEnd"/>
      <w:r w:rsidRPr="001211FF">
        <w:rPr>
          <w:rFonts w:cs="Times New Roman" w:eastAsia="Times New Roman"/>
          <w:lang w:eastAsia="hr-HR"/>
        </w:rPr>
        <w:t xml:space="preserve">, za sklapanje </w:t>
      </w:r>
      <w:proofErr w:type="spellStart"/>
      <w:r w:rsidRPr="001211FF">
        <w:rPr>
          <w:rFonts w:cs="Times New Roman" w:eastAsia="Times New Roman"/>
          <w:lang w:eastAsia="hr-HR"/>
        </w:rPr>
        <w:t>predstečajne</w:t>
      </w:r>
      <w:proofErr w:type="spellEnd"/>
      <w:r w:rsidRPr="001211FF">
        <w:rPr>
          <w:rFonts w:cs="Times New Roman" w:eastAsia="Times New Roman"/>
          <w:lang w:eastAsia="hr-HR"/>
        </w:rPr>
        <w:t xml:space="preserve"> nagodbe</w:t>
      </w:r>
      <w:r w:rsidRPr="001211FF">
        <w:rPr>
          <w:rFonts w:cs="Times New Roman" w:eastAsia="Times New Roman"/>
          <w:bCs/>
          <w:lang w:eastAsia="hr-HR"/>
        </w:rPr>
        <w:t xml:space="preserve">, 15. rujna 2015. </w:t>
      </w:r>
      <w:r w:rsidRPr="001211FF">
        <w:rPr>
          <w:rFonts w:cs="Times New Roman" w:eastAsia="Times New Roman"/>
          <w:lang w:eastAsia="hr-HR"/>
        </w:rPr>
        <w:t xml:space="preserve"> </w:t>
      </w: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jc w:val="center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r i j e š i o   j e</w:t>
      </w:r>
    </w:p>
    <w:p w:rsidRDefault="001211FF" w:rsidP="001211FF" w:rsidR="001211FF" w:rsidRPr="001211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 xml:space="preserve">I. Odgađa se ročište radi sklapanja </w:t>
      </w:r>
      <w:proofErr w:type="spellStart"/>
      <w:r w:rsidRPr="001211FF">
        <w:rPr>
          <w:rFonts w:cs="Times New Roman" w:eastAsia="Times New Roman"/>
          <w:lang w:eastAsia="hr-HR"/>
        </w:rPr>
        <w:t>predstečajne</w:t>
      </w:r>
      <w:proofErr w:type="spellEnd"/>
      <w:r w:rsidRPr="001211FF">
        <w:rPr>
          <w:rFonts w:cs="Times New Roman" w:eastAsia="Times New Roman"/>
          <w:lang w:eastAsia="hr-HR"/>
        </w:rPr>
        <w:t xml:space="preserve"> nagodbe nad dužnikom LIPA d.o.o. Zemunik Donji, Smoković 23/a, OIB:03501238707, koje je bilo zakazano za </w:t>
      </w:r>
    </w:p>
    <w:p w:rsidRDefault="001211FF" w:rsidP="001211FF" w:rsidR="001211FF" w:rsidRPr="001211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dan 17. rujna 2015. s početkom u 10,00 sati,</w:t>
      </w:r>
    </w:p>
    <w:p w:rsidRDefault="001211FF" w:rsidP="001211FF" w:rsidR="001211FF" w:rsidRPr="001211F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dok će se novo zakazati naknadno pismenim putem.</w:t>
      </w:r>
    </w:p>
    <w:p w:rsidRDefault="001211FF" w:rsidP="001211FF" w:rsidR="001211FF" w:rsidRPr="001211FF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211FF" w:rsidP="001211FF" w:rsidR="001211FF" w:rsidRPr="001211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II. O odgodi ročišta iz točke I. ovog rješenja oglasom se obavještavaju dužnik i svi vjerovnici dužnika.</w:t>
      </w:r>
    </w:p>
    <w:p w:rsidRDefault="001211FF" w:rsidP="001211FF" w:rsidR="001211FF" w:rsidRPr="001211F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III. Oglas o novom ročištu će biti objavljen isticanjem na e-oglasnoj ploči ovog suda i objavom na web-stranici Financijske agencije, Regionalni centar Split, najkasnije 8 dana prije dana održavanja istog.</w:t>
      </w:r>
    </w:p>
    <w:p w:rsidRDefault="001211FF" w:rsidP="001211FF" w:rsidR="001211FF" w:rsidRPr="001211FF">
      <w:pPr>
        <w:spacing w:after="0"/>
        <w:jc w:val="both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ab/>
      </w:r>
    </w:p>
    <w:p w:rsidRDefault="001211FF" w:rsidP="001211FF" w:rsidR="001211FF" w:rsidRPr="001211F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 xml:space="preserve">U Zadru 15. rujna 2015. </w:t>
      </w:r>
    </w:p>
    <w:p w:rsidRDefault="001211FF" w:rsidP="001211FF" w:rsidR="001211FF" w:rsidRPr="001211FF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 xml:space="preserve">Za točnost </w:t>
      </w:r>
      <w:proofErr w:type="spellStart"/>
      <w:r w:rsidRPr="001211FF">
        <w:rPr>
          <w:rFonts w:cs="Times New Roman" w:eastAsia="Times New Roman"/>
          <w:lang w:eastAsia="hr-HR"/>
        </w:rPr>
        <w:t>otpravka</w:t>
      </w:r>
      <w:proofErr w:type="spellEnd"/>
      <w:r w:rsidRPr="001211FF">
        <w:rPr>
          <w:rFonts w:cs="Times New Roman" w:eastAsia="Times New Roman"/>
          <w:lang w:eastAsia="hr-HR"/>
        </w:rPr>
        <w:t xml:space="preserve"> – ovlaštena službenica:                                                       Sutkinja</w:t>
      </w: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 xml:space="preserve">Nena Mužanović                                                                                                 Tina Grgas, v.r. </w:t>
      </w:r>
    </w:p>
    <w:p w:rsidRDefault="001211FF" w:rsidP="001211FF" w:rsidR="001211FF" w:rsidRPr="001211FF">
      <w:pPr>
        <w:tabs>
          <w:tab w:pos="708" w:val="left"/>
          <w:tab w:pos="4536" w:val="center"/>
          <w:tab w:pos="9072" w:val="righ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</w:p>
    <w:p w:rsidRDefault="001211FF" w:rsidP="001211FF" w:rsidR="001211FF" w:rsidRPr="001211F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POUKA O PRAVNOM LIJEKU:</w:t>
      </w:r>
    </w:p>
    <w:p w:rsidRDefault="001211FF" w:rsidP="001211FF" w:rsidR="001211FF" w:rsidRPr="001211FF">
      <w:pPr>
        <w:spacing w:after="0"/>
        <w:jc w:val="both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Protiv ovog rješenja nije dopuštena žalba.</w:t>
      </w:r>
    </w:p>
    <w:p w:rsidRDefault="001211FF" w:rsidP="001211FF" w:rsidR="001211FF" w:rsidRPr="001211FF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211FF" w:rsidP="001211FF" w:rsidR="001211FF" w:rsidRPr="001211FF">
      <w:pPr>
        <w:spacing w:after="0"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lastRenderedPageBreak/>
        <w:t>DNA:</w:t>
      </w:r>
    </w:p>
    <w:p w:rsidRDefault="001211FF" w:rsidP="001211FF" w:rsidR="001211FF" w:rsidRPr="001211F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 xml:space="preserve">Dužniku po </w:t>
      </w:r>
      <w:proofErr w:type="spellStart"/>
      <w:r w:rsidRPr="001211FF">
        <w:rPr>
          <w:rFonts w:cs="Times New Roman" w:eastAsia="Times New Roman"/>
          <w:lang w:eastAsia="hr-HR"/>
        </w:rPr>
        <w:t>zz</w:t>
      </w:r>
      <w:proofErr w:type="spellEnd"/>
    </w:p>
    <w:p w:rsidRDefault="001211FF" w:rsidP="001211FF" w:rsidR="001211FF" w:rsidRPr="001211F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FINA-Regionalni centar Split, uz dopis za objavu</w:t>
      </w:r>
    </w:p>
    <w:p w:rsidRDefault="001211FF" w:rsidP="001211FF" w:rsidR="001211FF" w:rsidRPr="001211F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 xml:space="preserve">E-oglasna ploča suda </w:t>
      </w:r>
    </w:p>
    <w:p w:rsidRDefault="001211FF" w:rsidP="001211FF" w:rsidR="001211FF" w:rsidRPr="001211F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1211FF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2C7D32"/>
    <w:multiLevelType w:val="hybridMultilevel"/>
    <w:tmpl w:val="C2469878"/>
    <w:lvl w:tplc="05FA98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1FF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2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Stpn-30/2015-10</izvorni_sadrzaj>
    <derivirana_varijabla naziv="DomainObject.Oznaka_1">Stpn-30/2015-10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 d.o.o. za poslovanje nekretninama i usluge</izvorni_sadrzaj>
    <derivirana_varijabla naziv="DomainObject.Predmet.ProtustrankaFormated_1">  LIPA  d.o.o. za poslovanje nekretninama i usluge</derivirana_varijabla>
  </DomainObject.Predmet.ProtustrankaFormated>
  <DomainObject.Predmet.ProtustrankaFormatedOIB>
    <izvorni_sadrzaj>  LIPA  d.o.o. za poslovanje nekretninama i usluge, OIB 03501238707</izvorni_sadrzaj>
    <derivirana_varijabla naziv="DomainObject.Predmet.ProtustrankaFormatedOIB_1">  LIPA  d.o.o. za poslovanje nekretninama i usluge, OIB 03501238707</derivirana_varijabla>
  </DomainObject.Predmet.ProtustrankaFormatedOIB>
  <DomainObject.Predmet.ProtustrankaFormatedWithAdress>
    <izvorni_sadrzaj> LIPA  d.o.o. za poslovanje nekretninama i usluge, Smoković 23/a, 23222 Zemunik Donji</izvorni_sadrzaj>
    <derivirana_varijabla naziv="DomainObject.Predmet.ProtustrankaFormatedWithAdress_1"> LIPA  d.o.o. za poslovanje nekretninama i usluge, Smoković 23/a, 23222 Zemunik Donji</derivirana_varijabla>
  </DomainObject.Predmet.ProtustrankaFormatedWithAdress>
  <DomainObject.Predmet.ProtustrankaFormatedWithAdressOIB>
    <izvorni_sadrzaj> LIPA  d.o.o. za poslovanje nekretninama i usluge, OIB 03501238707, Smoković 23/a, 23222 Zemunik Donji</izvorni_sadrzaj>
    <derivirana_varijabla naziv="DomainObject.Predmet.ProtustrankaFormatedWithAdressOIB_1"> LIPA  d.o.o. za poslovanje nekretninama i usluge, OIB 03501238707, Smoković 23/a, 23222 Zemunik Donji</derivirana_varijabla>
  </DomainObject.Predmet.ProtustrankaFormatedWithAdressOIB>
  <DomainObject.Predmet.ProtustrankaWithAdress>
    <izvorni_sadrzaj>LIPA  d.o.o. za poslovanje nekretninama i usluge Smoković 23/a, 23222 Zemunik Donji</izvorni_sadrzaj>
    <derivirana_varijabla naziv="DomainObject.Predmet.ProtustrankaWithAdress_1">LIPA  d.o.o. za poslovanje nekretninama i usluge Smoković 23/a, 23222 Zemunik Donji</derivirana_varijabla>
  </DomainObject.Predmet.ProtustrankaWithAdress>
  <DomainObject.Predmet.ProtustrankaWithAdressOIB>
    <izvorni_sadrzaj>LIPA  d.o.o. za poslovanje nekretninama i usluge, OIB 03501238707, Smoković 23/a, 23222 Zemunik Donji</izvorni_sadrzaj>
    <derivirana_varijabla naziv="DomainObject.Predmet.ProtustrankaWithAdressOIB_1">LIPA  d.o.o. za poslovanje nekretninama i usluge, OIB 03501238707, Smoković 23/a, 23222 Zemunik Donji</derivirana_varijabla>
  </DomainObject.Predmet.ProtustrankaWithAdressOIB>
  <DomainObject.Predmet.ProtustrankaNazivFormated>
    <izvorni_sadrzaj>LIPA  d.o.o. za poslovanje nekretninama i usluge</izvorni_sadrzaj>
    <derivirana_varijabla naziv="DomainObject.Predmet.ProtustrankaNazivFormated_1">LIPA  d.o.o. za poslovanje nekretninama i usluge</derivirana_varijabla>
  </DomainObject.Predmet.ProtustrankaNazivFormated>
  <DomainObject.Predmet.ProtustrankaNazivFormatedOIB>
    <izvorni_sadrzaj>LIPA  d.o.o. za poslovanje nekretninama i usluge, OIB 03501238707</izvorni_sadrzaj>
    <derivirana_varijabla naziv="DomainObject.Predmet.ProtustrankaNazivFormatedOIB_1">LIPA  d.o.o. za poslovanje nekretninama i usluge, OIB 03501238707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1824621.62</izvorni_sadrzaj>
    <derivirana_varijabla naziv="DomainObject.Predmet.TrenutnaVrijednost_1">1824621.62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LIPA  d.o.o. za poslovanje nekretninama i usluge</item>
    </izvorni_sadrzaj>
    <derivirana_varijabla naziv="DomainObject.Predmet.ProtuStrankaListFormated_1">
      <item>LIPA  d.o.o. za poslovanje nekretninama i usluge</item>
    </derivirana_varijabla>
  </DomainObject.Predmet.ProtuStrankaListFormated>
  <DomainObject.Predmet.ProtuStrankaListFormatedOIB>
    <izvorni_sadrzaj>
      <item>LIPA  d.o.o. za poslovanje nekretninama i usluge, OIB 03501238707</item>
    </izvorni_sadrzaj>
    <derivirana_varijabla naziv="DomainObject.Predmet.ProtuStrankaListFormatedOIB_1">
      <item>LIPA  d.o.o. za poslovanje nekretninama i usluge, OIB 03501238707</item>
    </derivirana_varijabla>
  </DomainObject.Predmet.ProtuStrankaListFormatedOIB>
  <DomainObject.Predmet.ProtuStrankaListFormatedWithAdress>
    <izvorni_sadrzaj>
      <item>LIPA  d.o.o. za poslovanje nekretninama i usluge, Smoković 23/a, 23222 Zemunik Donji</item>
    </izvorni_sadrzaj>
    <derivirana_varijabla naziv="DomainObject.Predmet.ProtuStrankaListFormatedWithAdress_1">
      <item>LIPA  d.o.o. za poslovanje nekretninama i usluge, Smoković 23/a, 23222 Zemunik Donji</item>
    </derivirana_varijabla>
  </DomainObject.Predmet.ProtuStrankaListFormatedWithAdress>
  <DomainObject.Predmet.ProtuStrankaListFormatedWithAdressOIB>
    <izvorni_sadrzaj>
      <item>LIPA  d.o.o. za poslovanje nekretninama i usluge, OIB 03501238707, Smoković 23/a, 23222 Zemunik Donji</item>
    </izvorni_sadrzaj>
    <derivirana_varijabla naziv="DomainObject.Predmet.ProtuStrankaListFormatedWithAdressOIB_1">
      <item>LIPA  d.o.o. za poslovanje nekretninama i usluge, OIB 03501238707, Smoković 23/a, 23222 Zemunik Donji</item>
    </derivirana_varijabla>
  </DomainObject.Predmet.ProtuStrankaListFormatedWithAdressOIB>
  <DomainObject.Predmet.ProtuStrankaListNazivFormated>
    <izvorni_sadrzaj>
      <item>LIPA  d.o.o. za poslovanje nekretninama i usluge</item>
    </izvorni_sadrzaj>
    <derivirana_varijabla naziv="DomainObject.Predmet.ProtuStrankaListNazivFormated_1">
      <item>LIPA  d.o.o. za poslovanje nekretninama i usluge</item>
    </derivirana_varijabla>
  </DomainObject.Predmet.ProtuStrankaListNazivFormated>
  <DomainObject.Predmet.ProtuStrankaListNazivFormatedOIB>
    <izvorni_sadrzaj>
      <item>LIPA  d.o.o. za poslovanje nekretninama i usluge, OIB 03501238707</item>
    </izvorni_sadrzaj>
    <derivirana_varijabla naziv="DomainObject.Predmet.ProtuStrankaListNazivFormatedOIB_1">
      <item>LIPA  d.o.o. za poslovanje nekretninama i usluge, OIB 03501238707</item>
    </derivirana_varijabla>
  </DomainObject.Predmet.ProtuStrankaListNazivFormatedOIB>
  <DomainObject.Predmet.OstaliListFormated>
    <izvorni_sadrzaj>
      <item>Goran Nekić</item>
    </izvorni_sadrzaj>
    <derivirana_varijabla naziv="DomainObject.Predmet.OstaliListFormated_1">
      <item>Goran Nekić</item>
    </derivirana_varijabla>
  </DomainObject.Predmet.OstaliListFormated>
  <DomainObject.Predmet.OstaliListFormatedOIB>
    <izvorni_sadrzaj>
      <item>Goran Nekić</item>
    </izvorni_sadrzaj>
    <derivirana_varijabla naziv="DomainObject.Predmet.OstaliListFormatedOIB_1">
      <item>Goran Nekić</item>
    </derivirana_varijabla>
  </DomainObject.Predmet.OstaliListFormatedOIB>
  <DomainObject.Predmet.OstaliListFormatedWithAdress>
    <izvorni_sadrzaj>
      <item>Goran Nekić, M. Vedrića 4, 23242 Posedarje</item>
    </izvorni_sadrzaj>
    <derivirana_varijabla naziv="DomainObject.Predmet.OstaliListFormatedWithAdress_1">
      <item>Goran Nekić, M. Vedrića 4, 23242 Posedarje</item>
    </derivirana_varijabla>
  </DomainObject.Predmet.OstaliListFormatedWithAdress>
  <DomainObject.Predmet.OstaliListFormatedWithAdressOIB>
    <izvorni_sadrzaj>
      <item>Goran Nekić, M. Vedrića 4, 23242 Posedarje</item>
    </izvorni_sadrzaj>
    <derivirana_varijabla naziv="DomainObject.Predmet.OstaliListFormatedWithAdressOIB_1">
      <item>Goran Nekić, M. Vedrića 4, 23242 Posedarje</item>
    </derivirana_varijabla>
  </DomainObject.Predmet.OstaliListFormatedWithAdressOIB>
  <DomainObject.Predmet.OstaliListNazivFormated>
    <izvorni_sadrzaj>
      <item>Goran Nekić</item>
    </izvorni_sadrzaj>
    <derivirana_varijabla naziv="DomainObject.Predmet.OstaliListNazivFormated_1">
      <item>Goran Nekić</item>
    </derivirana_varijabla>
  </DomainObject.Predmet.OstaliListNazivFormated>
  <DomainObject.Predmet.OstaliListNazivFormatedOIB>
    <izvorni_sadrzaj>
      <item>Goran Nekić</item>
    </izvorni_sadrzaj>
    <derivirana_varijabla naziv="DomainObject.Predmet.OstaliListNazivFormatedOIB_1">
      <item>Goran Nekić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Stpn-30/2015-10</izvorni_sadrzaj>
    <derivirana_varijabla naziv="DomainObject.PoslovniBrojDokumenta_1">Stpn-30/2015-10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LIPA  d.o.o. za poslovanje nekretninama i usluge</izvorni_sadrzaj>
    <derivirana_varijabla naziv="DomainObject.Predmet.ProtustrankaIDrugi_1">LIPA  d.o.o. za poslovanje nekretninama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LIPA  d.o.o. za poslovanje nekretninama i usluge, OIB 03501238707, Smoković 23/a, 23222 Zemunik Donji</izvorni_sadrzaj>
    <derivirana_varijabla naziv="DomainObject.Predmet.ProtustrankaIDrugiAdressOIB_1">LIPA  d.o.o. za poslovanje nekretninama i usluge, OIB 03501238707, Smoković 23/a,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 d.o.o. za poslovanje nekretninama i usluge</item>
      <item>Goran Nekić</item>
    </izvorni_sadrzaj>
    <derivirana_varijabla naziv="DomainObject.Predmet.SudioniciListNaziv_1">
      <item>LIPA  d.o.o. za poslovanje nekretninama i usluge</item>
      <item>Goran Nekić</item>
    </derivirana_varijabla>
  </DomainObject.Predmet.SudioniciListNaziv>
  <DomainObject.Predmet.SudioniciListAdressOIB>
    <izvorni_sadrzaj>
      <item>LIPA  d.o.o. za poslovanje nekretninama i usluge, OIB 03501238707, Smoković 23/a,23222 Zemunik Donji</item>
      <item>Goran Nekić, M. Vedrića 4,23242 Posedarje</item>
    </izvorni_sadrzaj>
    <derivirana_varijabla naziv="DomainObject.Predmet.SudioniciListAdressOIB_1">
      <item>LIPA  d.o.o. za poslovanje nekretninama i usluge, OIB 03501238707, Smoković 23/a,23222 Zemunik Donji</item>
      <item>Goran Nekić, M. Vedrića 4,23242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A7903-A711-49AA-9C4A-EC8383F16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1096</properties:Characters>
  <properties:Lines>56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2015-09-15T10:44:00Z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Stpn-30/2015-10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