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0bed5" w14:paraId="3f0bed5" w:rsidRDefault="000425EA" w:rsidP="001C1019" w:rsidR="00B46CF5" w:rsidRPr="001C1019">
      <w:pPr>
        <w:jc w:val="right"/>
        <w15:collapsed w:val="false"/>
        <w:rPr>
          <w:rFonts w:hAnsi="Times New Roman" w:ascii="Times New Roman"/>
        </w:rPr>
      </w:pPr>
      <w:bookmarkStart w:name="_GoBack" w:id="0"/>
      <w:bookmarkEnd w:id="0"/>
      <w:r>
        <w:rPr>
          <w:rFonts w:hAnsi="Times New Roman" w:ascii="Times New Roman"/>
        </w:rPr>
        <w:t>48</w:t>
      </w:r>
      <w:r w:rsidR="00B46CF5" w:rsidRPr="001C1019">
        <w:rPr>
          <w:rFonts w:hAnsi="Times New Roman" w:ascii="Times New Roman"/>
        </w:rPr>
        <w:t xml:space="preserve"> St-</w:t>
      </w:r>
      <w:r>
        <w:rPr>
          <w:rFonts w:hAnsi="Times New Roman" w:ascii="Times New Roman"/>
        </w:rPr>
        <w:t>6108</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0425EA" w:rsidP="00B46CF5" w:rsidR="00B46CF5" w:rsidRPr="001C1019">
      <w:pPr>
        <w:rPr>
          <w:rFonts w:hAnsi="Times New Roman" w:ascii="Times New Roman"/>
        </w:rPr>
      </w:pPr>
      <w:r>
        <w:rPr>
          <w:rFonts w:hAnsi="Times New Roman" w:ascii="Times New Roman"/>
        </w:rPr>
        <w:t>Zagreb, Amruševa 2/II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w:t>
      </w:r>
      <w:r w:rsidR="000425EA">
        <w:rPr>
          <w:rFonts w:hAnsi="Times New Roman" w:ascii="Times New Roman"/>
        </w:rPr>
        <w:t>Sremac Šoštar</w:t>
      </w:r>
      <w:r w:rsidRPr="001C1019">
        <w:rPr>
          <w:rFonts w:hAnsi="Times New Roman" w:ascii="Times New Roman"/>
        </w:rPr>
        <w:t xml:space="preserve">,  kao sucu pojedincu, postupajući po prijedlogu Financijske agencije, u </w:t>
      </w:r>
      <w:r w:rsidR="004D5D59">
        <w:rPr>
          <w:rFonts w:hAnsi="Times New Roman" w:ascii="Times New Roman"/>
        </w:rPr>
        <w:t xml:space="preserve">stečajnom postupku nad dužnikom </w:t>
      </w:r>
      <w:r w:rsidR="000425EA" w:rsidRPr="000425EA">
        <w:rPr>
          <w:rFonts w:hAnsi="Times New Roman" w:ascii="Times New Roman"/>
        </w:rPr>
        <w:t>DIAPROJEKTOR d.o.o.</w:t>
      </w:r>
      <w:r w:rsidR="000425EA">
        <w:rPr>
          <w:rFonts w:hAnsi="Times New Roman" w:ascii="Times New Roman"/>
        </w:rPr>
        <w:t>,</w:t>
      </w:r>
      <w:r w:rsidR="003B5A01">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0425EA">
        <w:rPr>
          <w:rFonts w:hAnsi="Times New Roman" w:ascii="Times New Roman"/>
        </w:rPr>
        <w:t>Miramarska cesta 13b</w:t>
      </w:r>
      <w:r w:rsidR="00F776E4">
        <w:rPr>
          <w:rFonts w:hAnsi="Times New Roman" w:ascii="Times New Roman"/>
        </w:rPr>
        <w:t xml:space="preserve">, </w:t>
      </w:r>
      <w:r w:rsidRPr="001C1019">
        <w:rPr>
          <w:rFonts w:hAnsi="Times New Roman" w:ascii="Times New Roman"/>
        </w:rPr>
        <w:t xml:space="preserve">OIB: </w:t>
      </w:r>
      <w:r w:rsidR="000425EA" w:rsidRPr="000425EA">
        <w:rPr>
          <w:rFonts w:hAnsi="Times New Roman" w:ascii="Times New Roman"/>
        </w:rPr>
        <w:t>85137376950</w:t>
      </w:r>
      <w:r w:rsidR="00943B15">
        <w:rPr>
          <w:rFonts w:hAnsi="Times New Roman" w:ascii="Times New Roman"/>
        </w:rPr>
        <w:t xml:space="preserve">, </w:t>
      </w:r>
      <w:r w:rsidR="00D0039A">
        <w:rPr>
          <w:rFonts w:hAnsi="Times New Roman" w:ascii="Times New Roman"/>
        </w:rPr>
        <w:t>06</w:t>
      </w:r>
      <w:r w:rsidR="008C0FD2">
        <w:rPr>
          <w:rFonts w:hAnsi="Times New Roman" w:ascii="Times New Roman"/>
        </w:rPr>
        <w:t>. rujna</w:t>
      </w:r>
      <w:r w:rsidRPr="001C1019">
        <w:rPr>
          <w:rFonts w:hAnsi="Times New Roman" w:ascii="Times New Roman"/>
        </w:rPr>
        <w:t xml:space="preserve"> 201</w:t>
      </w:r>
      <w:r w:rsidR="000425EA">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za otvaranje stečajnog postupka  nad</w:t>
      </w:r>
      <w:r w:rsidR="000425EA">
        <w:rPr>
          <w:rFonts w:hAnsi="Times New Roman" w:ascii="Times New Roman"/>
        </w:rPr>
        <w:t xml:space="preserve"> </w:t>
      </w:r>
      <w:r w:rsidRPr="001C1019">
        <w:rPr>
          <w:rFonts w:hAnsi="Times New Roman" w:ascii="Times New Roman"/>
        </w:rPr>
        <w:t xml:space="preserve"> </w:t>
      </w:r>
      <w:r w:rsidR="000425EA" w:rsidRPr="000425EA">
        <w:rPr>
          <w:rFonts w:hAnsi="Times New Roman" w:ascii="Times New Roman"/>
        </w:rPr>
        <w:t>DIAPROJEKTOR d.o.o., Zagreb, Miramarska cesta 13b, OIB: 85137376950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0425EA">
        <w:rPr>
          <w:rFonts w:hAnsi="Times New Roman" w:ascii="Times New Roman"/>
        </w:rPr>
        <w:t>Ivani Knez</w:t>
      </w:r>
      <w:r w:rsidRPr="006F2EF0">
        <w:rPr>
          <w:rFonts w:hAnsi="Times New Roman" w:ascii="Times New Roman"/>
        </w:rPr>
        <w:t xml:space="preserve">, </w:t>
      </w:r>
      <w:r w:rsidR="003B5A01">
        <w:rPr>
          <w:rFonts w:hAnsi="Times New Roman" w:ascii="Times New Roman"/>
        </w:rPr>
        <w:t>Zagreb</w:t>
      </w:r>
      <w:r w:rsidRPr="006F2EF0">
        <w:rPr>
          <w:rFonts w:hAnsi="Times New Roman" w:ascii="Times New Roman"/>
        </w:rPr>
        <w:t xml:space="preserve">, </w:t>
      </w:r>
      <w:r w:rsidR="000425EA">
        <w:rPr>
          <w:rFonts w:hAnsi="Times New Roman" w:ascii="Times New Roman"/>
        </w:rPr>
        <w:t>Miramarska 13b</w:t>
      </w:r>
      <w:r w:rsidRPr="006F2EF0">
        <w:rPr>
          <w:rFonts w:hAnsi="Times New Roman" w:ascii="Times New Roman"/>
        </w:rPr>
        <w:t xml:space="preserve">, OIB: </w:t>
      </w:r>
      <w:r w:rsidR="000425EA">
        <w:rPr>
          <w:rFonts w:hAnsi="Times New Roman" w:ascii="Times New Roman"/>
        </w:rPr>
        <w:t>24113143649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0425EA">
        <w:rPr>
          <w:rFonts w:hAnsi="Times New Roman" w:ascii="Times New Roman"/>
          <w:b/>
        </w:rPr>
        <w:t>14</w:t>
      </w:r>
      <w:r w:rsidR="00BC41A7" w:rsidRPr="000F3CF9">
        <w:rPr>
          <w:rFonts w:hAnsi="Times New Roman" w:ascii="Times New Roman"/>
          <w:b/>
        </w:rPr>
        <w:t xml:space="preserve">. </w:t>
      </w:r>
      <w:r w:rsidR="000425EA">
        <w:rPr>
          <w:rFonts w:hAnsi="Times New Roman" w:ascii="Times New Roman"/>
          <w:b/>
        </w:rPr>
        <w:t>rujna</w:t>
      </w:r>
      <w:r w:rsidR="00BC41A7" w:rsidRPr="000F3CF9">
        <w:rPr>
          <w:rFonts w:hAnsi="Times New Roman" w:ascii="Times New Roman"/>
          <w:b/>
        </w:rPr>
        <w:t xml:space="preserve"> 2</w:t>
      </w:r>
      <w:r w:rsidR="000425EA">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0425EA">
        <w:rPr>
          <w:rFonts w:hAnsi="Times New Roman" w:ascii="Times New Roman"/>
          <w:b/>
        </w:rPr>
        <w:t>3</w:t>
      </w:r>
      <w:r w:rsidR="00943B15" w:rsidRPr="000F3CF9">
        <w:rPr>
          <w:rFonts w:hAnsi="Times New Roman" w:ascii="Times New Roman"/>
          <w:b/>
        </w:rPr>
        <w:t>0</w:t>
      </w:r>
      <w:r w:rsidRPr="001C1019">
        <w:rPr>
          <w:rFonts w:hAnsi="Times New Roman" w:ascii="Times New Roman"/>
        </w:rPr>
        <w:t xml:space="preserve"> sati u zgradi ovog suda, u </w:t>
      </w:r>
      <w:r w:rsidR="008514E4">
        <w:rPr>
          <w:rFonts w:hAnsi="Times New Roman" w:ascii="Times New Roman"/>
        </w:rPr>
        <w:t>Zagrebu, Petrinjska 8</w:t>
      </w:r>
      <w:r w:rsidR="000425EA">
        <w:rPr>
          <w:rFonts w:hAnsi="Times New Roman" w:ascii="Times New Roman"/>
        </w:rPr>
        <w:t>, soba broj 55</w:t>
      </w:r>
      <w:r w:rsidRPr="001C1019">
        <w:rPr>
          <w:rFonts w:hAnsi="Times New Roman" w:ascii="Times New Roman"/>
        </w:rPr>
        <w:t>,</w:t>
      </w:r>
      <w:r w:rsidR="008514E4">
        <w:rPr>
          <w:rFonts w:hAnsi="Times New Roman" w:ascii="Times New Roman"/>
        </w:rPr>
        <w:t xml:space="preserve"> dvorišna zgrada</w:t>
      </w:r>
      <w:r w:rsidRPr="001C1019">
        <w:rPr>
          <w:rFonts w:hAnsi="Times New Roman" w:ascii="Times New Roman"/>
        </w:rPr>
        <w:t xml:space="preserve">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pPr>
        <w:ind w:firstLine="708"/>
        <w:jc w:val="both"/>
        <w:rPr>
          <w:rFonts w:hAnsi="Times New Roman" w:ascii="Times New Roman"/>
        </w:rPr>
      </w:pPr>
      <w:r w:rsidRPr="001C1019">
        <w:rPr>
          <w:rFonts w:hAnsi="Times New Roman" w:ascii="Times New Roman"/>
        </w:rPr>
        <w:t>Nad pravnom oso</w:t>
      </w:r>
      <w:r w:rsidR="000425EA">
        <w:rPr>
          <w:rFonts w:hAnsi="Times New Roman" w:ascii="Times New Roman"/>
        </w:rPr>
        <w:t>bom naznačenoj u izreci rješenja</w:t>
      </w:r>
      <w:r w:rsidRPr="001C1019">
        <w:rPr>
          <w:rFonts w:hAnsi="Times New Roman" w:ascii="Times New Roman"/>
        </w:rPr>
        <w:t xml:space="preserve"> Financijska agencija je ovom </w:t>
      </w:r>
      <w:r w:rsidR="000425EA">
        <w:rPr>
          <w:rFonts w:hAnsi="Times New Roman" w:ascii="Times New Roman"/>
        </w:rPr>
        <w:t>sudu temeljem odredbe članka 429</w:t>
      </w:r>
      <w:r w:rsidRPr="001C1019">
        <w:rPr>
          <w:rFonts w:hAnsi="Times New Roman" w:ascii="Times New Roman"/>
        </w:rPr>
        <w:t xml:space="preserve">. stavak 1. Stečajnog zakona („Narodne novine“ broj 71/15, dalje: SZ) </w:t>
      </w:r>
      <w:r w:rsidR="000425EA">
        <w:rPr>
          <w:rFonts w:hAnsi="Times New Roman" w:ascii="Times New Roman"/>
        </w:rPr>
        <w:t xml:space="preserve">najprije </w:t>
      </w:r>
      <w:r w:rsidRPr="001C1019">
        <w:rPr>
          <w:rFonts w:hAnsi="Times New Roman" w:ascii="Times New Roman"/>
        </w:rPr>
        <w:t xml:space="preserve">podnijela prijedlog za otvaranje </w:t>
      </w:r>
      <w:r w:rsidR="000425EA">
        <w:rPr>
          <w:rFonts w:hAnsi="Times New Roman" w:ascii="Times New Roman"/>
        </w:rPr>
        <w:t xml:space="preserve">skraćenog stečajnog postupka, koji je </w:t>
      </w:r>
      <w:r w:rsidR="006B50E3">
        <w:rPr>
          <w:rFonts w:hAnsi="Times New Roman" w:ascii="Times New Roman"/>
        </w:rPr>
        <w:t>obustavljen rješenjem ovog suda, broj St-5904/15 od 21. lipnja 2016. Citirano rješenje je postalo pravomoćno i ovršno 11.07.2016.</w:t>
      </w:r>
    </w:p>
    <w:p w:rsidRDefault="00D0039A" w:rsidP="00BC580B" w:rsidR="00D0039A">
      <w:pPr>
        <w:ind w:firstLine="708"/>
        <w:jc w:val="both"/>
        <w:rPr>
          <w:rFonts w:hAnsi="Times New Roman" w:ascii="Times New Roman"/>
        </w:rPr>
      </w:pPr>
    </w:p>
    <w:p w:rsidRDefault="006B50E3" w:rsidP="00D0039A" w:rsidR="00B46CF5">
      <w:pPr>
        <w:ind w:firstLine="708"/>
        <w:jc w:val="both"/>
        <w:rPr>
          <w:rFonts w:hAnsi="Times New Roman" w:ascii="Times New Roman"/>
        </w:rPr>
      </w:pPr>
      <w:r>
        <w:rPr>
          <w:rFonts w:hAnsi="Times New Roman" w:ascii="Times New Roman"/>
        </w:rPr>
        <w:t xml:space="preserve">Vjerovnik RH, Ministarstvo financija, Porezna uprava </w:t>
      </w:r>
      <w:r w:rsidR="00D0039A">
        <w:rPr>
          <w:rFonts w:hAnsi="Times New Roman" w:ascii="Times New Roman"/>
        </w:rPr>
        <w:t>obavijestila</w:t>
      </w:r>
      <w:r>
        <w:rPr>
          <w:rFonts w:hAnsi="Times New Roman" w:ascii="Times New Roman"/>
        </w:rPr>
        <w:t xml:space="preserve"> je 19.02. 2016. </w:t>
      </w:r>
      <w:r w:rsidR="00D0039A">
        <w:rPr>
          <w:rFonts w:hAnsi="Times New Roman" w:ascii="Times New Roman"/>
        </w:rPr>
        <w:t>ovaj sud da dužnik</w:t>
      </w:r>
      <w:r>
        <w:rPr>
          <w:rFonts w:hAnsi="Times New Roman" w:ascii="Times New Roman"/>
        </w:rPr>
        <w:t xml:space="preserve"> ima imovine</w:t>
      </w:r>
      <w:r w:rsidR="00D0039A">
        <w:rPr>
          <w:rFonts w:hAnsi="Times New Roman" w:ascii="Times New Roman"/>
        </w:rPr>
        <w:t xml:space="preserve"> za namirenje vjerovnika</w:t>
      </w:r>
      <w:r>
        <w:rPr>
          <w:rFonts w:hAnsi="Times New Roman" w:ascii="Times New Roman"/>
        </w:rPr>
        <w:t>.</w:t>
      </w:r>
    </w:p>
    <w:p w:rsidRDefault="00D0039A" w:rsidP="00D0039A" w:rsidR="00D0039A"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w:t>
      </w:r>
      <w:r w:rsidR="006B50E3">
        <w:rPr>
          <w:rFonts w:hAnsi="Times New Roman" w:ascii="Times New Roman"/>
        </w:rPr>
        <w:t>,</w:t>
      </w:r>
      <w:r w:rsidRPr="001C1019">
        <w:rPr>
          <w:rFonts w:hAnsi="Times New Roman" w:ascii="Times New Roman"/>
        </w:rPr>
        <w:t xml:space="preserve">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252DED">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252DE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w:t>
      </w:r>
      <w:r w:rsidR="006B50E3">
        <w:rPr>
          <w:rFonts w:hAnsi="Times New Roman" w:ascii="Times New Roman"/>
        </w:rPr>
        <w:t>Zagrebu,</w:t>
      </w:r>
      <w:r w:rsidRPr="001C1019">
        <w:rPr>
          <w:rFonts w:hAnsi="Times New Roman" w:ascii="Times New Roman"/>
        </w:rPr>
        <w:t xml:space="preserve"> </w:t>
      </w:r>
      <w:r w:rsidR="00D0039A">
        <w:rPr>
          <w:rFonts w:hAnsi="Times New Roman" w:ascii="Times New Roman"/>
        </w:rPr>
        <w:t>06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6B50E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AA3A4E">
      <w:pPr>
        <w:jc w:val="right"/>
        <w:rPr>
          <w:rFonts w:hAnsi="Times New Roman" w:ascii="Times New Roman"/>
        </w:rPr>
      </w:pPr>
      <w:r w:rsidRPr="001C1019">
        <w:rPr>
          <w:rFonts w:hAnsi="Times New Roman" w:ascii="Times New Roman"/>
        </w:rPr>
        <w:t xml:space="preserve">Vesna </w:t>
      </w:r>
      <w:r w:rsidR="006B50E3">
        <w:rPr>
          <w:rFonts w:hAnsi="Times New Roman" w:ascii="Times New Roman"/>
        </w:rPr>
        <w:t>Sremac Šoštar</w:t>
      </w:r>
      <w:r w:rsidR="006721BA">
        <w:rPr>
          <w:rFonts w:hAnsi="Times New Roman" w:ascii="Times New Roman"/>
        </w:rPr>
        <w:t>,v.r.</w:t>
      </w:r>
    </w:p>
    <w:p w:rsidRDefault="006721BA" w:rsidP="006721BA" w:rsidR="006721BA">
      <w:pPr>
        <w:jc w:val="right"/>
        <w:rPr>
          <w:rFonts w:hAnsi="Times New Roman" w:ascii="Times New Roman"/>
        </w:rPr>
      </w:pPr>
      <w:r>
        <w:rPr>
          <w:rFonts w:hAnsi="Times New Roman" w:ascii="Times New Roman"/>
        </w:rPr>
        <w:t>Za točnost otpravka</w:t>
      </w:r>
    </w:p>
    <w:p w:rsidRDefault="006721BA" w:rsidP="006721BA" w:rsidR="006721BA">
      <w:pPr>
        <w:jc w:val="right"/>
        <w:rPr>
          <w:rFonts w:hAnsi="Times New Roman" w:ascii="Times New Roman"/>
        </w:rPr>
      </w:pPr>
      <w:r>
        <w:rPr>
          <w:rFonts w:hAnsi="Times New Roman" w:ascii="Times New Roman"/>
        </w:rPr>
        <w:t>Ovlašteni službenik:</w:t>
      </w:r>
    </w:p>
    <w:p w:rsidRDefault="006721BA" w:rsidP="006721BA" w:rsidR="006721BA">
      <w:pPr>
        <w:jc w:val="right"/>
        <w:rPr>
          <w:rFonts w:hAnsi="Times New Roman" w:ascii="Times New Roman"/>
        </w:rPr>
      </w:pPr>
      <w:r>
        <w:rPr>
          <w:rFonts w:hAnsi="Times New Roman" w:ascii="Times New Roman"/>
        </w:rPr>
        <w:t>Matea Bizjak</w:t>
      </w:r>
    </w:p>
    <w:p w:rsidRDefault="00B46CF5" w:rsidP="00B46CF5" w:rsidR="00B46CF5">
      <w:pPr>
        <w:rPr>
          <w:rFonts w:hAnsi="Times New Roman" w:ascii="Times New Roman"/>
        </w:rPr>
      </w:pPr>
    </w:p>
    <w:p w:rsidRDefault="006B50E3" w:rsidP="00B46CF5" w:rsidR="006B50E3"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24796"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0D75" w:rsidP="00A83AC6" w:rsidR="000F0D75">
      <w:r>
        <w:separator/>
      </w:r>
    </w:p>
  </w:endnote>
  <w:endnote w:id="0" w:type="continuationSeparator">
    <w:p w:rsidRDefault="000F0D75" w:rsidP="00A83AC6" w:rsidR="000F0D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0D75" w:rsidP="00A83AC6" w:rsidR="000F0D75">
      <w:r>
        <w:separator/>
      </w:r>
    </w:p>
  </w:footnote>
  <w:footnote w:id="0" w:type="continuationSeparator">
    <w:p w:rsidRDefault="000F0D75" w:rsidP="00A83AC6" w:rsidR="000F0D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F2772">
          <w:rPr>
            <w:noProof/>
          </w:rPr>
          <w:t>3</w:t>
        </w:r>
        <w:r>
          <w:fldChar w:fldCharType="end"/>
        </w:r>
      </w:p>
    </w:sdtContent>
  </w:sdt>
  <w:p w:rsidRDefault="000425EA" w:rsidP="00A83AC6" w:rsidR="00A83AC6" w:rsidRPr="00A83AC6">
    <w:pPr>
      <w:pStyle w:val="Zaglavlje"/>
      <w:jc w:val="right"/>
      <w:rPr>
        <w:rFonts w:hAnsi="Times New Roman" w:ascii="Times New Roman"/>
      </w:rPr>
    </w:pPr>
    <w:r>
      <w:rPr>
        <w:rFonts w:hAnsi="Times New Roman" w:ascii="Times New Roman"/>
      </w:rPr>
      <w:t>48</w:t>
    </w:r>
    <w:r w:rsidR="00A83AC6" w:rsidRPr="00A83AC6">
      <w:rPr>
        <w:rFonts w:hAnsi="Times New Roman" w:ascii="Times New Roman"/>
      </w:rPr>
      <w:t xml:space="preserve"> St-</w:t>
    </w:r>
    <w:r>
      <w:rPr>
        <w:rFonts w:hAnsi="Times New Roman" w:ascii="Times New Roman"/>
      </w:rPr>
      <w:t>6108</w:t>
    </w:r>
    <w:r w:rsidR="00674E31">
      <w:rPr>
        <w:rFonts w:hAnsi="Times New Roman" w:ascii="Times New Roman"/>
      </w:rPr>
      <w:t>/</w:t>
    </w:r>
    <w:r w:rsidR="00A83AC6"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EFB0E2C"/>
    <w:multiLevelType w:val="hybridMultilevel"/>
    <w:tmpl w:val="BD9EF05E"/>
    <w:lvl w:tplc="F5A669E4"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425EA"/>
    <w:rsid w:val="00072597"/>
    <w:rsid w:val="000C7A75"/>
    <w:rsid w:val="000F0D75"/>
    <w:rsid w:val="000F3CF9"/>
    <w:rsid w:val="001A49DD"/>
    <w:rsid w:val="001B3762"/>
    <w:rsid w:val="001C1019"/>
    <w:rsid w:val="001D67C7"/>
    <w:rsid w:val="001F2772"/>
    <w:rsid w:val="001F371D"/>
    <w:rsid w:val="00235E4F"/>
    <w:rsid w:val="00252DED"/>
    <w:rsid w:val="002539F0"/>
    <w:rsid w:val="002C352F"/>
    <w:rsid w:val="00354C62"/>
    <w:rsid w:val="003B25A4"/>
    <w:rsid w:val="003B534B"/>
    <w:rsid w:val="003B5A01"/>
    <w:rsid w:val="003E3C5E"/>
    <w:rsid w:val="003E49D0"/>
    <w:rsid w:val="004021CC"/>
    <w:rsid w:val="00446A94"/>
    <w:rsid w:val="004475AF"/>
    <w:rsid w:val="00462914"/>
    <w:rsid w:val="004D1BAA"/>
    <w:rsid w:val="004D5D59"/>
    <w:rsid w:val="005151B2"/>
    <w:rsid w:val="005246A4"/>
    <w:rsid w:val="00541133"/>
    <w:rsid w:val="00621029"/>
    <w:rsid w:val="00664356"/>
    <w:rsid w:val="00665D5F"/>
    <w:rsid w:val="006721BA"/>
    <w:rsid w:val="00674E31"/>
    <w:rsid w:val="006902B0"/>
    <w:rsid w:val="00696366"/>
    <w:rsid w:val="006A4DA8"/>
    <w:rsid w:val="006B50E3"/>
    <w:rsid w:val="006D71CD"/>
    <w:rsid w:val="006F2EF0"/>
    <w:rsid w:val="007136E1"/>
    <w:rsid w:val="00756DC1"/>
    <w:rsid w:val="00821919"/>
    <w:rsid w:val="008514E4"/>
    <w:rsid w:val="008C0FD2"/>
    <w:rsid w:val="008D18B2"/>
    <w:rsid w:val="008F6D36"/>
    <w:rsid w:val="00935D15"/>
    <w:rsid w:val="00943B15"/>
    <w:rsid w:val="009A3118"/>
    <w:rsid w:val="009B58C3"/>
    <w:rsid w:val="009B7407"/>
    <w:rsid w:val="009C3172"/>
    <w:rsid w:val="009E2A4D"/>
    <w:rsid w:val="00A12251"/>
    <w:rsid w:val="00A303F7"/>
    <w:rsid w:val="00A81532"/>
    <w:rsid w:val="00A83AC6"/>
    <w:rsid w:val="00AA3A4E"/>
    <w:rsid w:val="00AB11C7"/>
    <w:rsid w:val="00B0422D"/>
    <w:rsid w:val="00B46CF5"/>
    <w:rsid w:val="00B6796F"/>
    <w:rsid w:val="00BC41A7"/>
    <w:rsid w:val="00BC580B"/>
    <w:rsid w:val="00C24796"/>
    <w:rsid w:val="00C3624C"/>
    <w:rsid w:val="00C52A39"/>
    <w:rsid w:val="00CA4F2A"/>
    <w:rsid w:val="00D0039A"/>
    <w:rsid w:val="00D46BFE"/>
    <w:rsid w:val="00DE5A25"/>
    <w:rsid w:val="00E00E55"/>
    <w:rsid w:val="00E32A6B"/>
    <w:rsid w:val="00E374B1"/>
    <w:rsid w:val="00E37F24"/>
    <w:rsid w:val="00F22A72"/>
    <w:rsid w:val="00F33BE0"/>
    <w:rsid w:val="00F776E4"/>
    <w:rsid w:val="00F81C44"/>
    <w:rsid w:val="00FD05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A3A4E"/>
    <w:rPr>
      <w:color w:val="808080"/>
      <w:bdr w:space="0" w:sz="0" w:color="auto" w:val="none"/>
      <w:shd w:fill="auto" w:color="auto" w:val="clear"/>
    </w:rPr>
  </w:style>
  <w:style w:customStyle="true" w:styleId="eSPISCCParagraphDefaultFont" w:type="character">
    <w:name w:val="eSPIS_CC_Paragraph Default Font"/>
    <w:basedOn w:val="Zadanifontodlomka"/>
    <w:rsid w:val="00AA3A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A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A3A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A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A3A4E"/>
    <w:rPr>
      <w:color w:val="808080"/>
      <w:bdr w:color="auto" w:space="0" w:sz="0" w:val="none"/>
      <w:shd w:color="auto" w:fill="auto" w:val="clear"/>
    </w:rPr>
  </w:style>
  <w:style w:customStyle="1" w:styleId="eSPISCCParagraphDefaultFont" w:type="character">
    <w:name w:val="eSPIS_CC_Paragraph Default Font"/>
    <w:basedOn w:val="Zadanifontodlomka"/>
    <w:rsid w:val="00AA3A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A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A3A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A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6108</izvorni_sadrzaj>
    <derivirana_varijabla naziv="DomainObject.Predmet.Broj_1">6108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St-6108/2016</izvorni_sadrzaj>
    <derivirana_varijabla naziv="DomainObject.Predmet.OznakaBroj_1">St-6108/2016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DIAPROJEKTOR d.o.o. zastupanog po punomoćniku Ivana Knez; Ana Martina Bakić</izvorni_sadrzaj>
    <derivirana_varijabla naziv="DomainObject.Predmet.ProtustrankaFormated_1">  DIAPROJEKTOR d.o.o. zastupanog po punomoćniku Ivana Knez; Ana Martina Bakić</derivirana_varijabla>
  </DomainObject.Predmet.ProtustrankaFormated>
  <DomainObject.Predmet.ProtustrankaFormatedOIB>
    <izvorni_sadrzaj>  DIAPROJEKTOR d.o.o., OIB 85137376950 zastupanog po punomoćniku Ivana Knez; Ana Martina Bakić</izvorni_sadrzaj>
    <derivirana_varijabla naziv="DomainObject.Predmet.ProtustrankaFormatedOIB_1">  DIAPROJEKTOR d.o.o., OIB 85137376950 zastupanog po punomoćniku Ivana Knez; Ana Martina Bakić</derivirana_varijabla>
  </DomainObject.Predmet.ProtustrankaFormatedOIB>
  <DomainObject.Predmet.ProtustrankaFormatedWithAdress>
    <izvorni_sadrzaj> DIAPROJEKTOR d.o.o., Miramarska cesta 13 B, 10000 Zagreb zastupanog po punomoćniku Ivana Knez; Ana Martina Bakić</izvorni_sadrzaj>
    <derivirana_varijabla naziv="DomainObject.Predmet.ProtustrankaFormatedWithAdress_1"> DIAPROJEKTOR d.o.o., Miramarska cesta 13 B, 10000 Zagreb zastupanog po punomoćniku Ivana Knez; Ana Martina Bakić</derivirana_varijabla>
  </DomainObject.Predmet.ProtustrankaFormatedWithAdress>
  <DomainObject.Predmet.ProtustrankaFormatedWithAdressOIB>
    <izvorni_sadrzaj> DIAPROJEKTOR d.o.o., OIB 85137376950, Miramarska cesta 13 B, 10000 Zagreb zastupanog po punomoćniku Ivana Knez; Ana Martina Bakić</izvorni_sadrzaj>
    <derivirana_varijabla naziv="DomainObject.Predmet.ProtustrankaFormatedWithAdressOIB_1"> DIAPROJEKTOR d.o.o., OIB 85137376950, Miramarska cesta 13 B, 10000 Zagreb zastupanog po punomoćniku Ivana Knez; Ana Martina Bakić</derivirana_varijabla>
  </DomainObject.Predmet.ProtustrankaFormatedWithAdressOIB>
  <DomainObject.Predmet.ProtustrankaWithAdress>
    <izvorni_sadrzaj>DIAPROJEKTOR d.o.o. Miramarska cesta 13 B, 10000 Zagreb</izvorni_sadrzaj>
    <derivirana_varijabla naziv="DomainObject.Predmet.ProtustrankaWithAdress_1">DIAPROJEKTOR d.o.o. Miramarska cesta 13 B, 10000 Zagreb</derivirana_varijabla>
  </DomainObject.Predmet.ProtustrankaWithAdress>
  <DomainObject.Predmet.ProtustrankaWithAdressOIB>
    <izvorni_sadrzaj>DIAPROJEKTOR d.o.o., OIB 85137376950, Miramarska cesta 13 B, 10000 Zagreb</izvorni_sadrzaj>
    <derivirana_varijabla naziv="DomainObject.Predmet.ProtustrankaWithAdressOIB_1">DIAPROJEKTOR d.o.o., OIB 85137376950, Miramarska cesta 13 B, 10000 Zagreb</derivirana_varijabla>
  </DomainObject.Predmet.ProtustrankaWithAdressOIB>
  <DomainObject.Predmet.ProtustrankaNazivFormated>
    <izvorni_sadrzaj>DIAPROJEKTOR d.o.o.</izvorni_sadrzaj>
    <derivirana_varijabla naziv="DomainObject.Predmet.ProtustrankaNazivFormated_1">DIAPROJEKTOR d.o.o.</derivirana_varijabla>
  </DomainObject.Predmet.ProtustrankaNazivFormated>
  <DomainObject.Predmet.ProtustrankaNazivFormatedOIB>
    <izvorni_sadrzaj>DIAPROJEKTOR d.o.o., OIB 85137376950</izvorni_sadrzaj>
    <derivirana_varijabla naziv="DomainObject.Predmet.ProtustrankaNazivFormatedOIB_1">DIAPROJEKTOR d.o.o., OIB 85137376950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br.1,10000 Zagreb,REPUBLIKA HRVATSKA MINISTARSTVO FINANCIJA Katančićeva 5,10000 Zagreb</izvorni_sadrzaj>
    <derivirana_varijabla naziv="DomainObject.Predmet.StrankaWithAdress_1">FINA Regionalni centar Zagreb Trg svibanjskih žrtava 1995. br.1,10000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Zagreb,REPUBLIKA HRVATSKA MINISTARSTVO FINANCIJA, OIB 18683136487, Katančićeva 5,10000 Zagreb</izvorni_sadrzaj>
    <derivirana_varijabla naziv="DomainObject.Predmet.StrankaWithAdressOIB_1">FINA Regionalni centar Zagreb, OIB 85821130368, Trg svibanjskih žrtava 1995. br.1,10000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DIAPROJEKTOR d.o.o. zastupanog po punomoćniku Ivana Knez; Ana Martina Bakić</item>
    </izvorni_sadrzaj>
    <derivirana_varijabla naziv="DomainObject.Predmet.ProtuStrankaListFormated_1">
      <item>DIAPROJEKTOR d.o.o. zastupanog po punomoćniku Ivana Knez; Ana Martina Bakić</item>
    </derivirana_varijabla>
  </DomainObject.Predmet.ProtuStrankaListFormated>
  <DomainObject.Predmet.ProtuStrankaListFormatedOIB>
    <izvorni_sadrzaj>
      <item>DIAPROJEKTOR d.o.o., OIB 85137376950 zastupanog po punomoćniku Ivana Knez; Ana Martina Bakić</item>
    </izvorni_sadrzaj>
    <derivirana_varijabla naziv="DomainObject.Predmet.ProtuStrankaListFormatedOIB_1">
      <item>DIAPROJEKTOR d.o.o., OIB 85137376950 zastupanog po punomoćniku Ivana Knez; Ana Martina Bakić</item>
    </derivirana_varijabla>
  </DomainObject.Predmet.ProtuStrankaListFormatedOIB>
  <DomainObject.Predmet.ProtuStrankaListFormatedWithAdress>
    <izvorni_sadrzaj>
      <item>DIAPROJEKTOR d.o.o., Miramarska cesta 13 B, 10000 Zagreb zastupanog po punomoćniku Ivana Knez; Ana Martina Bakić</item>
    </izvorni_sadrzaj>
    <derivirana_varijabla naziv="DomainObject.Predmet.ProtuStrankaListFormatedWithAdress_1">
      <item>DIAPROJEKTOR d.o.o., Miramarska cesta 13 B, 10000 Zagreb zastupanog po punomoćniku Ivana Knez; Ana Martina Bakić</item>
    </derivirana_varijabla>
  </DomainObject.Predmet.ProtuStrankaListFormatedWithAdress>
  <DomainObject.Predmet.ProtuStrankaListFormatedWithAdressOIB>
    <izvorni_sadrzaj>
      <item>DIAPROJEKTOR d.o.o., OIB 85137376950, Miramarska cesta 13 B, 10000 Zagreb zastupanog po punomoćniku Ivana Knez; Ana Martina Bakić</item>
    </izvorni_sadrzaj>
    <derivirana_varijabla naziv="DomainObject.Predmet.ProtuStrankaListFormatedWithAdressOIB_1">
      <item>DIAPROJEKTOR d.o.o., OIB 85137376950, Miramarska cesta 13 B, 10000 Zagreb zastupanog po punomoćniku Ivana Knez; Ana Martina Bakić</item>
    </derivirana_varijabla>
  </DomainObject.Predmet.ProtuStrankaListFormatedWithAdressOIB>
  <DomainObject.Predmet.ProtuStrankaListNazivFormated>
    <izvorni_sadrzaj>
      <item>DIAPROJEKTOR d.o.o.</item>
    </izvorni_sadrzaj>
    <derivirana_varijabla naziv="DomainObject.Predmet.ProtuStrankaListNazivFormated_1">
      <item>DIAPROJEKTOR d.o.o.</item>
    </derivirana_varijabla>
  </DomainObject.Predmet.ProtuStrankaListNazivFormated>
  <DomainObject.Predmet.ProtuStrankaListNazivFormatedOIB>
    <izvorni_sadrzaj>
      <item>DIAPROJEKTOR d.o.o., OIB 85137376950</item>
    </izvorni_sadrzaj>
    <derivirana_varijabla naziv="DomainObject.Predmet.ProtuStrankaListNazivFormatedOIB_1">
      <item>DIAPROJEKTOR d.o.o., OIB 85137376950</item>
    </derivirana_varijabla>
  </DomainObject.Predmet.ProtuStrankaListNazivFormatedOIB>
  <DomainObject.Predmet.OstaliListFormated>
    <izvorni_sadrzaj>
      <item>ŽUPANIJSKO DRŽAVNO ODVJETNIŠTVO U ZAGREBU punomoćnik sudionika u postupku REPUBLIKA HRVATSKA MINISTARSTVO FINANCIJA</item>
      <item>Ivana Knez punomoćnik sudionika u postupku DIAPROJEKTOR d.o.o.</item>
      <item>Ana Martina Bakić punomoćnik sudionika u postupku DIAPROJEKTOR d.o.o.</item>
    </izvorni_sadrzaj>
    <derivirana_varijabla naziv="DomainObject.Predmet.OstaliListFormated_1">
      <item>ŽUPANIJSKO DRŽAVNO ODVJETNIŠTVO U ZAGREBU punomoćnik sudionika u postupku REPUBLIKA HRVATSKA MINISTARSTVO FINANCIJA</item>
      <item>Ivana Knez punomoćnik sudionika u postupku DIAPROJEKTOR d.o.o.</item>
      <item>Ana Martina Bakić punomoćnik sudionika u postupku DIAPROJEKTOR d.o.o.</item>
    </derivirana_varijabla>
  </DomainObject.Predmet.OstaliListFormated>
  <DomainObject.Predmet.OstaliListFormatedOIB>
    <izvorni_sadrzaj>
      <item>ŽUPANIJSKO DRŽAVNO ODVJETNIŠTVO U ZAGREBU, OIB 16488001145 punomoćnik sudionika u postupku REPUBLIKA HRVATSKA MINISTARSTVO FINANCIJA</item>
      <item>Ivana Knez, OIB 24113143649 punomoćnik sudionika u postupku DIAPROJEKTOR d.o.o.</item>
      <item>Ana Martina Bakić, OIB 74840958749 punomoćnik sudionika u postupku DIAPROJEKTOR d.o.o.</item>
    </izvorni_sadrzaj>
    <derivirana_varijabla naziv="DomainObject.Predmet.OstaliListFormatedOIB_1">
      <item>ŽUPANIJSKO DRŽAVNO ODVJETNIŠTVO U ZAGREBU, OIB 16488001145 punomoćnik sudionika u postupku REPUBLIKA HRVATSKA MINISTARSTVO FINANCIJA</item>
      <item>Ivana Knez, OIB 24113143649 punomoćnik sudionika u postupku DIAPROJEKTOR d.o.o.</item>
      <item>Ana Martina Bakić, OIB 74840958749 punomoćnik sudionika u postupku DIAPROJEKTOR d.o.o.</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Ivana Knez, Miramarska Cesta 13 B, 10000 Zagreb punomoćnik sudionika u postupku DIAPROJEKTOR d.o.o.</item>
      <item>Ana Martina Bakić, Ulica Vladimira Nazora 64, 10000 Zagreb punomoćnik sudionika u postupku DIAPROJEKTOR d.o.o.</item>
    </izvorni_sadrzaj>
    <derivirana_varijabla naziv="DomainObject.Predmet.OstaliListFormatedWithAdress_1">
      <item>ŽUPANIJSKO DRŽAVNO ODVJETNIŠTVO U ZAGREBU, Savska Cesta 41, 10000 Zagreb punomoćnik sudionika u postupku REPUBLIKA HRVATSKA MINISTARSTVO FINANCIJA</item>
      <item>Ivana Knez, Miramarska Cesta 13 B, 10000 Zagreb punomoćnik sudionika u postupku DIAPROJEKTOR d.o.o.</item>
      <item>Ana Martina Bakić, Ulica Vladimira Nazora 64, 10000 Zagreb punomoćnik sudionika u postupku DIAPROJEKTOR d.o.o.</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Ivana Knez, OIB 24113143649, Miramarska Cesta 13 B, 10000 Zagreb punomoćnik sudionika u postupku DIAPROJEKTOR d.o.o.</item>
      <item>Ana Martina Bakić, OIB 74840958749, Ulica Vladimira Nazora 64, 10000 Zagreb punomoćnik sudionika u postupku DIAPROJEKTOR d.o.o.</item>
    </izvorni_sadrzaj>
    <derivirana_varijabla naziv="DomainObject.Predmet.OstaliListFormatedWithAdressOIB_1">
      <item>ŽUPANIJSKO DRŽAVNO ODVJETNIŠTVO U ZAGREBU, OIB 16488001145, Savska Cesta 41, 10000 Zagreb punomoćnik sudionika u postupku REPUBLIKA HRVATSKA MINISTARSTVO FINANCIJA</item>
      <item>Ivana Knez, OIB 24113143649, Miramarska Cesta 13 B, 10000 Zagreb punomoćnik sudionika u postupku DIAPROJEKTOR d.o.o.</item>
      <item>Ana Martina Bakić, OIB 74840958749, Ulica Vladimira Nazora 64, 10000 Zagreb punomoćnik sudionika u postupku DIAPROJEKTOR d.o.o.</item>
    </derivirana_varijabla>
  </DomainObject.Predmet.OstaliListFormatedWithAdressOIB>
  <DomainObject.Predmet.OstaliListNazivFormated>
    <izvorni_sadrzaj>
      <item>ŽUPANIJSKO DRŽAVNO ODVJETNIŠTVO U ZAGREBU</item>
      <item>Ivana Knez</item>
      <item>Ana Martina Bakić</item>
    </izvorni_sadrzaj>
    <derivirana_varijabla naziv="DomainObject.Predmet.OstaliListNazivFormated_1">
      <item>ŽUPANIJSKO DRŽAVNO ODVJETNIŠTVO U ZAGREBU</item>
      <item>Ivana Knez</item>
      <item>Ana Martina Bakić</item>
    </derivirana_varijabla>
  </DomainObject.Predmet.OstaliListNazivFormated>
  <DomainObject.Predmet.OstaliListNazivFormatedOIB>
    <izvorni_sadrzaj>
      <item>ŽUPANIJSKO DRŽAVNO ODVJETNIŠTVO U ZAGREBU, OIB 16488001145</item>
      <item>Ivana Knez, OIB 24113143649</item>
      <item>Ana Martina Bakić, OIB 74840958749</item>
    </izvorni_sadrzaj>
    <derivirana_varijabla naziv="DomainObject.Predmet.OstaliListNazivFormatedOIB_1">
      <item>ŽUPANIJSKO DRŽAVNO ODVJETNIŠTVO U ZAGREBU, OIB 16488001145</item>
      <item>Ivana Knez, OIB 24113143649</item>
      <item>Ana Martina Bakić, OIB 74840958749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DIAPROJEKTOR d.o.o.</izvorni_sadrzaj>
    <derivirana_varijabla naziv="DomainObject.Predmet.ProtustrankaIDrugi_1">DIAPROJEKTOR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DIAPROJEKTOR d.o.o., OIB 85137376950, Miramarska cesta 13 B, 10000 Zagreb</izvorni_sadrzaj>
    <derivirana_varijabla naziv="DomainObject.Predmet.ProtustrankaIDrugiAdressOIB_1">DIAPROJEKTOR d.o.o., OIB 85137376950, Miramarska cesta 13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DIAPROJEKTOR d.o.o.</item>
      <item>REPUBLIKA HRVATSKA MINISTARSTVO FINANCIJA</item>
      <item>ŽUPANIJSKO DRŽAVNO ODVJETNIŠTVO U ZAGREBU</item>
      <item>Ivana Knez</item>
      <item>Ana Martina Bakić</item>
    </izvorni_sadrzaj>
    <derivirana_varijabla naziv="DomainObject.Predmet.SudioniciListNaziv_1">
      <item>FINA Regionalni centar Zagreb</item>
      <item>DIAPROJEKTOR d.o.o.</item>
      <item>REPUBLIKA HRVATSKA MINISTARSTVO FINANCIJA</item>
      <item>ŽUPANIJSKO DRŽAVNO ODVJETNIŠTVO U ZAGREBU</item>
      <item>Ivana Knez</item>
      <item>Ana Martina Bakić</item>
    </derivirana_varijabla>
  </DomainObject.Predmet.SudioniciListNaziv>
  <DomainObject.Predmet.SudioniciListAdressOIB>
    <izvorni_sadrzaj>
      <item>DIAPROJEKTOR d.o.o., OIB 85137376950, Miramarska cesta 13 B,10000 Zagreb</item>
      <item>FINA Regionalni centar Zagreb, OIB 85821130368, Trg svibanjskih žrtava 1995. br.1,10000 Zagreb</item>
      <item>REPUBLIKA HRVATSKA MINISTARSTVO FINANCIJA, OIB 18683136487, Katančićeva 5,10000 Zagreb</item>
      <item>ŽUPANIJSKO DRŽAVNO ODVJETNIŠTVO U ZAGREBU, OIB 16488001145, Savska Cesta 41,10000 Zagreb</item>
      <item>Ivana Knez, OIB 24113143649, Miramarska Cesta 13 B,10000 Zagreb</item>
      <item>Ana Martina Bakić, OIB 74840958749, Ulica Vladimira Nazora 64,10000 Zagreb</item>
    </izvorni_sadrzaj>
    <derivirana_varijabla naziv="DomainObject.Predmet.SudioniciListAdressOIB_1">
      <item>DIAPROJEKTOR d.o.o., OIB 85137376950, Miramarska cesta 13 B,10000 Zagreb</item>
      <item>FINA Regionalni centar Zagreb, OIB 85821130368, Trg svibanjskih žrtava 1995. br.1,10000 Zagreb</item>
      <item>REPUBLIKA HRVATSKA MINISTARSTVO FINANCIJA, OIB 18683136487, Katančićeva 5,10000 Zagreb</item>
      <item>ŽUPANIJSKO DRŽAVNO ODVJETNIŠTVO U ZAGREBU, OIB 16488001145, Savska Cesta 41,10000 Zagreb</item>
      <item>Ivana Knez, OIB 24113143649, Miramarska Cesta 13 B,10000 Zagreb</item>
      <item>Ana Martina Bakić, OIB 74840958749, Ulica Vladimira Nazora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85137376950</item>
      <item>, OIB 18683136487</item>
      <item>, OIB 16488001145</item>
      <item>, OIB 24113143649</item>
      <item>, OIB 74840958749</item>
    </izvorni_sadrzaj>
    <derivirana_varijabla naziv="DomainObject.Predmet.SudioniciListNazivOIB_1">
      <item>, OIB 85821130368</item>
      <item>, OIB 85137376950</item>
      <item>, OIB 18683136487</item>
      <item>, OIB 16488001145</item>
      <item>, OIB 24113143649</item>
      <item>, OIB 74840958749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80AED-083A-4AC6-87E9-99FE7188DD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892</properties:Words>
  <properties:Characters>4933</properties:Characters>
  <properties:Lines>134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2017-09-04T12:11:00Z</dcterms:created>
  <dc:creator>Vesna Fundurulić Perišin</dc:creator>
  <cp:lastModifiedBy>Zlatka Plivelić</cp:lastModifiedBy>
  <cp:lastPrinted>2017-09-06T06:21:00Z</cp:lastPrinted>
  <dcterms:modified xmlns:xsi="http://www.w3.org/2001/XMLSchema-instance" xsi:type="dcterms:W3CDTF">2017-09-06T06:22:00Z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