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f373f" w14:paraId="2ff373f" w:rsidRDefault="00550CAF" w:rsidP="00550CAF" w:rsidR="00550CAF">
      <w:pPr>
        <w:jc w:val="center"/>
        <w15:collapsed w:val="false"/>
        <w:rPr>
          <w:rFonts w:hAnsi="Times New Roman" w:ascii="Times New Roman"/>
          <w:b/>
          <w:sz w:val="28"/>
        </w:rPr>
      </w:pPr>
      <w:r>
        <w:rPr>
          <w:rFonts w:hAnsi="Times New Roman" w:ascii="Times New Roman"/>
          <w:b/>
          <w:sz w:val="28"/>
        </w:rPr>
        <w:t>Obrazac 22.</w:t>
      </w:r>
    </w:p>
    <w:p w:rsidRDefault="00550CAF" w:rsidP="00550CAF" w:rsidR="00550CAF">
      <w:pPr>
        <w:jc w:val="center"/>
        <w:rPr>
          <w:rFonts w:hAnsi="Times New Roman" w:ascii="Times New Roman"/>
          <w:b/>
          <w:sz w:val="24"/>
          <w:szCs w:val="24"/>
        </w:rPr>
      </w:pPr>
      <w:r>
        <w:rPr>
          <w:rFonts w:hAnsi="Times New Roman" w:ascii="Times New Roman"/>
          <w:b/>
          <w:sz w:val="24"/>
          <w:szCs w:val="24"/>
        </w:rPr>
        <w:t>ZAVRŠNI RAČUN STEČAJNOGA UPRAVITELJA</w:t>
      </w:r>
    </w:p>
    <w:p w:rsidRDefault="00550CAF" w:rsidP="00550CAF" w:rsidR="00550CAF">
      <w:pPr>
        <w:rPr>
          <w:rFonts w:hAnsi="Times New Roman" w:ascii="Times New Roman"/>
          <w:b/>
          <w:sz w:val="28"/>
        </w:rPr>
      </w:pPr>
    </w:p>
    <w:p w:rsidRDefault="00550CAF" w:rsidP="00FC621E" w:rsidR="00550CAF">
      <w:pPr>
        <w:spacing w:lineRule="auto" w:line="276"/>
        <w:rPr>
          <w:rFonts w:hAnsi="Times New Roman" w:ascii="Times New Roman"/>
          <w:sz w:val="24"/>
          <w:szCs w:val="24"/>
          <w:lang w:val="pl-PL"/>
        </w:rPr>
      </w:pPr>
      <w:r>
        <w:rPr>
          <w:rFonts w:hAnsi="Times New Roman" w:ascii="Times New Roman"/>
          <w:sz w:val="24"/>
          <w:szCs w:val="24"/>
          <w:lang w:val="pl-PL"/>
        </w:rPr>
        <w:t>Nadležni trgovački sud ___</w:t>
      </w:r>
      <w:r>
        <w:rPr>
          <w:rFonts w:hAnsi="Times New Roman" w:ascii="Times New Roman"/>
          <w:b/>
          <w:bCs/>
          <w:sz w:val="24"/>
          <w:szCs w:val="24"/>
          <w:lang w:val="pl-PL"/>
        </w:rPr>
        <w:t>Trgovački sud u Zagrebu</w:t>
      </w:r>
    </w:p>
    <w:p w:rsidRDefault="00550CAF" w:rsidP="00FC621E" w:rsidR="00550CAF">
      <w:pPr>
        <w:spacing w:lineRule="auto" w:line="276"/>
        <w:jc w:val="both"/>
        <w:rPr>
          <w:rFonts w:hAnsi="Times New Roman" w:ascii="Times New Roman"/>
          <w:sz w:val="24"/>
          <w:szCs w:val="24"/>
          <w:lang w:val="pl-PL"/>
        </w:rPr>
      </w:pPr>
      <w:r>
        <w:rPr>
          <w:rFonts w:hAnsi="Times New Roman" w:ascii="Times New Roman"/>
          <w:sz w:val="24"/>
          <w:szCs w:val="24"/>
          <w:lang w:val="pl-PL"/>
        </w:rPr>
        <w:t>Poslovni broj spisa ______</w:t>
      </w:r>
      <w:r>
        <w:rPr>
          <w:rFonts w:hAnsi="Times New Roman" w:ascii="Times New Roman"/>
          <w:b/>
          <w:bCs/>
          <w:sz w:val="24"/>
          <w:szCs w:val="24"/>
          <w:lang w:val="pl-PL"/>
        </w:rPr>
        <w:t>20 St-1874/13</w:t>
      </w:r>
    </w:p>
    <w:p w:rsidRDefault="00550CAF" w:rsidP="00FC621E" w:rsidR="00550CAF">
      <w:pPr>
        <w:spacing w:lineRule="auto" w:line="276"/>
        <w:jc w:val="both"/>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r w:rsidR="00FC621E">
        <w:rPr>
          <w:rFonts w:hAnsi="Times New Roman" w:ascii="Times New Roman"/>
          <w:sz w:val="24"/>
          <w:szCs w:val="24"/>
          <w:lang w:val="pl-PL"/>
        </w:rPr>
        <w:t xml:space="preserve"> </w:t>
      </w:r>
      <w:r>
        <w:rPr>
          <w:rFonts w:hAnsi="Times New Roman" w:ascii="Times New Roman"/>
          <w:b/>
          <w:bCs/>
          <w:sz w:val="24"/>
          <w:szCs w:val="24"/>
          <w:lang w:val="pl-PL"/>
        </w:rPr>
        <w:t>BANOVINAPROMET d.o.o.-u stečaju</w:t>
      </w:r>
      <w:r>
        <w:rPr>
          <w:rFonts w:hAnsi="Times New Roman" w:ascii="Times New Roman"/>
          <w:sz w:val="24"/>
          <w:szCs w:val="24"/>
          <w:lang w:val="pl-PL"/>
        </w:rPr>
        <w:t xml:space="preserve"> </w:t>
      </w:r>
      <w:r>
        <w:rPr>
          <w:rFonts w:hAnsi="Times New Roman" w:ascii="Times New Roman"/>
          <w:b/>
          <w:bCs/>
          <w:sz w:val="24"/>
          <w:szCs w:val="24"/>
          <w:lang w:val="pl-PL"/>
        </w:rPr>
        <w:t>OIB 52767015372,  Hrvatska Kostajnica, Gordana Lederera br. 5</w:t>
      </w:r>
    </w:p>
    <w:p w:rsidRDefault="00550CAF" w:rsidP="00FC621E" w:rsidR="00550CAF">
      <w:pPr>
        <w:spacing w:lineRule="auto" w:line="276"/>
        <w:rPr>
          <w:rFonts w:hAnsi="Times New Roman" w:ascii="Times New Roman"/>
          <w:sz w:val="24"/>
          <w:szCs w:val="24"/>
          <w:lang w:val="pl-PL"/>
        </w:rPr>
      </w:pPr>
    </w:p>
    <w:p w:rsidRDefault="00550CAF" w:rsidP="00FC621E" w:rsidR="00550CAF">
      <w:pPr>
        <w:spacing w:lineRule="auto" w:line="276" w:after="120"/>
        <w:jc w:val="both"/>
        <w:rPr>
          <w:rFonts w:hAnsi="Times New Roman" w:ascii="Times New Roman"/>
          <w:sz w:val="24"/>
        </w:rPr>
      </w:pPr>
      <w:r>
        <w:rPr>
          <w:rFonts w:hAnsi="Times New Roman" w:ascii="Times New Roman"/>
          <w:sz w:val="24"/>
        </w:rPr>
        <w:t>Završni račun sadrži</w:t>
      </w:r>
      <w:r>
        <w:rPr>
          <w:rFonts w:hAnsi="Times New Roman" w:ascii="Times New Roman"/>
          <w:sz w:val="24"/>
          <w:szCs w:val="24"/>
        </w:rPr>
        <w:t>:</w:t>
      </w:r>
      <w:r>
        <w:rPr>
          <w:rFonts w:hAnsi="Times New Roman" w:ascii="Times New Roman"/>
          <w:sz w:val="24"/>
        </w:rPr>
        <w:t xml:space="preserve"> I. </w:t>
      </w:r>
      <w:r>
        <w:rPr>
          <w:rFonts w:hAnsi="Times New Roman" w:ascii="Times New Roman"/>
          <w:sz w:val="24"/>
          <w:szCs w:val="24"/>
        </w:rPr>
        <w:t>ra</w:t>
      </w:r>
      <w:r>
        <w:rPr>
          <w:rFonts w:hAnsi="Times New Roman" w:ascii="Times New Roman"/>
          <w:sz w:val="24"/>
        </w:rPr>
        <w:t>č</w:t>
      </w:r>
      <w:r>
        <w:rPr>
          <w:rFonts w:hAnsi="Times New Roman" w:ascii="Times New Roman"/>
          <w:sz w:val="24"/>
          <w:szCs w:val="24"/>
        </w:rPr>
        <w:t>un</w:t>
      </w:r>
      <w:r>
        <w:rPr>
          <w:rFonts w:hAnsi="Times New Roman" w:ascii="Times New Roman"/>
          <w:sz w:val="24"/>
        </w:rPr>
        <w:t xml:space="preserve"> </w:t>
      </w:r>
      <w:r>
        <w:rPr>
          <w:rFonts w:hAnsi="Times New Roman" w:ascii="Times New Roman"/>
          <w:sz w:val="24"/>
          <w:szCs w:val="24"/>
        </w:rPr>
        <w:t>prihoda</w:t>
      </w:r>
      <w:r>
        <w:rPr>
          <w:rFonts w:hAnsi="Times New Roman" w:ascii="Times New Roman"/>
          <w:sz w:val="24"/>
        </w:rPr>
        <w:t xml:space="preserve"> </w:t>
      </w:r>
      <w:r>
        <w:rPr>
          <w:rFonts w:hAnsi="Times New Roman" w:ascii="Times New Roman"/>
          <w:sz w:val="24"/>
          <w:szCs w:val="24"/>
        </w:rPr>
        <w:t>i</w:t>
      </w:r>
      <w:r>
        <w:rPr>
          <w:rFonts w:hAnsi="Times New Roman" w:ascii="Times New Roman"/>
          <w:sz w:val="24"/>
        </w:rPr>
        <w:t xml:space="preserve"> </w:t>
      </w:r>
      <w:r>
        <w:rPr>
          <w:rFonts w:hAnsi="Times New Roman" w:ascii="Times New Roman"/>
          <w:sz w:val="24"/>
          <w:szCs w:val="24"/>
        </w:rPr>
        <w:t>rashoda</w:t>
      </w:r>
      <w:r>
        <w:rPr>
          <w:rFonts w:hAnsi="Times New Roman" w:ascii="Times New Roman"/>
          <w:sz w:val="24"/>
        </w:rPr>
        <w:t xml:space="preserve"> (</w:t>
      </w:r>
      <w:r>
        <w:rPr>
          <w:rFonts w:hAnsi="Times New Roman" w:ascii="Times New Roman"/>
          <w:sz w:val="24"/>
          <w:szCs w:val="24"/>
        </w:rPr>
        <w:t>izra</w:t>
      </w:r>
      <w:r>
        <w:rPr>
          <w:rFonts w:hAnsi="Times New Roman" w:ascii="Times New Roman"/>
          <w:sz w:val="24"/>
        </w:rPr>
        <w:t>č</w:t>
      </w:r>
      <w:r>
        <w:rPr>
          <w:rFonts w:hAnsi="Times New Roman" w:ascii="Times New Roman"/>
          <w:sz w:val="24"/>
          <w:szCs w:val="24"/>
        </w:rPr>
        <w:t>un</w:t>
      </w:r>
      <w:r>
        <w:rPr>
          <w:rFonts w:hAnsi="Times New Roman" w:ascii="Times New Roman"/>
          <w:sz w:val="24"/>
        </w:rPr>
        <w:t xml:space="preserve"> </w:t>
      </w:r>
      <w:r>
        <w:rPr>
          <w:rFonts w:hAnsi="Times New Roman" w:ascii="Times New Roman"/>
          <w:sz w:val="24"/>
          <w:szCs w:val="24"/>
        </w:rPr>
        <w:t>ostatka),</w:t>
      </w:r>
      <w:r>
        <w:rPr>
          <w:rFonts w:hAnsi="Times New Roman" w:ascii="Times New Roman"/>
          <w:sz w:val="24"/>
        </w:rPr>
        <w:t xml:space="preserve"> II. </w:t>
      </w:r>
      <w:r>
        <w:rPr>
          <w:rFonts w:hAnsi="Times New Roman" w:ascii="Times New Roman"/>
          <w:sz w:val="24"/>
          <w:szCs w:val="24"/>
        </w:rPr>
        <w:t>završnu bilancu (fakultativno</w:t>
      </w:r>
      <w:r>
        <w:rPr>
          <w:rFonts w:hAnsi="Times New Roman" w:ascii="Times New Roman"/>
          <w:sz w:val="24"/>
        </w:rPr>
        <w:t xml:space="preserve">), III. </w:t>
      </w:r>
      <w:r>
        <w:rPr>
          <w:rFonts w:hAnsi="Times New Roman" w:ascii="Times New Roman"/>
          <w:sz w:val="24"/>
          <w:szCs w:val="24"/>
        </w:rPr>
        <w:t>zavr</w:t>
      </w:r>
      <w:r>
        <w:rPr>
          <w:rFonts w:hAnsi="Times New Roman" w:ascii="Times New Roman"/>
          <w:sz w:val="24"/>
        </w:rPr>
        <w:t>š</w:t>
      </w:r>
      <w:r>
        <w:rPr>
          <w:rFonts w:hAnsi="Times New Roman" w:ascii="Times New Roman"/>
          <w:sz w:val="24"/>
          <w:szCs w:val="24"/>
        </w:rPr>
        <w:t>ni</w:t>
      </w:r>
      <w:r>
        <w:rPr>
          <w:rFonts w:hAnsi="Times New Roman" w:ascii="Times New Roman"/>
          <w:sz w:val="24"/>
        </w:rPr>
        <w:t xml:space="preserve"> </w:t>
      </w:r>
      <w:r>
        <w:rPr>
          <w:rFonts w:hAnsi="Times New Roman" w:ascii="Times New Roman"/>
          <w:sz w:val="24"/>
          <w:szCs w:val="24"/>
        </w:rPr>
        <w:t>izvje</w:t>
      </w:r>
      <w:r>
        <w:rPr>
          <w:rFonts w:hAnsi="Times New Roman" w:ascii="Times New Roman"/>
          <w:sz w:val="24"/>
        </w:rPr>
        <w:t>š</w:t>
      </w:r>
      <w:r>
        <w:rPr>
          <w:rFonts w:hAnsi="Times New Roman" w:ascii="Times New Roman"/>
          <w:sz w:val="24"/>
          <w:szCs w:val="24"/>
        </w:rPr>
        <w:t>taj</w:t>
      </w:r>
      <w:r>
        <w:rPr>
          <w:rFonts w:hAnsi="Times New Roman" w:ascii="Times New Roman"/>
          <w:sz w:val="24"/>
        </w:rPr>
        <w:t xml:space="preserve"> </w:t>
      </w:r>
      <w:r>
        <w:rPr>
          <w:rFonts w:hAnsi="Times New Roman" w:ascii="Times New Roman"/>
          <w:sz w:val="24"/>
          <w:szCs w:val="24"/>
        </w:rPr>
        <w:t>stečajnoga upravitelja i</w:t>
      </w:r>
      <w:r>
        <w:rPr>
          <w:rFonts w:hAnsi="Times New Roman" w:ascii="Times New Roman"/>
          <w:sz w:val="24"/>
        </w:rPr>
        <w:t xml:space="preserve"> IV. </w:t>
      </w:r>
      <w:r>
        <w:rPr>
          <w:rFonts w:hAnsi="Times New Roman" w:ascii="Times New Roman"/>
          <w:sz w:val="24"/>
          <w:szCs w:val="24"/>
        </w:rPr>
        <w:t>zavr</w:t>
      </w:r>
      <w:r>
        <w:rPr>
          <w:rFonts w:hAnsi="Times New Roman" w:ascii="Times New Roman"/>
          <w:sz w:val="24"/>
        </w:rPr>
        <w:t>š</w:t>
      </w:r>
      <w:r>
        <w:rPr>
          <w:rFonts w:hAnsi="Times New Roman" w:ascii="Times New Roman"/>
          <w:sz w:val="24"/>
          <w:szCs w:val="24"/>
        </w:rPr>
        <w:t>ni</w:t>
      </w:r>
      <w:r>
        <w:rPr>
          <w:rFonts w:hAnsi="Times New Roman" w:ascii="Times New Roman"/>
          <w:sz w:val="24"/>
        </w:rPr>
        <w:t xml:space="preserve"> (</w:t>
      </w:r>
      <w:r>
        <w:rPr>
          <w:rFonts w:hAnsi="Times New Roman" w:ascii="Times New Roman"/>
          <w:sz w:val="24"/>
          <w:szCs w:val="24"/>
        </w:rPr>
        <w:t>diobni</w:t>
      </w:r>
      <w:r>
        <w:rPr>
          <w:rFonts w:hAnsi="Times New Roman" w:ascii="Times New Roman"/>
          <w:sz w:val="24"/>
        </w:rPr>
        <w:t xml:space="preserve">) </w:t>
      </w:r>
      <w:r>
        <w:rPr>
          <w:rFonts w:hAnsi="Times New Roman" w:ascii="Times New Roman"/>
          <w:sz w:val="24"/>
          <w:szCs w:val="24"/>
        </w:rPr>
        <w:t>popis</w:t>
      </w:r>
      <w:r>
        <w:rPr>
          <w:rFonts w:hAnsi="Times New Roman" w:ascii="Times New Roman"/>
          <w:sz w:val="24"/>
        </w:rPr>
        <w:t>.</w:t>
      </w:r>
    </w:p>
    <w:p w:rsidRDefault="00550CAF" w:rsidP="00FC621E" w:rsidR="00550CAF">
      <w:pPr>
        <w:spacing w:lineRule="auto" w:line="276" w:after="120"/>
        <w:jc w:val="both"/>
        <w:rPr>
          <w:rFonts w:cstheme="majorBidi" w:hAnsiTheme="majorBidi" w:asciiTheme="majorBidi"/>
          <w:iCs/>
        </w:rPr>
      </w:pPr>
    </w:p>
    <w:p w:rsidRDefault="00550CAF" w:rsidP="00FC621E" w:rsidR="00550CAF">
      <w:pPr>
        <w:spacing w:lineRule="auto" w:line="276"/>
        <w:jc w:val="both"/>
        <w:rPr>
          <w:rFonts w:hAnsi="Times New Roman" w:ascii="Times New Roman"/>
          <w:sz w:val="24"/>
        </w:rPr>
      </w:pPr>
      <w:r>
        <w:rPr>
          <w:rFonts w:hAnsi="Times New Roman" w:ascii="Times New Roman"/>
          <w:sz w:val="24"/>
        </w:rPr>
        <w:t>I</w:t>
      </w:r>
      <w:r>
        <w:rPr>
          <w:rFonts w:hAnsi="Times New Roman" w:ascii="Times New Roman"/>
          <w:sz w:val="24"/>
          <w:szCs w:val="24"/>
        </w:rPr>
        <w:t>.</w:t>
      </w:r>
      <w:r>
        <w:rPr>
          <w:rFonts w:hAnsi="Times New Roman" w:ascii="Times New Roman"/>
          <w:sz w:val="24"/>
        </w:rPr>
        <w:t xml:space="preserve"> RAČUN PRIHODA I RASHODA </w:t>
      </w:r>
    </w:p>
    <w:p w:rsidRDefault="00550CAF" w:rsidP="00FC621E" w:rsidR="00550CAF">
      <w:pPr>
        <w:spacing w:lineRule="auto" w:line="276" w:after="120"/>
        <w:jc w:val="both"/>
        <w:rPr>
          <w:rFonts w:hAnsi="Times New Roman" w:ascii="Times New Roman"/>
          <w:sz w:val="24"/>
          <w:szCs w:val="24"/>
          <w:lang w:val="pl-PL"/>
        </w:rPr>
      </w:pPr>
      <w:r>
        <w:rPr>
          <w:rFonts w:hAnsi="Times New Roman" w:ascii="Times New Roman"/>
          <w:sz w:val="24"/>
          <w:szCs w:val="24"/>
          <w:lang w:val="pl-PL"/>
        </w:rPr>
        <w:t>Ra</w:t>
      </w:r>
      <w:r>
        <w:rPr>
          <w:rFonts w:hAnsi="Times New Roman" w:ascii="Times New Roman"/>
          <w:sz w:val="24"/>
        </w:rPr>
        <w:t>č</w:t>
      </w:r>
      <w:r>
        <w:rPr>
          <w:rFonts w:hAnsi="Times New Roman" w:ascii="Times New Roman"/>
          <w:sz w:val="24"/>
          <w:szCs w:val="24"/>
          <w:lang w:val="pl-PL"/>
        </w:rPr>
        <w:t>un</w:t>
      </w:r>
      <w:r>
        <w:rPr>
          <w:rFonts w:hAnsi="Times New Roman" w:ascii="Times New Roman"/>
          <w:sz w:val="24"/>
          <w:lang w:val="pl-PL"/>
        </w:rPr>
        <w:t xml:space="preserve"> </w:t>
      </w:r>
      <w:r>
        <w:rPr>
          <w:rFonts w:hAnsi="Times New Roman" w:ascii="Times New Roman"/>
          <w:sz w:val="24"/>
          <w:szCs w:val="24"/>
          <w:lang w:val="pl-PL"/>
        </w:rPr>
        <w:t>prihoda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rashoda</w:t>
      </w:r>
      <w:r>
        <w:rPr>
          <w:rFonts w:hAnsi="Times New Roman" w:ascii="Times New Roman"/>
          <w:sz w:val="24"/>
          <w:lang w:val="pl-PL"/>
        </w:rPr>
        <w:t xml:space="preserve"> </w:t>
      </w:r>
      <w:r>
        <w:rPr>
          <w:rFonts w:hAnsi="Times New Roman" w:ascii="Times New Roman"/>
          <w:sz w:val="24"/>
          <w:szCs w:val="24"/>
          <w:lang w:val="pl-PL"/>
        </w:rPr>
        <w:t>treba</w:t>
      </w:r>
      <w:r>
        <w:rPr>
          <w:rFonts w:hAnsi="Times New Roman" w:ascii="Times New Roman"/>
          <w:sz w:val="24"/>
          <w:lang w:val="pl-PL"/>
        </w:rPr>
        <w:t xml:space="preserve"> </w:t>
      </w:r>
      <w:r>
        <w:rPr>
          <w:rFonts w:hAnsi="Times New Roman" w:ascii="Times New Roman"/>
          <w:sz w:val="24"/>
          <w:szCs w:val="24"/>
          <w:lang w:val="pl-PL"/>
        </w:rPr>
        <w:t>izraditi</w:t>
      </w:r>
      <w:r>
        <w:rPr>
          <w:rFonts w:hAnsi="Times New Roman" w:ascii="Times New Roman"/>
          <w:sz w:val="24"/>
          <w:lang w:val="pl-PL"/>
        </w:rPr>
        <w:t xml:space="preserve"> </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temelju</w:t>
      </w:r>
      <w:r>
        <w:rPr>
          <w:rFonts w:hAnsi="Times New Roman" w:ascii="Times New Roman"/>
          <w:sz w:val="24"/>
          <w:lang w:val="pl-PL"/>
        </w:rPr>
        <w:t xml:space="preserve"> </w:t>
      </w:r>
      <w:r>
        <w:rPr>
          <w:rFonts w:hAnsi="Times New Roman" w:ascii="Times New Roman"/>
          <w:sz w:val="24"/>
          <w:szCs w:val="24"/>
          <w:lang w:val="pl-PL"/>
        </w:rPr>
        <w:t>teku</w:t>
      </w:r>
      <w:r>
        <w:rPr>
          <w:rFonts w:hAnsi="Times New Roman" w:ascii="Times New Roman"/>
          <w:sz w:val="24"/>
        </w:rPr>
        <w:t>ć</w:t>
      </w:r>
      <w:r>
        <w:rPr>
          <w:rFonts w:hAnsi="Times New Roman" w:ascii="Times New Roman"/>
          <w:sz w:val="24"/>
          <w:szCs w:val="24"/>
          <w:lang w:val="pl-PL"/>
        </w:rPr>
        <w:t>eg</w:t>
      </w:r>
      <w:r>
        <w:rPr>
          <w:rFonts w:hAnsi="Times New Roman" w:ascii="Times New Roman"/>
          <w:sz w:val="24"/>
          <w:lang w:val="pl-PL"/>
        </w:rPr>
        <w:t xml:space="preserve"> </w:t>
      </w:r>
      <w:r>
        <w:rPr>
          <w:rFonts w:hAnsi="Times New Roman" w:ascii="Times New Roman"/>
          <w:sz w:val="24"/>
          <w:szCs w:val="24"/>
          <w:lang w:val="pl-PL"/>
        </w:rPr>
        <w:t>knjigovodstva, pri čemu treba obuhvatiti</w:t>
      </w:r>
      <w:r>
        <w:rPr>
          <w:rFonts w:hAnsi="Times New Roman" w:ascii="Times New Roman"/>
          <w:sz w:val="24"/>
          <w:lang w:val="pl-PL"/>
        </w:rPr>
        <w:t xml:space="preserve"> </w:t>
      </w:r>
      <w:r>
        <w:rPr>
          <w:rFonts w:hAnsi="Times New Roman" w:ascii="Times New Roman"/>
          <w:sz w:val="24"/>
          <w:szCs w:val="24"/>
          <w:lang w:val="pl-PL"/>
        </w:rPr>
        <w:t>sve</w:t>
      </w:r>
      <w:r>
        <w:rPr>
          <w:rFonts w:hAnsi="Times New Roman" w:ascii="Times New Roman"/>
          <w:sz w:val="24"/>
          <w:lang w:val="pl-PL"/>
        </w:rPr>
        <w:t xml:space="preserve"> </w:t>
      </w:r>
      <w:r>
        <w:rPr>
          <w:rFonts w:hAnsi="Times New Roman" w:ascii="Times New Roman"/>
          <w:sz w:val="24"/>
          <w:szCs w:val="24"/>
          <w:lang w:val="pl-PL"/>
        </w:rPr>
        <w:t>financijske</w:t>
      </w:r>
      <w:r>
        <w:rPr>
          <w:rFonts w:hAnsi="Times New Roman" w:ascii="Times New Roman"/>
          <w:sz w:val="24"/>
          <w:lang w:val="pl-PL"/>
        </w:rPr>
        <w:t xml:space="preserve"> </w:t>
      </w:r>
      <w:r>
        <w:rPr>
          <w:rFonts w:hAnsi="Times New Roman" w:ascii="Times New Roman"/>
          <w:sz w:val="24"/>
          <w:szCs w:val="24"/>
          <w:lang w:val="pl-PL"/>
        </w:rPr>
        <w:t>promjene</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formi</w:t>
      </w:r>
      <w:r>
        <w:rPr>
          <w:rFonts w:hAnsi="Times New Roman" w:ascii="Times New Roman"/>
          <w:sz w:val="24"/>
          <w:lang w:val="pl-PL"/>
        </w:rPr>
        <w:t xml:space="preserve"> </w:t>
      </w:r>
      <w:r>
        <w:rPr>
          <w:rFonts w:hAnsi="Times New Roman" w:ascii="Times New Roman"/>
          <w:sz w:val="24"/>
          <w:szCs w:val="24"/>
          <w:lang w:val="pl-PL"/>
        </w:rPr>
        <w:t>prihoda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rashoda</w:t>
      </w:r>
      <w:r>
        <w:rPr>
          <w:rFonts w:hAnsi="Times New Roman" w:ascii="Times New Roman"/>
          <w:sz w:val="24"/>
          <w:lang w:val="pl-PL"/>
        </w:rPr>
        <w:t xml:space="preserve"> </w:t>
      </w:r>
      <w:r>
        <w:rPr>
          <w:rFonts w:hAnsi="Times New Roman" w:ascii="Times New Roman"/>
          <w:sz w:val="24"/>
          <w:szCs w:val="24"/>
          <w:lang w:val="pl-PL"/>
        </w:rPr>
        <w:t>tijekom</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postupka</w:t>
      </w:r>
      <w:r>
        <w:rPr>
          <w:rFonts w:hAnsi="Times New Roman" w:ascii="Times New Roman"/>
          <w:sz w:val="24"/>
          <w:lang w:val="pl-PL"/>
        </w:rPr>
        <w:t xml:space="preserve"> </w:t>
      </w:r>
      <w:r>
        <w:rPr>
          <w:rFonts w:hAnsi="Times New Roman" w:ascii="Times New Roman"/>
          <w:sz w:val="24"/>
          <w:szCs w:val="24"/>
          <w:lang w:val="pl-PL"/>
        </w:rPr>
        <w:t>prema</w:t>
      </w:r>
      <w:r>
        <w:rPr>
          <w:rFonts w:hAnsi="Times New Roman" w:ascii="Times New Roman"/>
          <w:sz w:val="24"/>
          <w:lang w:val="pl-PL"/>
        </w:rPr>
        <w:t xml:space="preserve"> </w:t>
      </w:r>
      <w:r>
        <w:rPr>
          <w:rFonts w:hAnsi="Times New Roman" w:ascii="Times New Roman"/>
          <w:sz w:val="24"/>
          <w:szCs w:val="24"/>
          <w:lang w:val="pl-PL"/>
        </w:rPr>
        <w:t>kronolo</w:t>
      </w:r>
      <w:r>
        <w:rPr>
          <w:rFonts w:hAnsi="Times New Roman" w:ascii="Times New Roman"/>
          <w:sz w:val="24"/>
        </w:rPr>
        <w:t>š</w:t>
      </w:r>
      <w:r>
        <w:rPr>
          <w:rFonts w:hAnsi="Times New Roman" w:ascii="Times New Roman"/>
          <w:sz w:val="24"/>
          <w:szCs w:val="24"/>
          <w:lang w:val="pl-PL"/>
        </w:rPr>
        <w:t>kom</w:t>
      </w:r>
      <w:r>
        <w:rPr>
          <w:rFonts w:hAnsi="Times New Roman" w:ascii="Times New Roman"/>
          <w:sz w:val="24"/>
          <w:lang w:val="pl-PL"/>
        </w:rPr>
        <w:t xml:space="preserve"> </w:t>
      </w:r>
      <w:r>
        <w:rPr>
          <w:rFonts w:hAnsi="Times New Roman" w:ascii="Times New Roman"/>
          <w:sz w:val="24"/>
          <w:szCs w:val="24"/>
          <w:lang w:val="pl-PL"/>
        </w:rPr>
        <w:t>redu</w:t>
      </w:r>
      <w:r>
        <w:rPr>
          <w:rFonts w:hAnsi="Times New Roman" w:ascii="Times New Roman"/>
          <w:sz w:val="24"/>
          <w:lang w:val="pl-PL"/>
        </w:rPr>
        <w:t xml:space="preserve"> </w:t>
      </w:r>
      <w:r>
        <w:rPr>
          <w:rFonts w:hAnsi="Times New Roman" w:ascii="Times New Roman"/>
          <w:sz w:val="24"/>
          <w:szCs w:val="24"/>
          <w:lang w:val="pl-PL"/>
        </w:rPr>
        <w:t>te</w:t>
      </w:r>
      <w:r>
        <w:rPr>
          <w:rFonts w:hAnsi="Times New Roman" w:ascii="Times New Roman"/>
          <w:sz w:val="24"/>
          <w:lang w:val="pl-PL"/>
        </w:rPr>
        <w:t xml:space="preserve"> </w:t>
      </w:r>
      <w:r>
        <w:rPr>
          <w:rFonts w:hAnsi="Times New Roman" w:ascii="Times New Roman"/>
          <w:sz w:val="24"/>
          <w:szCs w:val="24"/>
          <w:lang w:val="pl-PL"/>
        </w:rPr>
        <w:t>razvrstati ih</w:t>
      </w:r>
      <w:r>
        <w:rPr>
          <w:rFonts w:hAnsi="Times New Roman" w:ascii="Times New Roman"/>
          <w:sz w:val="24"/>
          <w:lang w:val="pl-PL"/>
        </w:rPr>
        <w:t xml:space="preserve"> </w:t>
      </w:r>
      <w:r>
        <w:rPr>
          <w:rFonts w:hAnsi="Times New Roman" w:ascii="Times New Roman"/>
          <w:sz w:val="24"/>
          <w:szCs w:val="24"/>
          <w:lang w:val="pl-PL"/>
        </w:rPr>
        <w:t>prema</w:t>
      </w:r>
      <w:r>
        <w:rPr>
          <w:rFonts w:hAnsi="Times New Roman" w:ascii="Times New Roman"/>
          <w:sz w:val="24"/>
          <w:lang w:val="pl-PL"/>
        </w:rPr>
        <w:t xml:space="preserve"> </w:t>
      </w:r>
      <w:r>
        <w:rPr>
          <w:rFonts w:hAnsi="Times New Roman" w:ascii="Times New Roman"/>
          <w:sz w:val="24"/>
          <w:szCs w:val="24"/>
          <w:lang w:val="pl-PL"/>
        </w:rPr>
        <w:t>stvarnim</w:t>
      </w:r>
      <w:r>
        <w:rPr>
          <w:rFonts w:hAnsi="Times New Roman" w:ascii="Times New Roman"/>
          <w:sz w:val="24"/>
          <w:lang w:val="pl-PL"/>
        </w:rPr>
        <w:t xml:space="preserve"> </w:t>
      </w:r>
      <w:r>
        <w:rPr>
          <w:rFonts w:hAnsi="Times New Roman" w:ascii="Times New Roman"/>
          <w:sz w:val="24"/>
          <w:szCs w:val="24"/>
          <w:lang w:val="pl-PL"/>
        </w:rPr>
        <w:t>kriterijima</w:t>
      </w:r>
      <w:r>
        <w:rPr>
          <w:rFonts w:hAnsi="Times New Roman" w:ascii="Times New Roman"/>
          <w:sz w:val="24"/>
        </w:rPr>
        <w:t xml:space="preserve"> (</w:t>
      </w:r>
      <w:r>
        <w:rPr>
          <w:rFonts w:hAnsi="Times New Roman" w:ascii="Times New Roman"/>
          <w:sz w:val="24"/>
          <w:szCs w:val="24"/>
          <w:lang w:val="pl-PL"/>
        </w:rPr>
        <w:t>vrstama</w:t>
      </w:r>
      <w:r>
        <w:rPr>
          <w:rFonts w:hAnsi="Times New Roman" w:ascii="Times New Roman"/>
          <w:sz w:val="24"/>
          <w:lang w:val="pl-PL"/>
        </w:rPr>
        <w:t xml:space="preserve"> </w:t>
      </w:r>
      <w:r>
        <w:rPr>
          <w:rFonts w:hAnsi="Times New Roman" w:ascii="Times New Roman"/>
          <w:sz w:val="24"/>
          <w:szCs w:val="24"/>
          <w:lang w:val="pl-PL"/>
        </w:rPr>
        <w:t>prihoda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rashoda</w:t>
      </w:r>
      <w:r>
        <w:rPr>
          <w:rFonts w:hAnsi="Times New Roman" w:ascii="Times New Roman"/>
          <w:sz w:val="24"/>
        </w:rPr>
        <w:t xml:space="preserve">). </w:t>
      </w:r>
      <w:r>
        <w:rPr>
          <w:rFonts w:hAnsi="Times New Roman" w:ascii="Times New Roman"/>
          <w:sz w:val="24"/>
          <w:szCs w:val="24"/>
          <w:lang w:val="pl-PL"/>
        </w:rPr>
        <w:t>Treba priložiti</w:t>
      </w:r>
      <w:r>
        <w:rPr>
          <w:rFonts w:hAnsi="Times New Roman" w:ascii="Times New Roman"/>
          <w:sz w:val="24"/>
          <w:lang w:val="pl-PL"/>
        </w:rPr>
        <w:t xml:space="preserve"> </w:t>
      </w:r>
      <w:r>
        <w:rPr>
          <w:rFonts w:hAnsi="Times New Roman" w:ascii="Times New Roman"/>
          <w:sz w:val="24"/>
          <w:szCs w:val="24"/>
          <w:lang w:val="pl-PL"/>
        </w:rPr>
        <w:t>sve</w:t>
      </w:r>
      <w:r>
        <w:rPr>
          <w:rFonts w:hAnsi="Times New Roman" w:ascii="Times New Roman"/>
          <w:sz w:val="24"/>
          <w:lang w:val="pl-PL"/>
        </w:rPr>
        <w:t xml:space="preserve"> </w:t>
      </w:r>
      <w:r>
        <w:rPr>
          <w:rFonts w:hAnsi="Times New Roman" w:ascii="Times New Roman"/>
          <w:sz w:val="24"/>
          <w:szCs w:val="24"/>
          <w:lang w:val="pl-PL"/>
        </w:rPr>
        <w:t>potrebne</w:t>
      </w:r>
      <w:r>
        <w:rPr>
          <w:rFonts w:hAnsi="Times New Roman" w:ascii="Times New Roman"/>
          <w:sz w:val="24"/>
          <w:lang w:val="pl-PL"/>
        </w:rPr>
        <w:t xml:space="preserve"> </w:t>
      </w:r>
      <w:r>
        <w:rPr>
          <w:rFonts w:hAnsi="Times New Roman" w:ascii="Times New Roman"/>
          <w:sz w:val="24"/>
          <w:szCs w:val="24"/>
          <w:lang w:val="pl-PL"/>
        </w:rPr>
        <w:t>potvrde</w:t>
      </w:r>
      <w:r>
        <w:rPr>
          <w:rFonts w:hAnsi="Times New Roman" w:ascii="Times New Roman"/>
          <w:sz w:val="24"/>
        </w:rPr>
        <w:t xml:space="preserve">, </w:t>
      </w:r>
      <w:r>
        <w:rPr>
          <w:rFonts w:hAnsi="Times New Roman" w:ascii="Times New Roman"/>
          <w:sz w:val="24"/>
          <w:szCs w:val="24"/>
          <w:lang w:val="pl-PL"/>
        </w:rPr>
        <w:t>dokaze</w:t>
      </w:r>
      <w:r>
        <w:rPr>
          <w:rFonts w:hAnsi="Times New Roman" w:ascii="Times New Roman"/>
          <w:sz w:val="24"/>
          <w:szCs w:val="24"/>
        </w:rPr>
        <w:t xml:space="preserve">, </w:t>
      </w:r>
      <w:r>
        <w:rPr>
          <w:rFonts w:hAnsi="Times New Roman" w:ascii="Times New Roman"/>
          <w:sz w:val="24"/>
          <w:szCs w:val="24"/>
          <w:lang w:val="pl-PL"/>
        </w:rPr>
        <w:t>bankovne izvatke</w:t>
      </w:r>
      <w:r>
        <w:rPr>
          <w:rFonts w:hAnsi="Times New Roman" w:ascii="Times New Roman"/>
          <w:sz w:val="24"/>
        </w:rPr>
        <w:t xml:space="preserve">, </w:t>
      </w:r>
      <w:r>
        <w:rPr>
          <w:rFonts w:hAnsi="Times New Roman" w:ascii="Times New Roman"/>
          <w:sz w:val="24"/>
          <w:szCs w:val="24"/>
          <w:lang w:val="pl-PL"/>
        </w:rPr>
        <w:t>kako</w:t>
      </w:r>
      <w:r>
        <w:rPr>
          <w:rFonts w:hAnsi="Times New Roman" w:ascii="Times New Roman"/>
          <w:sz w:val="24"/>
          <w:lang w:val="pl-PL"/>
        </w:rPr>
        <w:t xml:space="preserve"> </w:t>
      </w:r>
      <w:r>
        <w:rPr>
          <w:rFonts w:hAnsi="Times New Roman" w:ascii="Times New Roman"/>
          <w:sz w:val="24"/>
          <w:szCs w:val="24"/>
          <w:lang w:val="pl-PL"/>
        </w:rPr>
        <w:t>bi</w:t>
      </w:r>
      <w:r>
        <w:rPr>
          <w:rFonts w:hAnsi="Times New Roman" w:ascii="Times New Roman"/>
          <w:sz w:val="24"/>
          <w:lang w:val="pl-PL"/>
        </w:rPr>
        <w:t xml:space="preserve"> </w:t>
      </w:r>
      <w:r>
        <w:rPr>
          <w:rFonts w:hAnsi="Times New Roman" w:ascii="Times New Roman"/>
          <w:sz w:val="24"/>
          <w:szCs w:val="24"/>
          <w:lang w:val="pl-PL"/>
        </w:rPr>
        <w:t>se</w:t>
      </w:r>
      <w:r>
        <w:rPr>
          <w:rFonts w:hAnsi="Times New Roman" w:ascii="Times New Roman"/>
          <w:sz w:val="24"/>
          <w:lang w:val="pl-PL"/>
        </w:rPr>
        <w:t xml:space="preserve"> </w:t>
      </w:r>
      <w:r>
        <w:rPr>
          <w:rFonts w:hAnsi="Times New Roman" w:ascii="Times New Roman"/>
          <w:sz w:val="24"/>
          <w:szCs w:val="24"/>
          <w:lang w:val="pl-PL"/>
        </w:rPr>
        <w:t>osigurala</w:t>
      </w:r>
      <w:r>
        <w:rPr>
          <w:rFonts w:hAnsi="Times New Roman" w:ascii="Times New Roman"/>
          <w:sz w:val="24"/>
          <w:lang w:val="pl-PL"/>
        </w:rPr>
        <w:t xml:space="preserve"> </w:t>
      </w:r>
      <w:r>
        <w:rPr>
          <w:rFonts w:hAnsi="Times New Roman" w:ascii="Times New Roman"/>
          <w:sz w:val="24"/>
          <w:szCs w:val="24"/>
          <w:lang w:val="pl-PL"/>
        </w:rPr>
        <w:t>mogu</w:t>
      </w:r>
      <w:r>
        <w:rPr>
          <w:rFonts w:hAnsi="Times New Roman" w:ascii="Times New Roman"/>
          <w:sz w:val="24"/>
        </w:rPr>
        <w:t>ć</w:t>
      </w:r>
      <w:r>
        <w:rPr>
          <w:rFonts w:hAnsi="Times New Roman" w:ascii="Times New Roman"/>
          <w:sz w:val="24"/>
          <w:szCs w:val="24"/>
          <w:lang w:val="pl-PL"/>
        </w:rPr>
        <w:t>nost</w:t>
      </w:r>
      <w:r>
        <w:rPr>
          <w:rFonts w:hAnsi="Times New Roman" w:ascii="Times New Roman"/>
          <w:sz w:val="24"/>
          <w:lang w:val="pl-PL"/>
        </w:rPr>
        <w:t xml:space="preserve"> </w:t>
      </w:r>
      <w:r>
        <w:rPr>
          <w:rFonts w:hAnsi="Times New Roman" w:ascii="Times New Roman"/>
          <w:sz w:val="24"/>
          <w:szCs w:val="24"/>
          <w:lang w:val="pl-PL"/>
        </w:rPr>
        <w:t>ispitivanja</w:t>
      </w:r>
      <w:r>
        <w:rPr>
          <w:rFonts w:hAnsi="Times New Roman" w:ascii="Times New Roman"/>
          <w:sz w:val="24"/>
          <w:lang w:val="pl-PL"/>
        </w:rPr>
        <w:t xml:space="preserve"> </w:t>
      </w:r>
      <w:r>
        <w:rPr>
          <w:rFonts w:hAnsi="Times New Roman" w:ascii="Times New Roman"/>
          <w:sz w:val="24"/>
          <w:szCs w:val="24"/>
          <w:lang w:val="pl-PL"/>
        </w:rPr>
        <w:t>navedenih</w:t>
      </w:r>
      <w:r>
        <w:rPr>
          <w:rFonts w:hAnsi="Times New Roman" w:ascii="Times New Roman"/>
          <w:sz w:val="24"/>
          <w:lang w:val="pl-PL"/>
        </w:rPr>
        <w:t xml:space="preserve"> </w:t>
      </w:r>
      <w:r>
        <w:rPr>
          <w:rFonts w:hAnsi="Times New Roman" w:ascii="Times New Roman"/>
          <w:sz w:val="24"/>
          <w:szCs w:val="24"/>
          <w:lang w:val="pl-PL"/>
        </w:rPr>
        <w:t>podataka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urednog</w:t>
      </w:r>
      <w:r>
        <w:rPr>
          <w:rFonts w:hAnsi="Times New Roman" w:ascii="Times New Roman"/>
          <w:sz w:val="24"/>
          <w:lang w:val="pl-PL"/>
        </w:rPr>
        <w:t xml:space="preserve"> </w:t>
      </w:r>
      <w:r>
        <w:rPr>
          <w:rFonts w:hAnsi="Times New Roman" w:ascii="Times New Roman"/>
          <w:sz w:val="24"/>
          <w:szCs w:val="24"/>
          <w:lang w:val="pl-PL"/>
        </w:rPr>
        <w:t>vo</w:t>
      </w:r>
      <w:r>
        <w:rPr>
          <w:rFonts w:hAnsi="Times New Roman" w:ascii="Times New Roman"/>
          <w:sz w:val="24"/>
        </w:rPr>
        <w:t>đ</w:t>
      </w:r>
      <w:r>
        <w:rPr>
          <w:rFonts w:hAnsi="Times New Roman" w:ascii="Times New Roman"/>
          <w:sz w:val="24"/>
          <w:szCs w:val="24"/>
          <w:lang w:val="pl-PL"/>
        </w:rPr>
        <w:t>enja</w:t>
      </w:r>
      <w:r>
        <w:rPr>
          <w:rFonts w:hAnsi="Times New Roman" w:ascii="Times New Roman"/>
          <w:sz w:val="24"/>
          <w:lang w:val="pl-PL"/>
        </w:rPr>
        <w:t xml:space="preserve"> </w:t>
      </w:r>
      <w:r>
        <w:rPr>
          <w:rFonts w:hAnsi="Times New Roman" w:ascii="Times New Roman"/>
          <w:sz w:val="24"/>
          <w:szCs w:val="24"/>
          <w:lang w:val="pl-PL"/>
        </w:rPr>
        <w:t>financija.</w:t>
      </w:r>
    </w:p>
    <w:p w:rsidRDefault="00550CAF" w:rsidP="00FC621E" w:rsidR="00550CAF" w:rsidRPr="00E110B8">
      <w:pPr>
        <w:spacing w:lineRule="auto" w:line="276" w:after="120"/>
        <w:jc w:val="both"/>
        <w:rPr>
          <w:rFonts w:cstheme="minorBidi" w:hAnsiTheme="minorBidi" w:asciiTheme="minorBidi"/>
          <w:lang w:val="pl-PL"/>
        </w:rPr>
      </w:pPr>
    </w:p>
    <w:p w:rsidRDefault="00E110B8" w:rsidP="00F46CAF" w:rsidR="00E110B8" w:rsidRPr="00E110B8">
      <w:pPr>
        <w:spacing w:lineRule="auto" w:line="276" w:after="120"/>
        <w:jc w:val="both"/>
        <w:rPr>
          <w:rFonts w:cstheme="minorBidi" w:hAnsiTheme="minorBidi" w:asciiTheme="minorBidi"/>
          <w:lang w:val="pl-PL"/>
        </w:rPr>
      </w:pPr>
      <w:r w:rsidRPr="00E110B8">
        <w:rPr>
          <w:rFonts w:cstheme="minorBidi" w:hAnsiTheme="minorBidi" w:asciiTheme="minorBidi"/>
          <w:lang w:val="pl-PL"/>
        </w:rPr>
        <w:tab/>
        <w:t xml:space="preserve">Provedbom stečajnog postupka </w:t>
      </w:r>
      <w:r w:rsidR="00F46CAF">
        <w:rPr>
          <w:rFonts w:cstheme="minorBidi" w:hAnsiTheme="minorBidi" w:asciiTheme="minorBidi"/>
          <w:lang w:val="pl-PL"/>
        </w:rPr>
        <w:t>stvoreni su prihodi i rashodi prema pregledu koji slijedi:</w:t>
      </w:r>
    </w:p>
    <w:p w:rsidRDefault="00E110B8" w:rsidP="00FC621E" w:rsidR="00E110B8" w:rsidRPr="00E110B8">
      <w:pPr>
        <w:spacing w:lineRule="auto" w:line="276" w:after="120"/>
        <w:jc w:val="both"/>
        <w:rPr>
          <w:rFonts w:cstheme="minorBidi" w:hAnsiTheme="minorBidi" w:asciiTheme="minorBidi"/>
          <w:lang w:val="pl-PL"/>
        </w:rPr>
      </w:pPr>
    </w:p>
    <w:p w:rsidRDefault="00550CAF" w:rsidP="00FC621E" w:rsidR="00550CAF">
      <w:pPr>
        <w:spacing w:lineRule="auto" w:line="276" w:after="120" w:before="120"/>
        <w:jc w:val="both"/>
        <w:rPr>
          <w:rFonts w:cstheme="minorBidi" w:hAnsiTheme="minorBidi" w:asciiTheme="minorBidi"/>
          <w:color w:themeColor="text1" w:val="000000"/>
        </w:rPr>
      </w:pPr>
      <w:r>
        <w:rPr>
          <w:rFonts w:cstheme="minorBidi" w:hAnsiTheme="minorBidi" w:asciiTheme="minorBidi"/>
          <w:b/>
          <w:bCs/>
          <w:color w:themeColor="text1" w:val="000000"/>
        </w:rPr>
        <w:t>I</w:t>
      </w:r>
      <w:r>
        <w:rPr>
          <w:rFonts w:cstheme="minorBidi" w:hAnsiTheme="minorBidi" w:asciiTheme="minorBidi"/>
          <w:b/>
          <w:bCs/>
          <w:color w:themeColor="text1" w:val="000000"/>
        </w:rPr>
        <w:tab/>
        <w:t>PRIHODI</w:t>
      </w:r>
    </w:p>
    <w:p w:rsidRDefault="00550CAF" w:rsidP="00FC621E" w:rsidR="00550CAF">
      <w:pPr>
        <w:spacing w:lineRule="auto" w:line="276" w:after="120" w:before="120"/>
        <w:rPr>
          <w:rFonts w:cstheme="minorBidi" w:hAnsiTheme="minorBidi" w:asciiTheme="minorBidi"/>
          <w:bCs/>
        </w:rPr>
      </w:pPr>
      <w:r>
        <w:rPr>
          <w:rFonts w:cstheme="minorBidi" w:hAnsiTheme="minorBidi" w:asciiTheme="minorBidi"/>
          <w:bCs/>
        </w:rPr>
        <w:tab/>
        <w:t>Tijekom stečajnog postupka formirana je stečajna masa kako slijedi :</w:t>
      </w:r>
    </w:p>
    <w:p w:rsidRDefault="00550CAF" w:rsidP="00FC621E" w:rsidR="00550CAF">
      <w:pPr>
        <w:spacing w:lineRule="auto" w:line="276" w:after="120" w:before="120"/>
        <w:rPr>
          <w:rFonts w:cstheme="minorBidi" w:hAnsiTheme="minorBidi" w:asciiTheme="minorBidi"/>
          <w:bCs/>
        </w:rPr>
      </w:pPr>
      <w:r>
        <w:rPr>
          <w:rFonts w:cstheme="minorBidi" w:hAnsiTheme="minorBidi" w:asciiTheme="minorBidi"/>
          <w:bCs/>
        </w:rPr>
        <w:t>1.</w:t>
      </w:r>
      <w:r>
        <w:rPr>
          <w:rFonts w:cstheme="minorBidi" w:hAnsiTheme="minorBidi" w:asciiTheme="minorBidi"/>
          <w:bCs/>
        </w:rPr>
        <w:tab/>
        <w:t xml:space="preserve">Prodajom SGM-a, stečajna masa sa </w:t>
      </w:r>
      <w:proofErr w:type="spellStart"/>
      <w:r>
        <w:rPr>
          <w:rFonts w:cstheme="minorBidi" w:hAnsiTheme="minorBidi" w:asciiTheme="minorBidi"/>
          <w:bCs/>
        </w:rPr>
        <w:t>razlučnim</w:t>
      </w:r>
      <w:proofErr w:type="spellEnd"/>
      <w:r>
        <w:rPr>
          <w:rFonts w:cstheme="minorBidi" w:hAnsiTheme="minorBidi" w:asciiTheme="minorBidi"/>
          <w:bCs/>
        </w:rPr>
        <w:t xml:space="preserve"> pravom __________1.487.925,00 kn</w:t>
      </w:r>
    </w:p>
    <w:p w:rsidRDefault="00550CAF" w:rsidP="00FC621E" w:rsidR="00550CAF">
      <w:pPr>
        <w:spacing w:lineRule="auto" w:line="276" w:after="120" w:before="120"/>
        <w:rPr>
          <w:rFonts w:cstheme="minorBidi" w:hAnsiTheme="minorBidi" w:asciiTheme="minorBidi"/>
          <w:bCs/>
        </w:rPr>
      </w:pPr>
      <w:r>
        <w:rPr>
          <w:rFonts w:cstheme="minorBidi" w:hAnsiTheme="minorBidi" w:asciiTheme="minorBidi"/>
          <w:bCs/>
        </w:rPr>
        <w:t>2.</w:t>
      </w:r>
      <w:r>
        <w:rPr>
          <w:rFonts w:cstheme="minorBidi" w:hAnsiTheme="minorBidi" w:asciiTheme="minorBidi"/>
          <w:bCs/>
        </w:rPr>
        <w:tab/>
        <w:t xml:space="preserve">Prodajom Željeznarije, stečajna masa sa </w:t>
      </w:r>
      <w:proofErr w:type="spellStart"/>
      <w:r>
        <w:rPr>
          <w:rFonts w:cstheme="minorBidi" w:hAnsiTheme="minorBidi" w:asciiTheme="minorBidi"/>
          <w:bCs/>
        </w:rPr>
        <w:t>razlučnim</w:t>
      </w:r>
      <w:proofErr w:type="spellEnd"/>
      <w:r>
        <w:rPr>
          <w:rFonts w:cstheme="minorBidi" w:hAnsiTheme="minorBidi" w:asciiTheme="minorBidi"/>
          <w:bCs/>
        </w:rPr>
        <w:t xml:space="preserve"> pravom ________400.000,00 kn</w:t>
      </w:r>
    </w:p>
    <w:p w:rsidRDefault="00DE0070" w:rsidP="00507F73" w:rsidR="00DE0070">
      <w:pPr>
        <w:pBdr>
          <w:bottom w:space="1" w:sz="4" w:color="auto" w:val="single"/>
        </w:pBdr>
        <w:spacing w:lineRule="auto" w:line="259" w:after="120" w:before="120"/>
        <w:rPr>
          <w:rFonts w:cstheme="minorBidi" w:hAnsiTheme="minorBidi" w:asciiTheme="minorBidi"/>
          <w:bCs/>
        </w:rPr>
      </w:pPr>
      <w:r w:rsidRPr="00507F73">
        <w:rPr>
          <w:rFonts w:cstheme="minorBidi" w:hAnsiTheme="minorBidi" w:asciiTheme="minorBidi"/>
          <w:bCs/>
        </w:rPr>
        <w:t>3.</w:t>
      </w:r>
      <w:r w:rsidRPr="00507F73">
        <w:rPr>
          <w:rFonts w:cstheme="minorBidi" w:hAnsiTheme="minorBidi" w:asciiTheme="minorBidi"/>
          <w:bCs/>
        </w:rPr>
        <w:tab/>
        <w:t>Prihodi od zakupnine _________________________________</w:t>
      </w:r>
      <w:r w:rsidR="00507F73">
        <w:rPr>
          <w:rFonts w:cstheme="minorBidi" w:hAnsiTheme="minorBidi" w:asciiTheme="minorBidi"/>
          <w:bCs/>
        </w:rPr>
        <w:t>_____</w:t>
      </w:r>
      <w:r w:rsidRPr="00507F73">
        <w:rPr>
          <w:rFonts w:cstheme="minorBidi" w:hAnsiTheme="minorBidi" w:asciiTheme="minorBidi"/>
          <w:bCs/>
        </w:rPr>
        <w:t>104.240,00 kn</w:t>
      </w:r>
    </w:p>
    <w:p w:rsidRDefault="00507F73" w:rsidP="00507F73" w:rsidR="00507F73" w:rsidRPr="00507F73">
      <w:pPr>
        <w:pBdr>
          <w:bottom w:space="1" w:sz="4" w:color="auto" w:val="single"/>
        </w:pBdr>
        <w:spacing w:lineRule="auto" w:line="259" w:after="120" w:before="120"/>
        <w:rPr>
          <w:rFonts w:cstheme="minorBidi" w:hAnsiTheme="minorBidi" w:asciiTheme="minorBidi"/>
          <w:bCs/>
        </w:rPr>
      </w:pPr>
      <w:r>
        <w:rPr>
          <w:rFonts w:cstheme="minorBidi" w:hAnsiTheme="minorBidi" w:asciiTheme="minorBidi"/>
          <w:bCs/>
        </w:rPr>
        <w:t>4.</w:t>
      </w:r>
      <w:r>
        <w:rPr>
          <w:rFonts w:cstheme="minorBidi" w:hAnsiTheme="minorBidi" w:asciiTheme="minorBidi"/>
          <w:bCs/>
        </w:rPr>
        <w:tab/>
        <w:t>Prihodi od prodaje sekundarne sirovine i pokretnina________________5.681,32 kn</w:t>
      </w:r>
    </w:p>
    <w:p w:rsidRDefault="00DE0070" w:rsidP="00507F73" w:rsidR="00DE0070" w:rsidRPr="00507F73">
      <w:pPr>
        <w:pBdr>
          <w:bottom w:space="1" w:sz="4" w:color="auto" w:val="single"/>
        </w:pBdr>
        <w:spacing w:lineRule="auto" w:line="259" w:after="120" w:before="120"/>
        <w:rPr>
          <w:rFonts w:cstheme="minorBidi" w:hAnsiTheme="minorBidi" w:asciiTheme="minorBidi"/>
          <w:bCs/>
        </w:rPr>
      </w:pPr>
      <w:r w:rsidRPr="00507F73">
        <w:rPr>
          <w:rFonts w:cstheme="minorBidi" w:hAnsiTheme="minorBidi" w:asciiTheme="minorBidi"/>
          <w:bCs/>
        </w:rPr>
        <w:t>4.</w:t>
      </w:r>
      <w:r w:rsidRPr="00507F73">
        <w:rPr>
          <w:rFonts w:cstheme="minorBidi" w:hAnsiTheme="minorBidi" w:asciiTheme="minorBidi"/>
          <w:bCs/>
        </w:rPr>
        <w:tab/>
        <w:t>Pozitivna kamata (</w:t>
      </w:r>
      <w:proofErr w:type="spellStart"/>
      <w:r w:rsidRPr="00507F73">
        <w:rPr>
          <w:rFonts w:cstheme="minorBidi" w:hAnsiTheme="minorBidi" w:asciiTheme="minorBidi"/>
          <w:bCs/>
        </w:rPr>
        <w:t>avista</w:t>
      </w:r>
      <w:proofErr w:type="spellEnd"/>
      <w:r w:rsidRPr="00507F73">
        <w:rPr>
          <w:rFonts w:cstheme="minorBidi" w:hAnsiTheme="minorBidi" w:asciiTheme="minorBidi"/>
          <w:bCs/>
        </w:rPr>
        <w:t>) na sredstva s poslovnog računa</w:t>
      </w:r>
      <w:r w:rsidR="00507F73">
        <w:rPr>
          <w:rFonts w:cstheme="minorBidi" w:hAnsiTheme="minorBidi" w:asciiTheme="minorBidi"/>
          <w:bCs/>
        </w:rPr>
        <w:t xml:space="preserve"> _</w:t>
      </w:r>
      <w:r w:rsidRPr="00507F73">
        <w:rPr>
          <w:rFonts w:cstheme="minorBidi" w:hAnsiTheme="minorBidi" w:asciiTheme="minorBidi"/>
          <w:bCs/>
        </w:rPr>
        <w:t>____________12,96 kn</w:t>
      </w:r>
    </w:p>
    <w:p w:rsidRDefault="002C539A" w:rsidP="002C539A" w:rsidR="00550CAF" w:rsidRPr="00507F73">
      <w:pPr>
        <w:spacing w:lineRule="auto" w:line="276" w:after="120" w:before="120"/>
        <w:rPr>
          <w:rFonts w:cstheme="minorBidi" w:hAnsiTheme="minorBidi" w:asciiTheme="minorBidi"/>
        </w:rPr>
      </w:pPr>
      <w:r>
        <w:rPr>
          <w:rFonts w:cstheme="minorBidi" w:hAnsiTheme="minorBidi" w:asciiTheme="minorBidi"/>
          <w:b/>
          <w:bCs/>
          <w:sz w:val="20"/>
          <w:szCs w:val="20"/>
        </w:rPr>
        <w:tab/>
      </w:r>
      <w:r w:rsidR="00507F73" w:rsidRPr="002C539A">
        <w:rPr>
          <w:rFonts w:cstheme="minorBidi" w:hAnsiTheme="minorBidi" w:asciiTheme="minorBidi"/>
          <w:b/>
          <w:bCs/>
          <w:sz w:val="20"/>
          <w:szCs w:val="20"/>
        </w:rPr>
        <w:t>UKUPNI PROHODI ZA PERIOD OD 03. 9. 2014.g do 20. 12. 2018.g</w:t>
      </w:r>
      <w:r w:rsidR="00507F73" w:rsidRPr="00507F73">
        <w:rPr>
          <w:rFonts w:cstheme="minorBidi" w:hAnsiTheme="minorBidi" w:asciiTheme="minorBidi"/>
        </w:rPr>
        <w:t>.</w:t>
      </w:r>
      <w:r>
        <w:rPr>
          <w:rFonts w:cstheme="minorBidi" w:hAnsiTheme="minorBidi" w:asciiTheme="minorBidi"/>
        </w:rPr>
        <w:t xml:space="preserve"> </w:t>
      </w:r>
      <w:r w:rsidR="00507F73">
        <w:rPr>
          <w:rFonts w:cstheme="minorBidi" w:hAnsiTheme="minorBidi" w:asciiTheme="minorBidi"/>
        </w:rPr>
        <w:t>__</w:t>
      </w:r>
      <w:r w:rsidR="00507F73" w:rsidRPr="002C539A">
        <w:rPr>
          <w:rFonts w:cstheme="minorBidi" w:hAnsiTheme="minorBidi" w:asciiTheme="minorBidi"/>
          <w:b/>
          <w:bCs/>
        </w:rPr>
        <w:t>1.997.859,28 kn</w:t>
      </w:r>
    </w:p>
    <w:p w:rsidRDefault="00DE0070" w:rsidP="00FC621E" w:rsidR="00DE0070">
      <w:pPr>
        <w:spacing w:lineRule="auto" w:line="276" w:after="120" w:before="120"/>
        <w:rPr>
          <w:rFonts w:cstheme="minorBidi" w:hAnsiTheme="minorBidi" w:asciiTheme="minorBidi"/>
        </w:rPr>
      </w:pPr>
    </w:p>
    <w:p w:rsidRDefault="00550CAF" w:rsidP="00FC621E" w:rsidR="00550CAF">
      <w:pPr>
        <w:spacing w:lineRule="auto" w:line="276" w:after="120" w:before="120"/>
        <w:jc w:val="both"/>
        <w:rPr>
          <w:rFonts w:cstheme="minorBidi" w:hAnsiTheme="minorBidi" w:asciiTheme="minorBidi"/>
          <w:b/>
          <w:bCs/>
          <w:color w:themeColor="text1" w:val="000000"/>
        </w:rPr>
      </w:pPr>
      <w:r>
        <w:rPr>
          <w:rFonts w:cstheme="minorBidi" w:hAnsiTheme="minorBidi" w:asciiTheme="minorBidi"/>
          <w:b/>
          <w:bCs/>
          <w:color w:themeColor="text1" w:val="000000"/>
        </w:rPr>
        <w:t>II</w:t>
      </w:r>
      <w:r>
        <w:rPr>
          <w:rFonts w:cstheme="minorBidi" w:hAnsiTheme="minorBidi" w:asciiTheme="minorBidi"/>
          <w:b/>
          <w:bCs/>
          <w:color w:themeColor="text1" w:val="000000"/>
        </w:rPr>
        <w:tab/>
        <w:t>RASHODI :</w:t>
      </w:r>
    </w:p>
    <w:p w:rsidRDefault="00711746" w:rsidP="007B325D" w:rsidR="00711746" w:rsidRPr="00711746">
      <w:pPr>
        <w:spacing w:after="120" w:before="120"/>
        <w:jc w:val="both"/>
        <w:rPr>
          <w:rFonts w:cstheme="minorBidi" w:hAnsiTheme="minorBidi" w:asciiTheme="minorBidi"/>
          <w:color w:themeColor="text1" w:val="000000"/>
        </w:rPr>
      </w:pPr>
      <w:r>
        <w:rPr>
          <w:rFonts w:cstheme="minorBidi" w:hAnsiTheme="minorBidi" w:asciiTheme="minorBidi"/>
          <w:color w:themeColor="text1" w:val="000000"/>
        </w:rPr>
        <w:t>1.</w:t>
      </w:r>
      <w:r>
        <w:rPr>
          <w:rFonts w:cstheme="minorBidi" w:hAnsiTheme="minorBidi" w:asciiTheme="minorBidi"/>
          <w:color w:themeColor="text1" w:val="000000"/>
        </w:rPr>
        <w:tab/>
      </w:r>
      <w:proofErr w:type="spellStart"/>
      <w:r w:rsidRPr="007B325D">
        <w:rPr>
          <w:rFonts w:cstheme="minorBidi" w:hAnsiTheme="minorBidi" w:asciiTheme="minorBidi"/>
          <w:color w:themeColor="text1" w:val="000000"/>
        </w:rPr>
        <w:t>Razlučnom</w:t>
      </w:r>
      <w:proofErr w:type="spellEnd"/>
      <w:r w:rsidRPr="007B325D">
        <w:rPr>
          <w:rFonts w:cstheme="minorBidi" w:hAnsiTheme="minorBidi" w:asciiTheme="minorBidi"/>
          <w:color w:themeColor="text1" w:val="000000"/>
        </w:rPr>
        <w:t xml:space="preserve"> vjerovniku </w:t>
      </w:r>
      <w:r w:rsidR="007B325D" w:rsidRPr="007B325D">
        <w:rPr>
          <w:rFonts w:cs="Arial" w:hAnsi="Arial" w:ascii="Arial"/>
        </w:rPr>
        <w:t>Hypo</w:t>
      </w:r>
      <w:r w:rsidR="007B325D" w:rsidRPr="00B11A4E">
        <w:rPr>
          <w:rFonts w:cs="Arial" w:hAnsi="Arial" w:ascii="Arial"/>
          <w:sz w:val="24"/>
          <w:szCs w:val="24"/>
        </w:rPr>
        <w:t xml:space="preserve"> </w:t>
      </w:r>
      <w:proofErr w:type="spellStart"/>
      <w:r w:rsidR="007B325D" w:rsidRPr="007B325D">
        <w:rPr>
          <w:rFonts w:cs="Arial" w:hAnsi="Arial" w:ascii="Arial"/>
          <w:sz w:val="20"/>
          <w:szCs w:val="20"/>
        </w:rPr>
        <w:t>Steiermark</w:t>
      </w:r>
      <w:proofErr w:type="spellEnd"/>
      <w:r w:rsidR="007B325D" w:rsidRPr="007B325D">
        <w:rPr>
          <w:rFonts w:cs="Arial" w:hAnsi="Arial" w:ascii="Arial"/>
          <w:sz w:val="20"/>
          <w:szCs w:val="20"/>
        </w:rPr>
        <w:t xml:space="preserve"> </w:t>
      </w:r>
      <w:proofErr w:type="spellStart"/>
      <w:r w:rsidR="007B325D" w:rsidRPr="007B325D">
        <w:rPr>
          <w:rFonts w:cs="Arial" w:hAnsi="Arial" w:ascii="Arial"/>
          <w:sz w:val="20"/>
          <w:szCs w:val="20"/>
        </w:rPr>
        <w:t>Kraftfahrzeug</w:t>
      </w:r>
      <w:proofErr w:type="spellEnd"/>
      <w:r w:rsidR="007B325D" w:rsidRPr="007B325D">
        <w:rPr>
          <w:rFonts w:cs="Arial" w:hAnsi="Arial" w:ascii="Arial"/>
          <w:sz w:val="20"/>
          <w:szCs w:val="20"/>
        </w:rPr>
        <w:t xml:space="preserve"> </w:t>
      </w:r>
      <w:proofErr w:type="spellStart"/>
      <w:r w:rsidR="007B325D" w:rsidRPr="007B325D">
        <w:rPr>
          <w:rFonts w:cs="Arial" w:hAnsi="Arial" w:ascii="Arial"/>
          <w:sz w:val="20"/>
          <w:szCs w:val="20"/>
        </w:rPr>
        <w:t>und</w:t>
      </w:r>
      <w:proofErr w:type="spellEnd"/>
      <w:r w:rsidR="007B325D" w:rsidRPr="007B325D">
        <w:rPr>
          <w:rFonts w:cs="Arial" w:hAnsi="Arial" w:ascii="Arial"/>
          <w:sz w:val="20"/>
          <w:szCs w:val="20"/>
        </w:rPr>
        <w:t xml:space="preserve"> </w:t>
      </w:r>
      <w:proofErr w:type="spellStart"/>
      <w:r w:rsidR="007B325D" w:rsidRPr="007B325D">
        <w:rPr>
          <w:rFonts w:cs="Arial" w:hAnsi="Arial" w:ascii="Arial"/>
          <w:sz w:val="20"/>
          <w:szCs w:val="20"/>
        </w:rPr>
        <w:t>Maschienleasing</w:t>
      </w:r>
      <w:proofErr w:type="spellEnd"/>
      <w:r w:rsidR="007B325D" w:rsidRPr="007B325D">
        <w:rPr>
          <w:rFonts w:cs="Arial" w:hAnsi="Arial" w:ascii="Arial"/>
          <w:sz w:val="20"/>
          <w:szCs w:val="20"/>
        </w:rPr>
        <w:t xml:space="preserve"> </w:t>
      </w:r>
      <w:proofErr w:type="spellStart"/>
      <w:r w:rsidR="007B325D" w:rsidRPr="007B325D">
        <w:rPr>
          <w:rFonts w:cs="Arial" w:hAnsi="Arial" w:ascii="Arial"/>
          <w:sz w:val="20"/>
          <w:szCs w:val="20"/>
        </w:rPr>
        <w:t>Gesellschaft</w:t>
      </w:r>
      <w:proofErr w:type="spellEnd"/>
      <w:r w:rsidR="007B325D" w:rsidRPr="007B325D">
        <w:rPr>
          <w:rFonts w:cs="Arial" w:hAnsi="Arial" w:ascii="Arial"/>
          <w:sz w:val="20"/>
          <w:szCs w:val="20"/>
        </w:rPr>
        <w:t xml:space="preserve"> </w:t>
      </w:r>
      <w:r w:rsidR="007B325D">
        <w:rPr>
          <w:rFonts w:cs="Arial" w:hAnsi="Arial" w:ascii="Arial"/>
          <w:sz w:val="20"/>
          <w:szCs w:val="20"/>
        </w:rPr>
        <w:tab/>
      </w:r>
      <w:r w:rsidR="007B325D" w:rsidRPr="007B325D">
        <w:rPr>
          <w:rFonts w:cs="Arial" w:hAnsi="Arial" w:ascii="Arial"/>
          <w:sz w:val="20"/>
          <w:szCs w:val="20"/>
        </w:rPr>
        <w:t xml:space="preserve">M.B.H., A-8010, </w:t>
      </w:r>
      <w:proofErr w:type="spellStart"/>
      <w:r w:rsidR="007B325D" w:rsidRPr="007B325D">
        <w:rPr>
          <w:rFonts w:cs="Arial" w:hAnsi="Arial" w:ascii="Arial"/>
          <w:sz w:val="20"/>
          <w:szCs w:val="20"/>
        </w:rPr>
        <w:t>Joanneumring</w:t>
      </w:r>
      <w:proofErr w:type="spellEnd"/>
      <w:r w:rsidR="007B325D" w:rsidRPr="007B325D">
        <w:rPr>
          <w:rFonts w:cs="Arial" w:hAnsi="Arial" w:ascii="Arial"/>
          <w:sz w:val="20"/>
          <w:szCs w:val="20"/>
        </w:rPr>
        <w:t xml:space="preserve"> 18.</w:t>
      </w:r>
      <w:r w:rsidR="007B325D">
        <w:rPr>
          <w:rFonts w:cs="Arial" w:hAnsi="Arial" w:ascii="Arial"/>
          <w:sz w:val="20"/>
          <w:szCs w:val="20"/>
        </w:rPr>
        <w:t xml:space="preserve"> </w:t>
      </w:r>
      <w:r>
        <w:rPr>
          <w:rFonts w:cstheme="minorBidi" w:hAnsiTheme="minorBidi" w:asciiTheme="minorBidi"/>
          <w:color w:themeColor="text1" w:val="000000"/>
        </w:rPr>
        <w:t>od prodaje „SGM“ isplaćeno</w:t>
      </w:r>
      <w:r w:rsidR="007B325D">
        <w:rPr>
          <w:rFonts w:cstheme="minorBidi" w:hAnsiTheme="minorBidi" w:asciiTheme="minorBidi"/>
          <w:color w:themeColor="text1" w:val="000000"/>
        </w:rPr>
        <w:t xml:space="preserve"> je__</w:t>
      </w:r>
      <w:r>
        <w:rPr>
          <w:rFonts w:cstheme="minorBidi" w:hAnsiTheme="minorBidi" w:asciiTheme="minorBidi"/>
          <w:color w:themeColor="text1" w:val="000000"/>
        </w:rPr>
        <w:t>___1.</w:t>
      </w:r>
      <w:r w:rsidR="007B325D">
        <w:rPr>
          <w:rFonts w:cstheme="minorBidi" w:hAnsiTheme="minorBidi" w:asciiTheme="minorBidi"/>
          <w:color w:themeColor="text1" w:val="000000"/>
        </w:rPr>
        <w:t>110.706,86 kn</w:t>
      </w:r>
    </w:p>
    <w:p w:rsidRDefault="00711746" w:rsidP="00E56CCA" w:rsidR="00711746" w:rsidRPr="00711746">
      <w:pP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2.</w:t>
      </w:r>
      <w:r>
        <w:rPr>
          <w:rFonts w:cstheme="minorBidi" w:hAnsiTheme="minorBidi" w:asciiTheme="minorBidi"/>
          <w:color w:themeColor="text1" w:val="000000"/>
        </w:rPr>
        <w:tab/>
      </w:r>
      <w:proofErr w:type="spellStart"/>
      <w:r>
        <w:rPr>
          <w:rFonts w:cstheme="minorBidi" w:hAnsiTheme="minorBidi" w:asciiTheme="minorBidi"/>
          <w:color w:themeColor="text1" w:val="000000"/>
        </w:rPr>
        <w:t>Razlučni</w:t>
      </w:r>
      <w:proofErr w:type="spellEnd"/>
      <w:r>
        <w:rPr>
          <w:rFonts w:cstheme="minorBidi" w:hAnsiTheme="minorBidi" w:asciiTheme="minorBidi"/>
          <w:color w:themeColor="text1" w:val="000000"/>
        </w:rPr>
        <w:t xml:space="preserve"> vjerovnik LONIA d.d. prijebojem je namiren za iznos</w:t>
      </w:r>
      <w:r w:rsidR="00E56CCA">
        <w:rPr>
          <w:rFonts w:cstheme="minorBidi" w:hAnsiTheme="minorBidi" w:asciiTheme="minorBidi"/>
          <w:color w:themeColor="text1" w:val="000000"/>
        </w:rPr>
        <w:t xml:space="preserve"> </w:t>
      </w:r>
      <w:r>
        <w:rPr>
          <w:rFonts w:cstheme="minorBidi" w:hAnsiTheme="minorBidi" w:asciiTheme="minorBidi"/>
          <w:color w:themeColor="text1" w:val="000000"/>
        </w:rPr>
        <w:t>______</w:t>
      </w:r>
      <w:r w:rsidR="00E56CCA">
        <w:rPr>
          <w:rFonts w:cstheme="minorBidi" w:hAnsiTheme="minorBidi" w:asciiTheme="minorBidi"/>
          <w:color w:themeColor="text1" w:val="000000"/>
        </w:rPr>
        <w:t>_288.605,74 kn</w:t>
      </w:r>
    </w:p>
    <w:p w:rsidRDefault="00E56CCA" w:rsidP="00E56CCA" w:rsidR="00711746">
      <w:pP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3.</w:t>
      </w:r>
      <w:r>
        <w:rPr>
          <w:rFonts w:cstheme="minorBidi" w:hAnsiTheme="minorBidi" w:asciiTheme="minorBidi"/>
          <w:color w:themeColor="text1" w:val="000000"/>
        </w:rPr>
        <w:tab/>
        <w:t>Provedbom stečajnog postupka stvoreni su troškovi vjerovnika</w:t>
      </w:r>
    </w:p>
    <w:p w:rsidRDefault="00E56CCA" w:rsidP="00E56CCA" w:rsidR="00E56CCA">
      <w:pP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ab/>
        <w:t>stečajne mase po pojedinačnim stavkama :</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rPr>
        <w:tab/>
      </w:r>
      <w:r w:rsidRPr="00E56CCA">
        <w:rPr>
          <w:rFonts w:cstheme="minorBidi" w:hAnsiTheme="minorBidi" w:asciiTheme="minorBidi"/>
        </w:rPr>
        <w:t>1.</w:t>
      </w:r>
      <w:r w:rsidRPr="00E56CCA">
        <w:rPr>
          <w:rFonts w:cstheme="minorBidi" w:hAnsiTheme="minorBidi" w:asciiTheme="minorBidi"/>
        </w:rPr>
        <w:tab/>
      </w:r>
      <w:r w:rsidRPr="00E56CCA">
        <w:rPr>
          <w:rFonts w:cstheme="minorBidi" w:hAnsiTheme="minorBidi" w:asciiTheme="minorBidi"/>
          <w:bCs/>
        </w:rPr>
        <w:t>Pomoćni materijal____________________________________</w:t>
      </w:r>
      <w:r>
        <w:rPr>
          <w:rFonts w:cstheme="minorBidi" w:hAnsiTheme="minorBidi" w:asciiTheme="minorBidi"/>
          <w:bCs/>
        </w:rPr>
        <w:t>____</w:t>
      </w:r>
      <w:r w:rsidRPr="00E56CCA">
        <w:rPr>
          <w:rFonts w:cstheme="minorBidi" w:hAnsiTheme="minorBidi" w:asciiTheme="minorBidi"/>
          <w:bCs/>
        </w:rPr>
        <w:t>57,97 kn</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rPr>
        <w:lastRenderedPageBreak/>
        <w:tab/>
      </w:r>
      <w:r w:rsidRPr="00E56CCA">
        <w:rPr>
          <w:rFonts w:cstheme="minorBidi" w:hAnsiTheme="minorBidi" w:asciiTheme="minorBidi"/>
        </w:rPr>
        <w:t>2.</w:t>
      </w:r>
      <w:r w:rsidRPr="00E56CCA">
        <w:rPr>
          <w:rFonts w:cstheme="minorBidi" w:hAnsiTheme="minorBidi" w:asciiTheme="minorBidi"/>
        </w:rPr>
        <w:tab/>
      </w:r>
      <w:r w:rsidRPr="00E56CCA">
        <w:rPr>
          <w:rFonts w:cstheme="minorBidi" w:hAnsiTheme="minorBidi" w:asciiTheme="minorBidi"/>
          <w:bCs/>
        </w:rPr>
        <w:t>Naknade za usluge banaka___________________________</w:t>
      </w:r>
      <w:r>
        <w:rPr>
          <w:rFonts w:cstheme="minorBidi" w:hAnsiTheme="minorBidi" w:asciiTheme="minorBidi"/>
          <w:bCs/>
        </w:rPr>
        <w:t>___</w:t>
      </w:r>
      <w:r w:rsidRPr="00E56CCA">
        <w:rPr>
          <w:rFonts w:cstheme="minorBidi" w:hAnsiTheme="minorBidi" w:asciiTheme="minorBidi"/>
          <w:bCs/>
        </w:rPr>
        <w:t>3.049.14 kn</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rPr>
        <w:tab/>
      </w:r>
      <w:r w:rsidRPr="00E56CCA">
        <w:rPr>
          <w:rFonts w:cstheme="minorBidi" w:hAnsiTheme="minorBidi" w:asciiTheme="minorBidi"/>
        </w:rPr>
        <w:t>3.</w:t>
      </w:r>
      <w:r w:rsidRPr="00E56CCA">
        <w:rPr>
          <w:rFonts w:cstheme="minorBidi" w:hAnsiTheme="minorBidi" w:asciiTheme="minorBidi"/>
        </w:rPr>
        <w:tab/>
      </w:r>
      <w:r w:rsidRPr="00E56CCA">
        <w:rPr>
          <w:rFonts w:cstheme="minorBidi" w:hAnsiTheme="minorBidi" w:asciiTheme="minorBidi"/>
          <w:bCs/>
        </w:rPr>
        <w:t>Uredski materijal</w:t>
      </w:r>
      <w:r>
        <w:rPr>
          <w:rFonts w:cstheme="minorBidi" w:hAnsiTheme="minorBidi" w:asciiTheme="minorBidi"/>
          <w:bCs/>
        </w:rPr>
        <w:t xml:space="preserve"> </w:t>
      </w:r>
      <w:r w:rsidRPr="00E56CCA">
        <w:rPr>
          <w:rFonts w:cstheme="minorBidi" w:hAnsiTheme="minorBidi" w:asciiTheme="minorBidi"/>
          <w:bCs/>
        </w:rPr>
        <w:t>_________________________________</w:t>
      </w:r>
      <w:r>
        <w:rPr>
          <w:rFonts w:cstheme="minorBidi" w:hAnsiTheme="minorBidi" w:asciiTheme="minorBidi"/>
          <w:bCs/>
        </w:rPr>
        <w:t>_____</w:t>
      </w:r>
      <w:r w:rsidRPr="00E56CCA">
        <w:rPr>
          <w:rFonts w:cstheme="minorBidi" w:hAnsiTheme="minorBidi" w:asciiTheme="minorBidi"/>
          <w:bCs/>
        </w:rPr>
        <w:t>3.895,60 kn</w:t>
      </w:r>
    </w:p>
    <w:p w:rsidRDefault="00E56CCA" w:rsidP="001D60D1" w:rsidR="00E56CCA" w:rsidRPr="00E56CCA">
      <w:pPr>
        <w:spacing w:after="120" w:before="120"/>
        <w:rPr>
          <w:rFonts w:cstheme="minorBidi" w:hAnsiTheme="minorBidi" w:asciiTheme="minorBidi"/>
          <w:bCs/>
        </w:rPr>
      </w:pPr>
      <w:r>
        <w:rPr>
          <w:rFonts w:cstheme="minorBidi" w:hAnsiTheme="minorBidi" w:asciiTheme="minorBidi"/>
          <w:bCs/>
        </w:rPr>
        <w:tab/>
      </w:r>
      <w:r w:rsidRPr="00E56CCA">
        <w:rPr>
          <w:rFonts w:cstheme="minorBidi" w:hAnsiTheme="minorBidi" w:asciiTheme="minorBidi"/>
          <w:bCs/>
        </w:rPr>
        <w:t>4.</w:t>
      </w:r>
      <w:r w:rsidRPr="00E56CCA">
        <w:rPr>
          <w:rFonts w:cstheme="minorBidi" w:hAnsiTheme="minorBidi" w:asciiTheme="minorBidi"/>
          <w:bCs/>
        </w:rPr>
        <w:tab/>
        <w:t>Upravni i sudski troškovi____________________________</w:t>
      </w:r>
      <w:r>
        <w:rPr>
          <w:rFonts w:cstheme="minorBidi" w:hAnsiTheme="minorBidi" w:asciiTheme="minorBidi"/>
          <w:bCs/>
        </w:rPr>
        <w:t>____</w:t>
      </w:r>
      <w:r w:rsidRPr="00E56CCA">
        <w:rPr>
          <w:rFonts w:cstheme="minorBidi" w:hAnsiTheme="minorBidi" w:asciiTheme="minorBidi"/>
          <w:bCs/>
        </w:rPr>
        <w:t>8.</w:t>
      </w:r>
      <w:r w:rsidR="001D60D1">
        <w:rPr>
          <w:rFonts w:cstheme="minorBidi" w:hAnsiTheme="minorBidi" w:asciiTheme="minorBidi"/>
          <w:bCs/>
        </w:rPr>
        <w:t>9</w:t>
      </w:r>
      <w:r w:rsidRPr="00E56CCA">
        <w:rPr>
          <w:rFonts w:cstheme="minorBidi" w:hAnsiTheme="minorBidi" w:asciiTheme="minorBidi"/>
          <w:bCs/>
        </w:rPr>
        <w:t>29,00 kn</w:t>
      </w:r>
    </w:p>
    <w:p w:rsidRDefault="00E56CCA" w:rsidP="001D60D1" w:rsidR="00E56CCA" w:rsidRPr="00E56CCA">
      <w:pPr>
        <w:spacing w:after="120" w:before="120"/>
        <w:rPr>
          <w:rFonts w:cstheme="minorBidi" w:hAnsiTheme="minorBidi" w:asciiTheme="minorBidi"/>
          <w:bCs/>
        </w:rPr>
      </w:pPr>
      <w:r>
        <w:rPr>
          <w:rFonts w:cstheme="minorBidi" w:hAnsiTheme="minorBidi" w:asciiTheme="minorBidi"/>
        </w:rPr>
        <w:tab/>
      </w:r>
      <w:r w:rsidRPr="00E56CCA">
        <w:rPr>
          <w:rFonts w:cstheme="minorBidi" w:hAnsiTheme="minorBidi" w:asciiTheme="minorBidi"/>
        </w:rPr>
        <w:t>5.</w:t>
      </w:r>
      <w:r w:rsidRPr="00E56CCA">
        <w:rPr>
          <w:rFonts w:cstheme="minorBidi" w:hAnsiTheme="minorBidi" w:asciiTheme="minorBidi"/>
        </w:rPr>
        <w:tab/>
      </w:r>
      <w:r w:rsidRPr="00E56CCA">
        <w:rPr>
          <w:rFonts w:cstheme="minorBidi" w:hAnsiTheme="minorBidi" w:asciiTheme="minorBidi"/>
          <w:bCs/>
        </w:rPr>
        <w:t>Računovodstvene usluge ___________________________</w:t>
      </w:r>
      <w:r>
        <w:rPr>
          <w:rFonts w:cstheme="minorBidi" w:hAnsiTheme="minorBidi" w:asciiTheme="minorBidi"/>
          <w:bCs/>
        </w:rPr>
        <w:t>___</w:t>
      </w:r>
      <w:r w:rsidRPr="00E56CCA">
        <w:rPr>
          <w:rFonts w:cstheme="minorBidi" w:hAnsiTheme="minorBidi" w:asciiTheme="minorBidi"/>
          <w:bCs/>
        </w:rPr>
        <w:t>5</w:t>
      </w:r>
      <w:r w:rsidR="001D60D1">
        <w:rPr>
          <w:rFonts w:cstheme="minorBidi" w:hAnsiTheme="minorBidi" w:asciiTheme="minorBidi"/>
          <w:bCs/>
        </w:rPr>
        <w:t>1</w:t>
      </w:r>
      <w:r w:rsidRPr="00E56CCA">
        <w:rPr>
          <w:rFonts w:cstheme="minorBidi" w:hAnsiTheme="minorBidi" w:asciiTheme="minorBidi"/>
          <w:bCs/>
        </w:rPr>
        <w:t>.</w:t>
      </w:r>
      <w:r w:rsidR="001D60D1">
        <w:rPr>
          <w:rFonts w:cstheme="minorBidi" w:hAnsiTheme="minorBidi" w:asciiTheme="minorBidi"/>
          <w:bCs/>
        </w:rPr>
        <w:t>49</w:t>
      </w:r>
      <w:r w:rsidRPr="00E56CCA">
        <w:rPr>
          <w:rFonts w:cstheme="minorBidi" w:hAnsiTheme="minorBidi" w:asciiTheme="minorBidi"/>
          <w:bCs/>
        </w:rPr>
        <w:t>0,00 kn</w:t>
      </w:r>
    </w:p>
    <w:p w:rsidRDefault="00E56CCA" w:rsidP="001D60D1" w:rsidR="00E56CCA" w:rsidRPr="00E56CCA">
      <w:pPr>
        <w:spacing w:after="120" w:before="120"/>
        <w:rPr>
          <w:rFonts w:cstheme="minorBidi" w:hAnsiTheme="minorBidi" w:asciiTheme="minorBidi"/>
          <w:bCs/>
        </w:rPr>
      </w:pPr>
      <w:r>
        <w:rPr>
          <w:rFonts w:cstheme="minorBidi" w:hAnsiTheme="minorBidi" w:asciiTheme="minorBidi"/>
          <w:bCs/>
        </w:rPr>
        <w:tab/>
      </w:r>
      <w:r w:rsidRPr="00E56CCA">
        <w:rPr>
          <w:rFonts w:cstheme="minorBidi" w:hAnsiTheme="minorBidi" w:asciiTheme="minorBidi"/>
          <w:bCs/>
        </w:rPr>
        <w:t>6.</w:t>
      </w:r>
      <w:r w:rsidRPr="00E56CCA">
        <w:rPr>
          <w:rFonts w:cstheme="minorBidi" w:hAnsiTheme="minorBidi" w:asciiTheme="minorBidi"/>
          <w:bCs/>
        </w:rPr>
        <w:tab/>
        <w:t>Usluge odvjetnika</w:t>
      </w:r>
      <w:r>
        <w:rPr>
          <w:rFonts w:cstheme="minorBidi" w:hAnsiTheme="minorBidi" w:asciiTheme="minorBidi"/>
          <w:bCs/>
        </w:rPr>
        <w:t xml:space="preserve"> </w:t>
      </w:r>
      <w:r w:rsidRPr="00E56CCA">
        <w:rPr>
          <w:rFonts w:cstheme="minorBidi" w:hAnsiTheme="minorBidi" w:asciiTheme="minorBidi"/>
          <w:bCs/>
        </w:rPr>
        <w:t>________________________________</w:t>
      </w:r>
      <w:r>
        <w:rPr>
          <w:rFonts w:cstheme="minorBidi" w:hAnsiTheme="minorBidi" w:asciiTheme="minorBidi"/>
          <w:bCs/>
        </w:rPr>
        <w:t>____</w:t>
      </w:r>
      <w:r w:rsidR="001D60D1">
        <w:rPr>
          <w:rFonts w:cstheme="minorBidi" w:hAnsiTheme="minorBidi" w:asciiTheme="minorBidi"/>
          <w:bCs/>
        </w:rPr>
        <w:t>55.907</w:t>
      </w:r>
      <w:r w:rsidRPr="00E56CCA">
        <w:rPr>
          <w:rFonts w:cstheme="minorBidi" w:hAnsiTheme="minorBidi" w:asciiTheme="minorBidi"/>
          <w:bCs/>
        </w:rPr>
        <w:t>,50 kn</w:t>
      </w:r>
    </w:p>
    <w:p w:rsidRDefault="00E56CCA" w:rsidP="00381913" w:rsidR="00E56CCA" w:rsidRPr="00E56CCA">
      <w:pPr>
        <w:spacing w:after="120" w:before="120"/>
        <w:rPr>
          <w:rFonts w:cstheme="minorBidi" w:hAnsiTheme="minorBidi" w:asciiTheme="minorBidi"/>
          <w:bCs/>
        </w:rPr>
      </w:pPr>
      <w:r>
        <w:rPr>
          <w:rFonts w:cstheme="minorBidi" w:hAnsiTheme="minorBidi" w:asciiTheme="minorBidi"/>
        </w:rPr>
        <w:tab/>
      </w:r>
      <w:r w:rsidRPr="00E56CCA">
        <w:rPr>
          <w:rFonts w:cstheme="minorBidi" w:hAnsiTheme="minorBidi" w:asciiTheme="minorBidi"/>
        </w:rPr>
        <w:t>7.</w:t>
      </w:r>
      <w:r w:rsidRPr="00E56CCA">
        <w:rPr>
          <w:rFonts w:cstheme="minorBidi" w:hAnsiTheme="minorBidi" w:asciiTheme="minorBidi"/>
        </w:rPr>
        <w:tab/>
      </w:r>
      <w:r w:rsidRPr="00E56CCA">
        <w:rPr>
          <w:rFonts w:cstheme="minorBidi" w:hAnsiTheme="minorBidi" w:asciiTheme="minorBidi"/>
          <w:bCs/>
        </w:rPr>
        <w:t>Troškovi stečajnog upravitelja (15</w:t>
      </w:r>
      <w:r w:rsidR="00111836">
        <w:rPr>
          <w:rFonts w:cstheme="minorBidi" w:hAnsiTheme="minorBidi" w:asciiTheme="minorBidi"/>
          <w:bCs/>
        </w:rPr>
        <w:t>3</w:t>
      </w:r>
      <w:r w:rsidRPr="00E56CCA">
        <w:rPr>
          <w:rFonts w:cstheme="minorBidi" w:hAnsiTheme="minorBidi" w:asciiTheme="minorBidi"/>
          <w:bCs/>
        </w:rPr>
        <w:t xml:space="preserve"> P.N., bruto)________</w:t>
      </w:r>
      <w:r>
        <w:rPr>
          <w:rFonts w:cstheme="minorBidi" w:hAnsiTheme="minorBidi" w:asciiTheme="minorBidi"/>
          <w:bCs/>
        </w:rPr>
        <w:t>____</w:t>
      </w:r>
      <w:r w:rsidRPr="00E56CCA">
        <w:rPr>
          <w:rFonts w:cstheme="minorBidi" w:hAnsiTheme="minorBidi" w:asciiTheme="minorBidi"/>
          <w:bCs/>
        </w:rPr>
        <w:t>_6</w:t>
      </w:r>
      <w:r w:rsidR="00381913">
        <w:rPr>
          <w:rFonts w:cstheme="minorBidi" w:hAnsiTheme="minorBidi" w:asciiTheme="minorBidi"/>
          <w:bCs/>
        </w:rPr>
        <w:t>4</w:t>
      </w:r>
      <w:r w:rsidRPr="00E56CCA">
        <w:rPr>
          <w:rFonts w:cstheme="minorBidi" w:hAnsiTheme="minorBidi" w:asciiTheme="minorBidi"/>
          <w:bCs/>
        </w:rPr>
        <w:t>.</w:t>
      </w:r>
      <w:r w:rsidR="001D60D1">
        <w:rPr>
          <w:rFonts w:cstheme="minorBidi" w:hAnsiTheme="minorBidi" w:asciiTheme="minorBidi"/>
          <w:bCs/>
        </w:rPr>
        <w:t>241,14</w:t>
      </w:r>
      <w:r w:rsidRPr="00E56CCA">
        <w:rPr>
          <w:rFonts w:cstheme="minorBidi" w:hAnsiTheme="minorBidi" w:asciiTheme="minorBidi"/>
          <w:bCs/>
        </w:rPr>
        <w:t xml:space="preserve"> kn</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rPr>
        <w:tab/>
      </w:r>
      <w:r w:rsidRPr="00E56CCA">
        <w:rPr>
          <w:rFonts w:cstheme="minorBidi" w:hAnsiTheme="minorBidi" w:asciiTheme="minorBidi"/>
        </w:rPr>
        <w:t>8.</w:t>
      </w:r>
      <w:r w:rsidRPr="00E56CCA">
        <w:rPr>
          <w:rFonts w:cstheme="minorBidi" w:hAnsiTheme="minorBidi" w:asciiTheme="minorBidi"/>
        </w:rPr>
        <w:tab/>
        <w:t>Izrade Elaborata procjene nekretnina_______________</w:t>
      </w:r>
      <w:r w:rsidRPr="00E56CCA">
        <w:rPr>
          <w:rFonts w:cstheme="minorBidi" w:hAnsiTheme="minorBidi" w:asciiTheme="minorBidi"/>
          <w:bCs/>
        </w:rPr>
        <w:t>__</w:t>
      </w:r>
      <w:r>
        <w:rPr>
          <w:rFonts w:cstheme="minorBidi" w:hAnsiTheme="minorBidi" w:asciiTheme="minorBidi"/>
          <w:bCs/>
        </w:rPr>
        <w:t>____</w:t>
      </w:r>
      <w:r w:rsidRPr="00E56CCA">
        <w:rPr>
          <w:rFonts w:cstheme="minorBidi" w:hAnsiTheme="minorBidi" w:asciiTheme="minorBidi"/>
          <w:bCs/>
        </w:rPr>
        <w:t>49.150,00 kn</w:t>
      </w:r>
    </w:p>
    <w:p w:rsidRDefault="00E56CCA" w:rsidP="00111836" w:rsidR="00E56CCA" w:rsidRPr="00E56CCA">
      <w:pPr>
        <w:spacing w:after="120" w:before="120"/>
        <w:rPr>
          <w:rFonts w:cstheme="minorBidi" w:hAnsiTheme="minorBidi" w:asciiTheme="minorBidi"/>
          <w:bCs/>
        </w:rPr>
      </w:pPr>
      <w:r>
        <w:rPr>
          <w:rFonts w:cstheme="minorBidi" w:hAnsiTheme="minorBidi" w:asciiTheme="minorBidi"/>
        </w:rPr>
        <w:tab/>
      </w:r>
      <w:r w:rsidRPr="00E56CCA">
        <w:rPr>
          <w:rFonts w:cstheme="minorBidi" w:hAnsiTheme="minorBidi" w:asciiTheme="minorBidi"/>
        </w:rPr>
        <w:t>9.</w:t>
      </w:r>
      <w:r w:rsidRPr="00E56CCA">
        <w:rPr>
          <w:rFonts w:cstheme="minorBidi" w:hAnsiTheme="minorBidi" w:asciiTheme="minorBidi"/>
        </w:rPr>
        <w:tab/>
      </w:r>
      <w:r w:rsidRPr="00E56CCA">
        <w:rPr>
          <w:rFonts w:cstheme="minorBidi" w:hAnsiTheme="minorBidi" w:asciiTheme="minorBidi"/>
          <w:bCs/>
        </w:rPr>
        <w:t>Komunalne i vodne naknade</w:t>
      </w:r>
      <w:r w:rsidR="00111836">
        <w:rPr>
          <w:rFonts w:cstheme="minorBidi" w:hAnsiTheme="minorBidi" w:asciiTheme="minorBidi"/>
          <w:bCs/>
        </w:rPr>
        <w:t xml:space="preserve"> </w:t>
      </w:r>
      <w:r w:rsidRPr="00E56CCA">
        <w:rPr>
          <w:rFonts w:cstheme="minorBidi" w:hAnsiTheme="minorBidi" w:asciiTheme="minorBidi"/>
          <w:bCs/>
        </w:rPr>
        <w:t>______________________</w:t>
      </w:r>
      <w:r w:rsidR="00111836">
        <w:rPr>
          <w:rFonts w:cstheme="minorBidi" w:hAnsiTheme="minorBidi" w:asciiTheme="minorBidi"/>
          <w:bCs/>
        </w:rPr>
        <w:t>____</w:t>
      </w:r>
      <w:r w:rsidRPr="00E56CCA">
        <w:rPr>
          <w:rFonts w:cstheme="minorBidi" w:hAnsiTheme="minorBidi" w:asciiTheme="minorBidi"/>
          <w:bCs/>
        </w:rPr>
        <w:t>152.411,18 kn</w:t>
      </w:r>
    </w:p>
    <w:p w:rsidRDefault="00E56CCA" w:rsidP="00111836" w:rsidR="00E56CCA">
      <w:pPr>
        <w:spacing w:after="120" w:before="120"/>
        <w:rPr>
          <w:rFonts w:cstheme="minorBidi" w:hAnsiTheme="minorBidi" w:asciiTheme="minorBidi"/>
          <w:bCs/>
        </w:rPr>
      </w:pPr>
      <w:r>
        <w:rPr>
          <w:rFonts w:cstheme="minorBidi" w:hAnsiTheme="minorBidi" w:asciiTheme="minorBidi"/>
          <w:bCs/>
        </w:rPr>
        <w:tab/>
      </w:r>
      <w:r w:rsidRPr="00E56CCA">
        <w:rPr>
          <w:rFonts w:cstheme="minorBidi" w:hAnsiTheme="minorBidi" w:asciiTheme="minorBidi"/>
          <w:bCs/>
        </w:rPr>
        <w:t>10.</w:t>
      </w:r>
      <w:r w:rsidRPr="00E56CCA">
        <w:rPr>
          <w:rFonts w:cstheme="minorBidi" w:hAnsiTheme="minorBidi" w:asciiTheme="minorBidi"/>
          <w:bCs/>
        </w:rPr>
        <w:tab/>
        <w:t>Plaćeni PDV-e___________________________________</w:t>
      </w:r>
      <w:r w:rsidR="00111836">
        <w:rPr>
          <w:rFonts w:cstheme="minorBidi" w:hAnsiTheme="minorBidi" w:asciiTheme="minorBidi"/>
          <w:bCs/>
        </w:rPr>
        <w:t>____</w:t>
      </w:r>
      <w:r w:rsidRPr="00E56CCA">
        <w:rPr>
          <w:rFonts w:cstheme="minorBidi" w:hAnsiTheme="minorBidi" w:asciiTheme="minorBidi"/>
          <w:bCs/>
        </w:rPr>
        <w:t>20.007,56 kn</w:t>
      </w:r>
    </w:p>
    <w:p w:rsidRDefault="00111836" w:rsidP="00111836" w:rsidR="00111836" w:rsidRPr="00E56CCA">
      <w:pPr>
        <w:spacing w:after="120" w:before="120"/>
        <w:rPr>
          <w:rFonts w:cstheme="minorBidi" w:hAnsiTheme="minorBidi" w:asciiTheme="minorBidi"/>
          <w:bCs/>
        </w:rPr>
      </w:pPr>
      <w:r>
        <w:rPr>
          <w:rFonts w:cstheme="minorBidi" w:hAnsiTheme="minorBidi" w:asciiTheme="minorBidi"/>
          <w:bCs/>
        </w:rPr>
        <w:tab/>
        <w:t>11.</w:t>
      </w:r>
      <w:r>
        <w:rPr>
          <w:rFonts w:cstheme="minorBidi" w:hAnsiTheme="minorBidi" w:asciiTheme="minorBidi"/>
          <w:bCs/>
        </w:rPr>
        <w:tab/>
        <w:t>Troškovi geodetskog snimanja___________________________3.000,00 kn</w:t>
      </w:r>
    </w:p>
    <w:p w:rsidRDefault="00E56CCA" w:rsidP="00111836" w:rsidR="00E56CCA" w:rsidRPr="00E56CCA">
      <w:pPr>
        <w:spacing w:after="120" w:before="120"/>
        <w:rPr>
          <w:rFonts w:cstheme="minorBidi" w:hAnsiTheme="minorBidi" w:asciiTheme="minorBidi"/>
          <w:bCs/>
        </w:rPr>
      </w:pPr>
      <w:r>
        <w:rPr>
          <w:rFonts w:cstheme="minorBidi" w:hAnsiTheme="minorBidi" w:asciiTheme="minorBidi"/>
          <w:bCs/>
        </w:rPr>
        <w:tab/>
      </w:r>
      <w:r w:rsidRPr="00E56CCA">
        <w:rPr>
          <w:rFonts w:cstheme="minorBidi" w:hAnsiTheme="minorBidi" w:asciiTheme="minorBidi"/>
          <w:bCs/>
        </w:rPr>
        <w:t>11.</w:t>
      </w:r>
      <w:r w:rsidRPr="00E56CCA">
        <w:rPr>
          <w:rFonts w:cstheme="minorBidi" w:hAnsiTheme="minorBidi" w:asciiTheme="minorBidi"/>
          <w:bCs/>
        </w:rPr>
        <w:tab/>
        <w:t xml:space="preserve">Troškovi </w:t>
      </w:r>
      <w:r w:rsidR="00111836">
        <w:rPr>
          <w:rFonts w:cstheme="minorBidi" w:hAnsiTheme="minorBidi" w:asciiTheme="minorBidi"/>
          <w:bCs/>
        </w:rPr>
        <w:t xml:space="preserve">izrade Parcelacijskog </w:t>
      </w:r>
      <w:proofErr w:type="spellStart"/>
      <w:r w:rsidR="00111836">
        <w:rPr>
          <w:rFonts w:cstheme="minorBidi" w:hAnsiTheme="minorBidi" w:asciiTheme="minorBidi"/>
          <w:bCs/>
        </w:rPr>
        <w:t>Elab</w:t>
      </w:r>
      <w:proofErr w:type="spellEnd"/>
      <w:r w:rsidR="00111836">
        <w:rPr>
          <w:rFonts w:cstheme="minorBidi" w:hAnsiTheme="minorBidi" w:asciiTheme="minorBidi"/>
          <w:bCs/>
        </w:rPr>
        <w:t>. za</w:t>
      </w:r>
      <w:r w:rsidRPr="00E56CCA">
        <w:rPr>
          <w:rFonts w:cstheme="minorBidi" w:hAnsiTheme="minorBidi" w:asciiTheme="minorBidi"/>
          <w:bCs/>
        </w:rPr>
        <w:t xml:space="preserve"> k.č.br.1157</w:t>
      </w:r>
      <w:r w:rsidR="00111836">
        <w:rPr>
          <w:rFonts w:cstheme="minorBidi" w:hAnsiTheme="minorBidi" w:asciiTheme="minorBidi"/>
          <w:bCs/>
        </w:rPr>
        <w:t xml:space="preserve"> i provedba</w:t>
      </w:r>
      <w:r w:rsidRPr="00E56CCA">
        <w:rPr>
          <w:rFonts w:cstheme="minorBidi" w:hAnsiTheme="minorBidi" w:asciiTheme="minorBidi"/>
          <w:bCs/>
        </w:rPr>
        <w:t>_</w:t>
      </w:r>
      <w:r w:rsidR="00111836">
        <w:rPr>
          <w:rFonts w:cstheme="minorBidi" w:hAnsiTheme="minorBidi" w:asciiTheme="minorBidi"/>
          <w:bCs/>
        </w:rPr>
        <w:t>1</w:t>
      </w:r>
      <w:r w:rsidRPr="00E56CCA">
        <w:rPr>
          <w:rFonts w:cstheme="minorBidi" w:hAnsiTheme="minorBidi" w:asciiTheme="minorBidi"/>
          <w:bCs/>
        </w:rPr>
        <w:t>2.000,00 kn</w:t>
      </w:r>
    </w:p>
    <w:p w:rsidRDefault="00E56CCA" w:rsidP="00111836" w:rsidR="00E56CCA" w:rsidRPr="00E56CCA">
      <w:pPr>
        <w:spacing w:after="120" w:before="120"/>
        <w:rPr>
          <w:rFonts w:cstheme="minorBidi" w:hAnsiTheme="minorBidi" w:asciiTheme="minorBidi"/>
          <w:bCs/>
        </w:rPr>
      </w:pPr>
      <w:r>
        <w:rPr>
          <w:rFonts w:cstheme="minorBidi" w:hAnsiTheme="minorBidi" w:asciiTheme="minorBidi"/>
          <w:bCs/>
        </w:rPr>
        <w:tab/>
      </w:r>
      <w:r w:rsidRPr="00E56CCA">
        <w:rPr>
          <w:rFonts w:cstheme="minorBidi" w:hAnsiTheme="minorBidi" w:asciiTheme="minorBidi"/>
          <w:bCs/>
        </w:rPr>
        <w:t>12.</w:t>
      </w:r>
      <w:r w:rsidRPr="00E56CCA">
        <w:rPr>
          <w:rFonts w:cstheme="minorBidi" w:hAnsiTheme="minorBidi" w:asciiTheme="minorBidi"/>
          <w:bCs/>
        </w:rPr>
        <w:tab/>
        <w:t>Pričuva – Stambeni servis__________________________</w:t>
      </w:r>
      <w:r w:rsidR="00111836">
        <w:rPr>
          <w:rFonts w:cstheme="minorBidi" w:hAnsiTheme="minorBidi" w:asciiTheme="minorBidi"/>
          <w:bCs/>
        </w:rPr>
        <w:t>____</w:t>
      </w:r>
      <w:r w:rsidRPr="00E56CCA">
        <w:rPr>
          <w:rFonts w:cstheme="minorBidi" w:hAnsiTheme="minorBidi" w:asciiTheme="minorBidi"/>
          <w:bCs/>
        </w:rPr>
        <w:t>11.115,36 kn</w:t>
      </w:r>
    </w:p>
    <w:p w:rsidRDefault="00E56CCA" w:rsidP="00111836" w:rsidR="00E56CCA" w:rsidRPr="00E56CCA">
      <w:pPr>
        <w:spacing w:after="120" w:before="120"/>
        <w:rPr>
          <w:rFonts w:cstheme="minorBidi" w:hAnsiTheme="minorBidi" w:asciiTheme="minorBidi"/>
          <w:bCs/>
        </w:rPr>
      </w:pPr>
      <w:r>
        <w:rPr>
          <w:rFonts w:cstheme="minorBidi" w:hAnsiTheme="minorBidi" w:asciiTheme="minorBidi"/>
        </w:rPr>
        <w:tab/>
      </w:r>
      <w:r w:rsidRPr="00E56CCA">
        <w:rPr>
          <w:rFonts w:cstheme="minorBidi" w:hAnsiTheme="minorBidi" w:asciiTheme="minorBidi"/>
        </w:rPr>
        <w:t>13.</w:t>
      </w:r>
      <w:r w:rsidRPr="00E56CCA">
        <w:rPr>
          <w:rFonts w:cstheme="minorBidi" w:hAnsiTheme="minorBidi" w:asciiTheme="minorBidi"/>
        </w:rPr>
        <w:tab/>
      </w:r>
      <w:r w:rsidRPr="00E56CCA">
        <w:rPr>
          <w:rFonts w:cstheme="minorBidi" w:hAnsiTheme="minorBidi" w:asciiTheme="minorBidi"/>
          <w:bCs/>
        </w:rPr>
        <w:t>Usluge studentskog servisa</w:t>
      </w:r>
      <w:r w:rsidR="00111836">
        <w:rPr>
          <w:rFonts w:cstheme="minorBidi" w:hAnsiTheme="minorBidi" w:asciiTheme="minorBidi"/>
          <w:bCs/>
        </w:rPr>
        <w:t xml:space="preserve"> </w:t>
      </w:r>
      <w:r w:rsidRPr="00E56CCA">
        <w:rPr>
          <w:rFonts w:cstheme="minorBidi" w:hAnsiTheme="minorBidi" w:asciiTheme="minorBidi"/>
          <w:bCs/>
        </w:rPr>
        <w:t>__________________________</w:t>
      </w:r>
      <w:r w:rsidR="00111836">
        <w:rPr>
          <w:rFonts w:cstheme="minorBidi" w:hAnsiTheme="minorBidi" w:asciiTheme="minorBidi"/>
          <w:bCs/>
        </w:rPr>
        <w:t>___</w:t>
      </w:r>
      <w:r w:rsidRPr="00E56CCA">
        <w:rPr>
          <w:rFonts w:cstheme="minorBidi" w:hAnsiTheme="minorBidi" w:asciiTheme="minorBidi"/>
          <w:bCs/>
        </w:rPr>
        <w:t>9.987,50 kn</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bCs/>
        </w:rPr>
        <w:tab/>
      </w:r>
      <w:r w:rsidRPr="00E56CCA">
        <w:rPr>
          <w:rFonts w:cstheme="minorBidi" w:hAnsiTheme="minorBidi" w:asciiTheme="minorBidi"/>
          <w:bCs/>
        </w:rPr>
        <w:t>14.</w:t>
      </w:r>
      <w:r w:rsidRPr="00E56CCA">
        <w:rPr>
          <w:rFonts w:cstheme="minorBidi" w:hAnsiTheme="minorBidi" w:asciiTheme="minorBidi"/>
          <w:bCs/>
        </w:rPr>
        <w:tab/>
        <w:t>Zatezne kamate na rješenja o vodnoj naknadi____________</w:t>
      </w:r>
      <w:r w:rsidR="00111836">
        <w:rPr>
          <w:rFonts w:cstheme="minorBidi" w:hAnsiTheme="minorBidi" w:asciiTheme="minorBidi"/>
          <w:bCs/>
        </w:rPr>
        <w:t>___</w:t>
      </w:r>
      <w:r w:rsidRPr="00E56CCA">
        <w:rPr>
          <w:rFonts w:cstheme="minorBidi" w:hAnsiTheme="minorBidi" w:asciiTheme="minorBidi"/>
          <w:bCs/>
        </w:rPr>
        <w:t>5.017,44 kn</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bCs/>
        </w:rPr>
        <w:tab/>
      </w:r>
      <w:r w:rsidRPr="00E56CCA">
        <w:rPr>
          <w:rFonts w:cstheme="minorBidi" w:hAnsiTheme="minorBidi" w:asciiTheme="minorBidi"/>
          <w:bCs/>
        </w:rPr>
        <w:t>15.</w:t>
      </w:r>
      <w:r w:rsidRPr="00E56CCA">
        <w:rPr>
          <w:rFonts w:cstheme="minorBidi" w:hAnsiTheme="minorBidi" w:asciiTheme="minorBidi"/>
          <w:bCs/>
        </w:rPr>
        <w:tab/>
        <w:t>Financijsko vještačenje _____________________________</w:t>
      </w:r>
      <w:r w:rsidR="00111836">
        <w:rPr>
          <w:rFonts w:cstheme="minorBidi" w:hAnsiTheme="minorBidi" w:asciiTheme="minorBidi"/>
          <w:bCs/>
        </w:rPr>
        <w:t>___</w:t>
      </w:r>
      <w:r w:rsidRPr="00E56CCA">
        <w:rPr>
          <w:rFonts w:cstheme="minorBidi" w:hAnsiTheme="minorBidi" w:asciiTheme="minorBidi"/>
          <w:bCs/>
        </w:rPr>
        <w:t>4.000,00 kn</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bCs/>
        </w:rPr>
        <w:tab/>
      </w:r>
      <w:r w:rsidRPr="00E56CCA">
        <w:rPr>
          <w:rFonts w:cstheme="minorBidi" w:hAnsiTheme="minorBidi" w:asciiTheme="minorBidi"/>
          <w:bCs/>
        </w:rPr>
        <w:t>16.</w:t>
      </w:r>
      <w:r w:rsidRPr="00E56CCA">
        <w:rPr>
          <w:rFonts w:cstheme="minorBidi" w:hAnsiTheme="minorBidi" w:asciiTheme="minorBidi"/>
          <w:bCs/>
        </w:rPr>
        <w:tab/>
        <w:t>Usluge tekućeg održavanja __________________________</w:t>
      </w:r>
      <w:r w:rsidR="00111836">
        <w:rPr>
          <w:rFonts w:cstheme="minorBidi" w:hAnsiTheme="minorBidi" w:asciiTheme="minorBidi"/>
          <w:bCs/>
        </w:rPr>
        <w:t>___</w:t>
      </w:r>
      <w:r w:rsidRPr="00E56CCA">
        <w:rPr>
          <w:rFonts w:cstheme="minorBidi" w:hAnsiTheme="minorBidi" w:asciiTheme="minorBidi"/>
          <w:bCs/>
        </w:rPr>
        <w:t>2.950,00 kn</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bCs/>
        </w:rPr>
        <w:tab/>
      </w:r>
      <w:r w:rsidRPr="00E56CCA">
        <w:rPr>
          <w:rFonts w:cstheme="minorBidi" w:hAnsiTheme="minorBidi" w:asciiTheme="minorBidi"/>
          <w:bCs/>
        </w:rPr>
        <w:t>17.</w:t>
      </w:r>
      <w:r w:rsidRPr="00E56CCA">
        <w:rPr>
          <w:rFonts w:cstheme="minorBidi" w:hAnsiTheme="minorBidi" w:asciiTheme="minorBidi"/>
          <w:bCs/>
        </w:rPr>
        <w:tab/>
        <w:t>Tinta za štampač __________________________________</w:t>
      </w:r>
      <w:r w:rsidR="00111836">
        <w:rPr>
          <w:rFonts w:cstheme="minorBidi" w:hAnsiTheme="minorBidi" w:asciiTheme="minorBidi"/>
          <w:bCs/>
        </w:rPr>
        <w:t>___</w:t>
      </w:r>
      <w:r w:rsidRPr="00E56CCA">
        <w:rPr>
          <w:rFonts w:cstheme="minorBidi" w:hAnsiTheme="minorBidi" w:asciiTheme="minorBidi"/>
          <w:bCs/>
        </w:rPr>
        <w:t>2.949,23 kn</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rPr>
        <w:tab/>
      </w:r>
      <w:r w:rsidRPr="00E56CCA">
        <w:rPr>
          <w:rFonts w:cstheme="minorBidi" w:hAnsiTheme="minorBidi" w:asciiTheme="minorBidi"/>
        </w:rPr>
        <w:t>18.</w:t>
      </w:r>
      <w:r w:rsidRPr="00E56CCA">
        <w:rPr>
          <w:rFonts w:cstheme="minorBidi" w:hAnsiTheme="minorBidi" w:asciiTheme="minorBidi"/>
        </w:rPr>
        <w:tab/>
      </w:r>
      <w:r w:rsidRPr="00E56CCA">
        <w:rPr>
          <w:rFonts w:cstheme="minorBidi" w:hAnsiTheme="minorBidi" w:asciiTheme="minorBidi"/>
          <w:bCs/>
        </w:rPr>
        <w:t>Usluge platnog prometa_____________________________</w:t>
      </w:r>
      <w:r w:rsidR="00111836">
        <w:rPr>
          <w:rFonts w:cstheme="minorBidi" w:hAnsiTheme="minorBidi" w:asciiTheme="minorBidi"/>
          <w:bCs/>
        </w:rPr>
        <w:t>___</w:t>
      </w:r>
      <w:r w:rsidRPr="00E56CCA">
        <w:rPr>
          <w:rFonts w:cstheme="minorBidi" w:hAnsiTheme="minorBidi" w:asciiTheme="minorBidi"/>
          <w:bCs/>
        </w:rPr>
        <w:t>2.363,00 kn</w:t>
      </w:r>
    </w:p>
    <w:p w:rsidRDefault="00E56CCA" w:rsidP="001D60D1" w:rsidR="00E56CCA" w:rsidRPr="00E56CCA">
      <w:pPr>
        <w:spacing w:after="120" w:before="120"/>
        <w:rPr>
          <w:rFonts w:cstheme="minorBidi" w:hAnsiTheme="minorBidi" w:asciiTheme="minorBidi"/>
        </w:rPr>
      </w:pPr>
      <w:r>
        <w:rPr>
          <w:rFonts w:cstheme="minorBidi" w:hAnsiTheme="minorBidi" w:asciiTheme="minorBidi"/>
        </w:rPr>
        <w:tab/>
      </w:r>
      <w:r w:rsidRPr="00E56CCA">
        <w:rPr>
          <w:rFonts w:cstheme="minorBidi" w:hAnsiTheme="minorBidi" w:asciiTheme="minorBidi"/>
        </w:rPr>
        <w:t>19.</w:t>
      </w:r>
      <w:r w:rsidRPr="00E56CCA">
        <w:rPr>
          <w:rFonts w:cstheme="minorBidi" w:hAnsiTheme="minorBidi" w:asciiTheme="minorBidi"/>
        </w:rPr>
        <w:tab/>
        <w:t>Poštarina</w:t>
      </w:r>
      <w:r w:rsidR="00111836">
        <w:rPr>
          <w:rFonts w:cstheme="minorBidi" w:hAnsiTheme="minorBidi" w:asciiTheme="minorBidi"/>
        </w:rPr>
        <w:t xml:space="preserve"> </w:t>
      </w:r>
      <w:r w:rsidRPr="00E56CCA">
        <w:rPr>
          <w:rFonts w:cstheme="minorBidi" w:hAnsiTheme="minorBidi" w:asciiTheme="minorBidi"/>
        </w:rPr>
        <w:t>________________________________________</w:t>
      </w:r>
      <w:r w:rsidR="00111836">
        <w:rPr>
          <w:rFonts w:cstheme="minorBidi" w:hAnsiTheme="minorBidi" w:asciiTheme="minorBidi"/>
        </w:rPr>
        <w:t>___</w:t>
      </w:r>
      <w:r w:rsidRPr="00E56CCA">
        <w:rPr>
          <w:rFonts w:cstheme="minorBidi" w:hAnsiTheme="minorBidi" w:asciiTheme="minorBidi"/>
        </w:rPr>
        <w:t>1.1</w:t>
      </w:r>
      <w:r w:rsidR="001D60D1">
        <w:rPr>
          <w:rFonts w:cstheme="minorBidi" w:hAnsiTheme="minorBidi" w:asciiTheme="minorBidi"/>
        </w:rPr>
        <w:t>17</w:t>
      </w:r>
      <w:r w:rsidRPr="00E56CCA">
        <w:rPr>
          <w:rFonts w:cstheme="minorBidi" w:hAnsiTheme="minorBidi" w:asciiTheme="minorBidi"/>
        </w:rPr>
        <w:t>,</w:t>
      </w:r>
      <w:r w:rsidR="001D60D1">
        <w:rPr>
          <w:rFonts w:cstheme="minorBidi" w:hAnsiTheme="minorBidi" w:asciiTheme="minorBidi"/>
        </w:rPr>
        <w:t>6</w:t>
      </w:r>
      <w:r w:rsidRPr="00E56CCA">
        <w:rPr>
          <w:rFonts w:cstheme="minorBidi" w:hAnsiTheme="minorBidi" w:asciiTheme="minorBidi"/>
        </w:rPr>
        <w:t>9 kn</w:t>
      </w:r>
    </w:p>
    <w:p w:rsidRDefault="00E56CCA" w:rsidP="00E56CCA" w:rsidR="00E56CCA" w:rsidRPr="00E56CCA">
      <w:pPr>
        <w:spacing w:after="120" w:before="120"/>
        <w:rPr>
          <w:rFonts w:cstheme="minorBidi" w:hAnsiTheme="minorBidi" w:asciiTheme="minorBidi"/>
          <w:bCs/>
        </w:rPr>
      </w:pPr>
      <w:r>
        <w:rPr>
          <w:rFonts w:cstheme="minorBidi" w:hAnsiTheme="minorBidi" w:asciiTheme="minorBidi"/>
        </w:rPr>
        <w:tab/>
      </w:r>
      <w:r w:rsidRPr="00E56CCA">
        <w:rPr>
          <w:rFonts w:cstheme="minorBidi" w:hAnsiTheme="minorBidi" w:asciiTheme="minorBidi"/>
        </w:rPr>
        <w:t>21.</w:t>
      </w:r>
      <w:r w:rsidRPr="00E56CCA">
        <w:rPr>
          <w:rFonts w:cstheme="minorBidi" w:hAnsiTheme="minorBidi" w:asciiTheme="minorBidi"/>
        </w:rPr>
        <w:tab/>
        <w:t>U</w:t>
      </w:r>
      <w:r w:rsidRPr="00E56CCA">
        <w:rPr>
          <w:rFonts w:cstheme="minorBidi" w:hAnsiTheme="minorBidi" w:asciiTheme="minorBidi"/>
          <w:bCs/>
        </w:rPr>
        <w:t>sluge Javnog bilježnika______________________________</w:t>
      </w:r>
      <w:r w:rsidR="00111836">
        <w:rPr>
          <w:rFonts w:cstheme="minorBidi" w:hAnsiTheme="minorBidi" w:asciiTheme="minorBidi"/>
          <w:bCs/>
        </w:rPr>
        <w:t>___</w:t>
      </w:r>
      <w:r w:rsidRPr="00E56CCA">
        <w:rPr>
          <w:rFonts w:cstheme="minorBidi" w:hAnsiTheme="minorBidi" w:asciiTheme="minorBidi"/>
          <w:bCs/>
        </w:rPr>
        <w:t>916,50 kn</w:t>
      </w:r>
    </w:p>
    <w:p w:rsidRDefault="00E56CCA" w:rsidP="00111836" w:rsidR="00E56CCA" w:rsidRPr="001A4577">
      <w:pPr>
        <w:pBdr>
          <w:bottom w:space="1" w:sz="4" w:color="auto" w:val="single"/>
        </w:pBdr>
        <w:spacing w:after="120" w:before="120"/>
        <w:rPr>
          <w:rFonts w:cstheme="minorBidi" w:hAnsiTheme="minorBidi" w:asciiTheme="minorBidi"/>
          <w:bCs/>
        </w:rPr>
      </w:pPr>
      <w:r>
        <w:rPr>
          <w:rFonts w:cstheme="minorBidi" w:hAnsiTheme="minorBidi" w:asciiTheme="minorBidi"/>
          <w:bCs/>
        </w:rPr>
        <w:tab/>
      </w:r>
      <w:r w:rsidRPr="001A4577">
        <w:rPr>
          <w:rFonts w:cstheme="minorBidi" w:hAnsiTheme="minorBidi" w:asciiTheme="minorBidi"/>
          <w:bCs/>
        </w:rPr>
        <w:t>22.</w:t>
      </w:r>
      <w:r w:rsidRPr="001A4577">
        <w:rPr>
          <w:rFonts w:cstheme="minorBidi" w:hAnsiTheme="minorBidi" w:asciiTheme="minorBidi"/>
          <w:bCs/>
        </w:rPr>
        <w:tab/>
        <w:t>Usluge fotokopiranja</w:t>
      </w:r>
      <w:r w:rsidR="00111836" w:rsidRPr="001A4577">
        <w:rPr>
          <w:rFonts w:cstheme="minorBidi" w:hAnsiTheme="minorBidi" w:asciiTheme="minorBidi"/>
          <w:bCs/>
        </w:rPr>
        <w:t xml:space="preserve"> </w:t>
      </w:r>
      <w:r w:rsidRPr="001A4577">
        <w:rPr>
          <w:rFonts w:cstheme="minorBidi" w:hAnsiTheme="minorBidi" w:asciiTheme="minorBidi"/>
          <w:bCs/>
        </w:rPr>
        <w:t>________________________________</w:t>
      </w:r>
      <w:r w:rsidR="00111836" w:rsidRPr="001A4577">
        <w:rPr>
          <w:rFonts w:cstheme="minorBidi" w:hAnsiTheme="minorBidi" w:asciiTheme="minorBidi"/>
          <w:bCs/>
        </w:rPr>
        <w:t>____</w:t>
      </w:r>
      <w:r w:rsidRPr="001A4577">
        <w:rPr>
          <w:rFonts w:cstheme="minorBidi" w:hAnsiTheme="minorBidi" w:asciiTheme="minorBidi"/>
          <w:bCs/>
        </w:rPr>
        <w:t>229,30 kn</w:t>
      </w:r>
    </w:p>
    <w:p w:rsidRDefault="00E56CCA" w:rsidP="001A4577" w:rsidR="00E56CCA" w:rsidRPr="001A4577">
      <w:pPr>
        <w:spacing w:after="120" w:before="120"/>
        <w:rPr>
          <w:rFonts w:cstheme="minorBidi" w:hAnsiTheme="minorBidi" w:asciiTheme="minorBidi"/>
          <w:b/>
          <w:bCs/>
        </w:rPr>
      </w:pPr>
      <w:r w:rsidRPr="001A4577">
        <w:rPr>
          <w:rFonts w:cstheme="minorBidi" w:hAnsiTheme="minorBidi" w:asciiTheme="minorBidi"/>
        </w:rPr>
        <w:tab/>
      </w:r>
      <w:r w:rsidRPr="001A4577">
        <w:rPr>
          <w:rFonts w:cstheme="minorBidi" w:hAnsiTheme="minorBidi" w:asciiTheme="minorBidi"/>
        </w:rPr>
        <w:tab/>
      </w:r>
      <w:r w:rsidR="001A4577" w:rsidRPr="001A4577">
        <w:rPr>
          <w:rFonts w:cstheme="minorBidi" w:hAnsiTheme="minorBidi" w:asciiTheme="minorBidi"/>
        </w:rPr>
        <w:t xml:space="preserve">Ukupno troškovi vjerovnika stečajne mase :______________ </w:t>
      </w:r>
      <w:r w:rsidRPr="001A4577">
        <w:rPr>
          <w:rFonts w:cstheme="minorBidi" w:hAnsiTheme="minorBidi" w:asciiTheme="minorBidi"/>
        </w:rPr>
        <w:t>4</w:t>
      </w:r>
      <w:r w:rsidR="001A4577" w:rsidRPr="001A4577">
        <w:rPr>
          <w:rFonts w:cstheme="minorBidi" w:hAnsiTheme="minorBidi" w:asciiTheme="minorBidi"/>
        </w:rPr>
        <w:t>64.785.11</w:t>
      </w:r>
      <w:r w:rsidRPr="001A4577">
        <w:rPr>
          <w:rFonts w:cstheme="minorBidi" w:hAnsiTheme="minorBidi" w:asciiTheme="minorBidi"/>
        </w:rPr>
        <w:t xml:space="preserve"> kn</w:t>
      </w:r>
    </w:p>
    <w:p w:rsidRDefault="00E56CCA" w:rsidP="00E56CCA" w:rsidR="00E56CCA" w:rsidRPr="001A4577">
      <w:pPr>
        <w:spacing w:after="120" w:before="120"/>
        <w:rPr>
          <w:rFonts w:cstheme="minorBidi" w:hAnsiTheme="minorBidi" w:asciiTheme="minorBidi"/>
          <w:bCs/>
        </w:rPr>
      </w:pPr>
    </w:p>
    <w:p w:rsidRDefault="001A4577" w:rsidP="00E56CCA" w:rsidR="00E56CCA">
      <w:pP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ab/>
        <w:t>Rekapitulacija rashoda :</w:t>
      </w:r>
    </w:p>
    <w:p w:rsidRDefault="001A4577" w:rsidP="001A4577" w:rsidR="00E56CCA">
      <w:pP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1.</w:t>
      </w:r>
      <w:r>
        <w:rPr>
          <w:rFonts w:cstheme="minorBidi" w:hAnsiTheme="minorBidi" w:asciiTheme="minorBidi"/>
          <w:color w:themeColor="text1" w:val="000000"/>
        </w:rPr>
        <w:tab/>
        <w:t xml:space="preserve">Isplata </w:t>
      </w:r>
      <w:proofErr w:type="spellStart"/>
      <w:r>
        <w:rPr>
          <w:rFonts w:cstheme="minorBidi" w:hAnsiTheme="minorBidi" w:asciiTheme="minorBidi"/>
          <w:color w:themeColor="text1" w:val="000000"/>
        </w:rPr>
        <w:t>razlučnom</w:t>
      </w:r>
      <w:proofErr w:type="spellEnd"/>
      <w:r>
        <w:rPr>
          <w:rFonts w:cstheme="minorBidi" w:hAnsiTheme="minorBidi" w:asciiTheme="minorBidi"/>
          <w:color w:themeColor="text1" w:val="000000"/>
        </w:rPr>
        <w:t xml:space="preserve"> vjerovniku Hypo u novcu____________________1.110.706.86 kn</w:t>
      </w:r>
    </w:p>
    <w:p w:rsidRDefault="001A4577" w:rsidP="001A4577" w:rsidR="00E56CCA">
      <w:pP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2.</w:t>
      </w:r>
      <w:r>
        <w:rPr>
          <w:rFonts w:cstheme="minorBidi" w:hAnsiTheme="minorBidi" w:asciiTheme="minorBidi"/>
          <w:color w:themeColor="text1" w:val="000000"/>
        </w:rPr>
        <w:tab/>
        <w:t xml:space="preserve">Namirenje </w:t>
      </w:r>
      <w:proofErr w:type="spellStart"/>
      <w:r>
        <w:rPr>
          <w:rFonts w:cstheme="minorBidi" w:hAnsiTheme="minorBidi" w:asciiTheme="minorBidi"/>
          <w:color w:themeColor="text1" w:val="000000"/>
        </w:rPr>
        <w:t>razlučnog</w:t>
      </w:r>
      <w:proofErr w:type="spellEnd"/>
      <w:r>
        <w:rPr>
          <w:rFonts w:cstheme="minorBidi" w:hAnsiTheme="minorBidi" w:asciiTheme="minorBidi"/>
          <w:color w:themeColor="text1" w:val="000000"/>
        </w:rPr>
        <w:t xml:space="preserve"> vjerovnika LONIA d.d. prijebojem ____________288.605.74 kn</w:t>
      </w:r>
    </w:p>
    <w:p w:rsidRDefault="001A4577" w:rsidP="001A4577" w:rsidR="00E56CCA">
      <w:pP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3.</w:t>
      </w:r>
      <w:r>
        <w:rPr>
          <w:rFonts w:cstheme="minorBidi" w:hAnsiTheme="minorBidi" w:asciiTheme="minorBidi"/>
          <w:color w:themeColor="text1" w:val="000000"/>
        </w:rPr>
        <w:tab/>
        <w:t>Troškovi vjerovnika stečajne mase ____________________________464.785.11 kn</w:t>
      </w:r>
    </w:p>
    <w:p w:rsidRDefault="001A4577" w:rsidP="002C539A" w:rsidR="00E56CCA">
      <w:pPr>
        <w:pBdr>
          <w:bottom w:space="1" w:sz="4" w:color="auto" w:val="single"/>
        </w:pBd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4.</w:t>
      </w:r>
      <w:r>
        <w:rPr>
          <w:rFonts w:cstheme="minorBidi" w:hAnsiTheme="minorBidi" w:asciiTheme="minorBidi"/>
          <w:color w:themeColor="text1" w:val="000000"/>
        </w:rPr>
        <w:tab/>
        <w:t>Djelomična isplata nagrade st</w:t>
      </w:r>
      <w:r w:rsidR="002C539A">
        <w:rPr>
          <w:rFonts w:cstheme="minorBidi" w:hAnsiTheme="minorBidi" w:asciiTheme="minorBidi"/>
          <w:color w:themeColor="text1" w:val="000000"/>
        </w:rPr>
        <w:t>.</w:t>
      </w:r>
      <w:r>
        <w:rPr>
          <w:rFonts w:cstheme="minorBidi" w:hAnsiTheme="minorBidi" w:asciiTheme="minorBidi"/>
          <w:color w:themeColor="text1" w:val="000000"/>
        </w:rPr>
        <w:t xml:space="preserve"> upravitelju</w:t>
      </w:r>
      <w:r w:rsidR="002C539A">
        <w:rPr>
          <w:rFonts w:cstheme="minorBidi" w:hAnsiTheme="minorBidi" w:asciiTheme="minorBidi"/>
          <w:color w:themeColor="text1" w:val="000000"/>
        </w:rPr>
        <w:t xml:space="preserve"> (puni iznos 169.452,46)____160.000,00 kn</w:t>
      </w:r>
    </w:p>
    <w:p w:rsidRDefault="002C539A" w:rsidP="002C539A" w:rsidR="00E56CCA" w:rsidRPr="002C539A">
      <w:pP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ab/>
      </w:r>
      <w:r w:rsidRPr="002C539A">
        <w:rPr>
          <w:rFonts w:cstheme="minorBidi" w:hAnsiTheme="minorBidi" w:asciiTheme="minorBidi"/>
          <w:b/>
          <w:bCs/>
          <w:color w:themeColor="text1" w:val="000000"/>
          <w:sz w:val="20"/>
          <w:szCs w:val="20"/>
        </w:rPr>
        <w:t>UKUPNO SVI RASHODI IZ PROVEDBE STEČAJNOG POSTUPKA</w:t>
      </w:r>
      <w:r>
        <w:rPr>
          <w:rFonts w:cstheme="minorBidi" w:hAnsiTheme="minorBidi" w:asciiTheme="minorBidi"/>
          <w:color w:themeColor="text1" w:val="000000"/>
          <w:sz w:val="20"/>
          <w:szCs w:val="20"/>
        </w:rPr>
        <w:t xml:space="preserve"> : ____</w:t>
      </w:r>
      <w:r w:rsidRPr="002C539A">
        <w:rPr>
          <w:rFonts w:cstheme="minorBidi" w:hAnsiTheme="minorBidi" w:asciiTheme="minorBidi"/>
          <w:b/>
          <w:bCs/>
          <w:color w:themeColor="text1" w:val="000000"/>
        </w:rPr>
        <w:t xml:space="preserve">2.024.097,71 </w:t>
      </w:r>
      <w:r>
        <w:rPr>
          <w:rFonts w:cstheme="minorBidi" w:hAnsiTheme="minorBidi" w:asciiTheme="minorBidi"/>
          <w:b/>
          <w:bCs/>
          <w:color w:themeColor="text1" w:val="000000"/>
        </w:rPr>
        <w:t>kn</w:t>
      </w:r>
    </w:p>
    <w:p w:rsidRDefault="002C539A" w:rsidP="00E56CCA" w:rsidR="002C539A">
      <w:pPr>
        <w:spacing w:lineRule="auto" w:line="276" w:after="120" w:before="120"/>
        <w:jc w:val="both"/>
        <w:rPr>
          <w:rFonts w:cstheme="minorBidi" w:hAnsiTheme="minorBidi" w:asciiTheme="minorBidi"/>
          <w:color w:themeColor="text1" w:val="000000"/>
        </w:rPr>
      </w:pPr>
    </w:p>
    <w:p w:rsidRDefault="00550CAF" w:rsidP="00550CAF" w:rsidR="00550CAF">
      <w:pPr>
        <w:spacing w:lineRule="auto" w:line="276" w:after="120" w:before="120"/>
        <w:jc w:val="both"/>
        <w:rPr>
          <w:rFonts w:cstheme="minorBidi" w:hAnsiTheme="minorBidi" w:asciiTheme="minorBidi"/>
          <w:b/>
          <w:bCs/>
          <w:color w:themeColor="text1" w:val="000000"/>
        </w:rPr>
      </w:pPr>
      <w:r>
        <w:rPr>
          <w:rFonts w:cstheme="minorBidi" w:hAnsiTheme="minorBidi" w:asciiTheme="minorBidi"/>
          <w:b/>
          <w:bCs/>
          <w:color w:themeColor="text1" w:val="000000"/>
        </w:rPr>
        <w:t>REKAPITULACIJA :</w:t>
      </w:r>
    </w:p>
    <w:p w:rsidRDefault="00550CAF" w:rsidP="002C539A" w:rsidR="00550CAF">
      <w:pPr>
        <w:spacing w:lineRule="auto" w:line="276" w:after="120" w:before="120"/>
        <w:jc w:val="both"/>
        <w:rPr>
          <w:rFonts w:cstheme="minorBidi" w:hAnsiTheme="minorBidi" w:asciiTheme="minorBidi"/>
          <w:color w:themeColor="text1" w:val="000000"/>
        </w:rPr>
      </w:pPr>
      <w:r>
        <w:rPr>
          <w:rFonts w:cstheme="minorBidi" w:hAnsiTheme="minorBidi" w:asciiTheme="minorBidi"/>
          <w:color w:themeColor="text1" w:val="000000"/>
        </w:rPr>
        <w:tab/>
      </w:r>
      <w:r>
        <w:rPr>
          <w:rFonts w:cstheme="minorBidi" w:hAnsiTheme="minorBidi" w:asciiTheme="minorBidi"/>
          <w:color w:themeColor="text1" w:val="000000"/>
        </w:rPr>
        <w:tab/>
      </w:r>
      <w:r>
        <w:rPr>
          <w:rFonts w:cstheme="minorBidi" w:hAnsiTheme="minorBidi" w:asciiTheme="minorBidi"/>
          <w:color w:themeColor="text1" w:val="000000"/>
        </w:rPr>
        <w:tab/>
      </w:r>
      <w:r>
        <w:rPr>
          <w:rFonts w:cstheme="minorBidi" w:hAnsiTheme="minorBidi" w:asciiTheme="minorBidi"/>
          <w:color w:themeColor="text1" w:val="000000"/>
        </w:rPr>
        <w:tab/>
      </w:r>
      <w:r>
        <w:rPr>
          <w:rFonts w:cstheme="minorBidi" w:hAnsiTheme="minorBidi" w:asciiTheme="minorBidi"/>
          <w:color w:themeColor="text1" w:val="000000"/>
        </w:rPr>
        <w:tab/>
        <w:t>PRIHODI : ___________1.9</w:t>
      </w:r>
      <w:r w:rsidR="002C539A">
        <w:rPr>
          <w:rFonts w:cstheme="minorBidi" w:hAnsiTheme="minorBidi" w:asciiTheme="minorBidi"/>
          <w:color w:themeColor="text1" w:val="000000"/>
        </w:rPr>
        <w:t>97.859,28</w:t>
      </w:r>
      <w:r>
        <w:rPr>
          <w:rFonts w:cstheme="minorBidi" w:hAnsiTheme="minorBidi" w:asciiTheme="minorBidi"/>
          <w:color w:themeColor="text1" w:val="000000"/>
        </w:rPr>
        <w:t xml:space="preserve"> kuna</w:t>
      </w:r>
    </w:p>
    <w:p w:rsidRDefault="00550CAF" w:rsidP="002C539A" w:rsidR="00550CAF">
      <w:pPr>
        <w:pBdr>
          <w:bottom w:space="1" w:sz="4" w:color="auto" w:val="single"/>
        </w:pBdr>
        <w:spacing w:lineRule="auto" w:line="276"/>
        <w:jc w:val="both"/>
        <w:rPr>
          <w:rFonts w:cstheme="minorBidi" w:hAnsiTheme="minorBidi" w:asciiTheme="minorBidi"/>
          <w:iCs/>
        </w:rPr>
      </w:pPr>
      <w:r>
        <w:rPr>
          <w:rFonts w:cstheme="minorBidi" w:hAnsiTheme="minorBidi" w:asciiTheme="minorBidi"/>
          <w:iCs/>
        </w:rPr>
        <w:tab/>
      </w:r>
      <w:r>
        <w:rPr>
          <w:rFonts w:cstheme="minorBidi" w:hAnsiTheme="minorBidi" w:asciiTheme="minorBidi"/>
          <w:iCs/>
        </w:rPr>
        <w:tab/>
      </w:r>
      <w:r>
        <w:rPr>
          <w:rFonts w:cstheme="minorBidi" w:hAnsiTheme="minorBidi" w:asciiTheme="minorBidi"/>
          <w:iCs/>
        </w:rPr>
        <w:tab/>
      </w:r>
      <w:r>
        <w:rPr>
          <w:rFonts w:cstheme="minorBidi" w:hAnsiTheme="minorBidi" w:asciiTheme="minorBidi"/>
          <w:iCs/>
        </w:rPr>
        <w:tab/>
      </w:r>
      <w:r>
        <w:rPr>
          <w:rFonts w:cstheme="minorBidi" w:hAnsiTheme="minorBidi" w:asciiTheme="minorBidi"/>
          <w:iCs/>
        </w:rPr>
        <w:tab/>
        <w:t>RASHODI :___________</w:t>
      </w:r>
      <w:r w:rsidR="002C539A">
        <w:rPr>
          <w:rFonts w:cstheme="minorBidi" w:hAnsiTheme="minorBidi" w:asciiTheme="minorBidi"/>
          <w:iCs/>
        </w:rPr>
        <w:t>2.024.097,71</w:t>
      </w:r>
      <w:r>
        <w:rPr>
          <w:rFonts w:cstheme="minorBidi" w:hAnsiTheme="minorBidi" w:asciiTheme="minorBidi"/>
          <w:iCs/>
        </w:rPr>
        <w:t xml:space="preserve"> kuna</w:t>
      </w:r>
    </w:p>
    <w:p w:rsidRDefault="00550CAF" w:rsidP="00613BF2" w:rsidR="00550CAF">
      <w:pPr>
        <w:spacing w:lineRule="auto" w:line="276"/>
        <w:jc w:val="both"/>
        <w:rPr>
          <w:rFonts w:cstheme="minorBidi" w:hAnsiTheme="minorBidi" w:asciiTheme="minorBidi"/>
          <w:b/>
          <w:bCs/>
          <w:iCs/>
        </w:rPr>
      </w:pPr>
      <w:r>
        <w:rPr>
          <w:rFonts w:cstheme="minorBidi" w:hAnsiTheme="minorBidi" w:asciiTheme="minorBidi"/>
          <w:iCs/>
        </w:rPr>
        <w:tab/>
      </w:r>
      <w:r w:rsidR="002C539A" w:rsidRPr="002C539A">
        <w:rPr>
          <w:rFonts w:cstheme="minorBidi" w:hAnsiTheme="minorBidi" w:asciiTheme="minorBidi"/>
          <w:b/>
          <w:bCs/>
          <w:iCs/>
          <w:sz w:val="20"/>
          <w:szCs w:val="20"/>
        </w:rPr>
        <w:t>RASHODI VEĆI OD PRIHODA ZA IZNOS</w:t>
      </w:r>
      <w:r w:rsidR="002C539A">
        <w:rPr>
          <w:rFonts w:cstheme="minorBidi" w:hAnsiTheme="minorBidi" w:asciiTheme="minorBidi"/>
          <w:iCs/>
        </w:rPr>
        <w:t xml:space="preserve"> </w:t>
      </w:r>
      <w:r>
        <w:rPr>
          <w:rFonts w:cstheme="minorBidi" w:hAnsiTheme="minorBidi" w:asciiTheme="minorBidi"/>
          <w:b/>
          <w:bCs/>
          <w:iCs/>
        </w:rPr>
        <w:t>:</w:t>
      </w:r>
      <w:r w:rsidR="00613BF2">
        <w:rPr>
          <w:rFonts w:cstheme="minorBidi" w:hAnsiTheme="minorBidi" w:asciiTheme="minorBidi"/>
          <w:b/>
          <w:bCs/>
          <w:iCs/>
        </w:rPr>
        <w:t xml:space="preserve"> _</w:t>
      </w:r>
      <w:r>
        <w:rPr>
          <w:rFonts w:cstheme="minorBidi" w:hAnsiTheme="minorBidi" w:asciiTheme="minorBidi"/>
          <w:b/>
          <w:bCs/>
          <w:iCs/>
        </w:rPr>
        <w:t>___________</w:t>
      </w:r>
      <w:r w:rsidR="00613BF2">
        <w:rPr>
          <w:rFonts w:cstheme="minorBidi" w:hAnsiTheme="minorBidi" w:asciiTheme="minorBidi"/>
          <w:b/>
          <w:bCs/>
          <w:iCs/>
        </w:rPr>
        <w:t>_ 26.238,43</w:t>
      </w:r>
      <w:r>
        <w:rPr>
          <w:rFonts w:cstheme="minorBidi" w:hAnsiTheme="minorBidi" w:asciiTheme="minorBidi"/>
          <w:b/>
          <w:bCs/>
          <w:iCs/>
        </w:rPr>
        <w:t xml:space="preserve"> kuna</w:t>
      </w:r>
      <w:r w:rsidR="00613BF2">
        <w:rPr>
          <w:rFonts w:cstheme="minorBidi" w:hAnsiTheme="minorBidi" w:asciiTheme="minorBidi"/>
          <w:b/>
          <w:bCs/>
          <w:iCs/>
        </w:rPr>
        <w:t xml:space="preserve"> </w:t>
      </w:r>
    </w:p>
    <w:p w:rsidRDefault="00550CAF" w:rsidP="00550CAF" w:rsidR="00550CAF">
      <w:pPr>
        <w:spacing w:lineRule="auto" w:line="276"/>
        <w:jc w:val="both"/>
        <w:rPr>
          <w:rFonts w:cstheme="minorBidi" w:hAnsiTheme="minorBidi" w:asciiTheme="minorBidi"/>
          <w:iCs/>
        </w:rPr>
      </w:pPr>
    </w:p>
    <w:p w:rsidRDefault="00613BF2" w:rsidP="00613BF2" w:rsidR="00613BF2">
      <w:pPr>
        <w:spacing w:lineRule="auto" w:line="276"/>
        <w:jc w:val="both"/>
        <w:rPr>
          <w:rFonts w:cstheme="minorBidi" w:hAnsiTheme="minorBidi" w:asciiTheme="minorBidi"/>
          <w:iCs/>
        </w:rPr>
      </w:pPr>
      <w:r>
        <w:rPr>
          <w:rFonts w:cstheme="minorBidi" w:hAnsiTheme="minorBidi" w:asciiTheme="minorBidi"/>
          <w:iCs/>
        </w:rPr>
        <w:tab/>
        <w:t>Napomena :</w:t>
      </w:r>
    </w:p>
    <w:p w:rsidRDefault="00613BF2" w:rsidP="00A355FF" w:rsidR="00613BF2" w:rsidRPr="00A355FF">
      <w:pPr>
        <w:spacing w:lineRule="auto" w:line="276"/>
        <w:jc w:val="both"/>
        <w:rPr>
          <w:rFonts w:cstheme="minorBidi" w:hAnsiTheme="minorBidi" w:asciiTheme="minorBidi"/>
          <w:b/>
          <w:bCs/>
          <w:iCs/>
        </w:rPr>
      </w:pPr>
      <w:r>
        <w:rPr>
          <w:rFonts w:cstheme="minorBidi" w:hAnsiTheme="minorBidi" w:asciiTheme="minorBidi"/>
          <w:iCs/>
        </w:rPr>
        <w:lastRenderedPageBreak/>
        <w:tab/>
        <w:t xml:space="preserve">U gornjem izračunu navedeni su svi troškovi koji su stvoreni i proknjiženi. Ukupnom iznosu troškova koji su veći od prihoda potrebno je dodati pružene odvjetničke usluge koje nisu fakturirane u iznosu od 2.812,50 kuna i iznos djelomično neisplaćene nagrade u iznosu od 9.452,46 kuna. Kada se razlici prihoda i troškova dodaju </w:t>
      </w:r>
      <w:r w:rsidR="00A355FF">
        <w:rPr>
          <w:rFonts w:cstheme="minorBidi" w:hAnsiTheme="minorBidi" w:asciiTheme="minorBidi"/>
          <w:iCs/>
        </w:rPr>
        <w:t xml:space="preserve">ova dva iznosa stvorenih troškova </w:t>
      </w:r>
      <w:r w:rsidR="00A355FF" w:rsidRPr="00A355FF">
        <w:rPr>
          <w:rFonts w:cstheme="minorBidi" w:hAnsiTheme="minorBidi" w:asciiTheme="minorBidi"/>
          <w:b/>
          <w:bCs/>
          <w:iCs/>
        </w:rPr>
        <w:t>utvrđujem da su rashodi veći od prihoda za iznos od 38.503,46 kuna</w:t>
      </w:r>
      <w:r w:rsidR="00A355FF">
        <w:rPr>
          <w:rFonts w:cstheme="minorBidi" w:hAnsiTheme="minorBidi" w:asciiTheme="minorBidi"/>
          <w:b/>
          <w:bCs/>
          <w:iCs/>
        </w:rPr>
        <w:t>.</w:t>
      </w:r>
    </w:p>
    <w:p w:rsidRDefault="00613BF2" w:rsidP="00550CAF" w:rsidR="00613BF2">
      <w:pPr>
        <w:spacing w:lineRule="auto" w:line="276"/>
        <w:jc w:val="both"/>
        <w:rPr>
          <w:rFonts w:cstheme="minorBidi" w:hAnsiTheme="minorBidi" w:asciiTheme="minorBidi"/>
          <w:iCs/>
        </w:rPr>
      </w:pPr>
    </w:p>
    <w:p w:rsidRDefault="00A33018" w:rsidP="00A33018" w:rsidR="00A33018" w:rsidRPr="00A33018">
      <w:pPr>
        <w:spacing w:lineRule="auto" w:line="276"/>
        <w:jc w:val="both"/>
        <w:rPr>
          <w:rFonts w:cstheme="minorBidi" w:hAnsiTheme="minorBidi" w:asciiTheme="minorBidi"/>
          <w:b/>
          <w:bCs/>
          <w:iCs/>
        </w:rPr>
      </w:pPr>
      <w:r>
        <w:rPr>
          <w:rFonts w:cstheme="minorBidi" w:hAnsiTheme="minorBidi" w:asciiTheme="minorBidi"/>
          <w:iCs/>
        </w:rPr>
        <w:tab/>
      </w:r>
      <w:r w:rsidRPr="00A33018">
        <w:rPr>
          <w:rFonts w:cstheme="minorBidi" w:hAnsiTheme="minorBidi" w:asciiTheme="minorBidi"/>
          <w:b/>
          <w:bCs/>
          <w:iCs/>
        </w:rPr>
        <w:t>Temeljem naprijed navedenog stvoreni</w:t>
      </w:r>
      <w:r>
        <w:rPr>
          <w:rFonts w:cstheme="minorBidi" w:hAnsiTheme="minorBidi" w:asciiTheme="minorBidi"/>
          <w:b/>
          <w:bCs/>
          <w:iCs/>
        </w:rPr>
        <w:t xml:space="preserve"> su</w:t>
      </w:r>
      <w:r w:rsidRPr="00A33018">
        <w:rPr>
          <w:rFonts w:cstheme="minorBidi" w:hAnsiTheme="minorBidi" w:asciiTheme="minorBidi"/>
          <w:b/>
          <w:bCs/>
          <w:iCs/>
        </w:rPr>
        <w:t xml:space="preserve"> uvjeti za</w:t>
      </w:r>
      <w:r w:rsidR="003D44DF">
        <w:rPr>
          <w:rFonts w:cstheme="minorBidi" w:hAnsiTheme="minorBidi" w:asciiTheme="minorBidi"/>
          <w:b/>
          <w:bCs/>
          <w:iCs/>
        </w:rPr>
        <w:t xml:space="preserve"> obustavu i</w:t>
      </w:r>
      <w:r w:rsidRPr="00A33018">
        <w:rPr>
          <w:rFonts w:cstheme="minorBidi" w:hAnsiTheme="minorBidi" w:asciiTheme="minorBidi"/>
          <w:b/>
          <w:bCs/>
          <w:iCs/>
        </w:rPr>
        <w:t xml:space="preserve"> zaključenje stečajnog postupka po članku 203., SZ-a, zbog nedostatnosti stečajne mase za pokriće troškova postupka. </w:t>
      </w:r>
    </w:p>
    <w:p w:rsidRDefault="00A33018" w:rsidP="00550CAF" w:rsidR="00A33018">
      <w:pPr>
        <w:spacing w:lineRule="auto" w:line="276"/>
        <w:jc w:val="both"/>
        <w:rPr>
          <w:rFonts w:cstheme="minorBidi" w:hAnsiTheme="minorBidi" w:asciiTheme="minorBidi"/>
          <w:iCs/>
        </w:rPr>
      </w:pPr>
    </w:p>
    <w:p w:rsidRDefault="00550CAF" w:rsidP="00550CAF" w:rsidR="00550CAF">
      <w:pPr>
        <w:spacing w:after="120"/>
        <w:jc w:val="both"/>
        <w:rPr>
          <w:rFonts w:hAnsi="Times New Roman" w:ascii="Times New Roman"/>
          <w:sz w:val="24"/>
        </w:rPr>
      </w:pPr>
      <w:r>
        <w:rPr>
          <w:rFonts w:hAnsi="Times New Roman" w:ascii="Times New Roman"/>
          <w:sz w:val="24"/>
        </w:rPr>
        <w:t>II. ZAVRŠNA BILANCA (Fakultativno)</w:t>
      </w:r>
    </w:p>
    <w:p w:rsidRDefault="00550CAF" w:rsidP="00550CAF" w:rsidR="00550CAF">
      <w:pPr>
        <w:spacing w:after="120"/>
        <w:jc w:val="both"/>
        <w:rPr>
          <w:rFonts w:hAnsi="Times New Roman" w:ascii="Times New Roman"/>
          <w:sz w:val="24"/>
        </w:rPr>
      </w:pPr>
      <w:r>
        <w:rPr>
          <w:rFonts w:hAnsi="Times New Roman" w:ascii="Times New Roman"/>
          <w:sz w:val="24"/>
        </w:rPr>
        <w:t xml:space="preserve">Bilanca </w:t>
      </w:r>
      <w:r>
        <w:rPr>
          <w:rFonts w:hAnsi="Times New Roman" w:ascii="Times New Roman"/>
          <w:sz w:val="24"/>
          <w:szCs w:val="24"/>
        </w:rPr>
        <w:t>treba</w:t>
      </w:r>
      <w:r>
        <w:rPr>
          <w:rFonts w:hAnsi="Times New Roman" w:ascii="Times New Roman"/>
          <w:sz w:val="24"/>
        </w:rPr>
        <w:t xml:space="preserve"> biti </w:t>
      </w:r>
      <w:r>
        <w:rPr>
          <w:rFonts w:hAnsi="Times New Roman" w:ascii="Times New Roman"/>
          <w:sz w:val="24"/>
          <w:szCs w:val="24"/>
          <w:lang w:val="pl-PL"/>
        </w:rPr>
        <w:t>izra</w:t>
      </w:r>
      <w:r>
        <w:rPr>
          <w:rFonts w:hAnsi="Times New Roman" w:ascii="Times New Roman"/>
          <w:sz w:val="24"/>
        </w:rPr>
        <w:t>đ</w:t>
      </w:r>
      <w:r>
        <w:rPr>
          <w:rFonts w:hAnsi="Times New Roman" w:ascii="Times New Roman"/>
          <w:sz w:val="24"/>
          <w:szCs w:val="24"/>
          <w:lang w:val="pl-PL"/>
        </w:rPr>
        <w:t>ena</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usporedbi</w:t>
      </w:r>
      <w:r>
        <w:rPr>
          <w:rFonts w:hAnsi="Times New Roman" w:ascii="Times New Roman"/>
          <w:sz w:val="24"/>
          <w:lang w:val="pl-PL"/>
        </w:rPr>
        <w:t xml:space="preserve"> </w:t>
      </w:r>
      <w:r>
        <w:rPr>
          <w:rFonts w:hAnsi="Times New Roman" w:ascii="Times New Roman"/>
          <w:sz w:val="24"/>
          <w:szCs w:val="24"/>
          <w:lang w:val="pl-PL"/>
        </w:rPr>
        <w:t>s</w:t>
      </w:r>
      <w:r>
        <w:rPr>
          <w:rFonts w:hAnsi="Times New Roman" w:ascii="Times New Roman"/>
          <w:sz w:val="24"/>
          <w:lang w:val="pl-PL"/>
        </w:rPr>
        <w:t xml:space="preserve"> </w:t>
      </w:r>
      <w:r>
        <w:rPr>
          <w:rFonts w:hAnsi="Times New Roman" w:ascii="Times New Roman"/>
          <w:sz w:val="24"/>
          <w:szCs w:val="24"/>
          <w:lang w:val="pl-PL"/>
        </w:rPr>
        <w:t>pregledom</w:t>
      </w:r>
      <w:r>
        <w:rPr>
          <w:rFonts w:hAnsi="Times New Roman" w:ascii="Times New Roman"/>
          <w:sz w:val="24"/>
          <w:lang w:val="pl-PL"/>
        </w:rPr>
        <w:t xml:space="preserve"> </w:t>
      </w:r>
      <w:r>
        <w:rPr>
          <w:rFonts w:hAnsi="Times New Roman" w:ascii="Times New Roman"/>
          <w:sz w:val="24"/>
          <w:szCs w:val="24"/>
          <w:lang w:val="pl-PL"/>
        </w:rPr>
        <w:t>imovine</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obveza</w:t>
      </w:r>
      <w:r>
        <w:rPr>
          <w:rFonts w:hAnsi="Times New Roman" w:ascii="Times New Roman"/>
          <w:sz w:val="24"/>
        </w:rPr>
        <w:t xml:space="preserve"> (</w:t>
      </w:r>
      <w:r>
        <w:rPr>
          <w:rFonts w:hAnsi="Times New Roman" w:ascii="Times New Roman"/>
          <w:sz w:val="24"/>
          <w:szCs w:val="24"/>
        </w:rPr>
        <w:t>č</w:t>
      </w:r>
      <w:r>
        <w:rPr>
          <w:rFonts w:hAnsi="Times New Roman" w:ascii="Times New Roman"/>
          <w:sz w:val="24"/>
          <w:szCs w:val="24"/>
          <w:lang w:val="pl-PL"/>
        </w:rPr>
        <w:t>lanak</w:t>
      </w:r>
      <w:r>
        <w:rPr>
          <w:rFonts w:hAnsi="Times New Roman" w:ascii="Times New Roman"/>
          <w:sz w:val="24"/>
        </w:rPr>
        <w:t xml:space="preserve"> 223. </w:t>
      </w:r>
      <w:r>
        <w:rPr>
          <w:rFonts w:hAnsi="Times New Roman" w:ascii="Times New Roman"/>
          <w:sz w:val="24"/>
          <w:szCs w:val="24"/>
          <w:lang w:val="pl-PL"/>
        </w:rPr>
        <w:t>Stečajnog zakona</w:t>
      </w:r>
      <w:r>
        <w:rPr>
          <w:rFonts w:hAnsi="Times New Roman" w:ascii="Times New Roman"/>
          <w:sz w:val="24"/>
        </w:rPr>
        <w:t xml:space="preserve">) </w:t>
      </w:r>
      <w:r>
        <w:rPr>
          <w:rFonts w:hAnsi="Times New Roman" w:ascii="Times New Roman"/>
          <w:sz w:val="24"/>
          <w:szCs w:val="24"/>
          <w:lang w:val="pl-PL"/>
        </w:rPr>
        <w:t>te</w:t>
      </w:r>
      <w:r>
        <w:rPr>
          <w:rFonts w:hAnsi="Times New Roman" w:ascii="Times New Roman"/>
          <w:sz w:val="24"/>
          <w:lang w:val="pl-PL"/>
        </w:rPr>
        <w:t xml:space="preserve"> </w:t>
      </w:r>
      <w:r>
        <w:rPr>
          <w:rFonts w:hAnsi="Times New Roman" w:ascii="Times New Roman"/>
          <w:sz w:val="24"/>
          <w:szCs w:val="24"/>
          <w:lang w:val="pl-PL"/>
        </w:rPr>
        <w:t>predstavlja</w:t>
      </w:r>
      <w:r>
        <w:rPr>
          <w:rFonts w:hAnsi="Times New Roman" w:ascii="Times New Roman"/>
          <w:sz w:val="24"/>
          <w:lang w:val="pl-PL"/>
        </w:rPr>
        <w:t xml:space="preserve"> </w:t>
      </w:r>
      <w:r>
        <w:rPr>
          <w:rFonts w:hAnsi="Times New Roman" w:ascii="Times New Roman"/>
          <w:sz w:val="24"/>
          <w:szCs w:val="24"/>
          <w:lang w:val="pl-PL"/>
        </w:rPr>
        <w:t>ra</w:t>
      </w:r>
      <w:r>
        <w:rPr>
          <w:rFonts w:hAnsi="Times New Roman" w:ascii="Times New Roman"/>
          <w:sz w:val="24"/>
        </w:rPr>
        <w:t>č</w:t>
      </w:r>
      <w:r>
        <w:rPr>
          <w:rFonts w:hAnsi="Times New Roman" w:ascii="Times New Roman"/>
          <w:sz w:val="24"/>
          <w:szCs w:val="24"/>
          <w:lang w:val="pl-PL"/>
        </w:rPr>
        <w:t>unski</w:t>
      </w:r>
      <w:r>
        <w:rPr>
          <w:rFonts w:hAnsi="Times New Roman" w:ascii="Times New Roman"/>
          <w:sz w:val="24"/>
        </w:rPr>
        <w:t xml:space="preserve">, </w:t>
      </w:r>
      <w:r>
        <w:rPr>
          <w:rFonts w:hAnsi="Times New Roman" w:ascii="Times New Roman"/>
          <w:sz w:val="24"/>
          <w:szCs w:val="24"/>
          <w:lang w:val="pl-PL"/>
        </w:rPr>
        <w:t>broj</w:t>
      </w:r>
      <w:r>
        <w:rPr>
          <w:rFonts w:hAnsi="Times New Roman" w:ascii="Times New Roman"/>
          <w:sz w:val="24"/>
        </w:rPr>
        <w:t>č</w:t>
      </w:r>
      <w:r>
        <w:rPr>
          <w:rFonts w:hAnsi="Times New Roman" w:ascii="Times New Roman"/>
          <w:sz w:val="24"/>
          <w:szCs w:val="24"/>
          <w:lang w:val="pl-PL"/>
        </w:rPr>
        <w:t>ani</w:t>
      </w:r>
      <w:r>
        <w:rPr>
          <w:rFonts w:hAnsi="Times New Roman" w:ascii="Times New Roman"/>
          <w:sz w:val="24"/>
          <w:lang w:val="pl-PL"/>
        </w:rPr>
        <w:t xml:space="preserve"> </w:t>
      </w:r>
      <w:r>
        <w:rPr>
          <w:rFonts w:hAnsi="Times New Roman" w:ascii="Times New Roman"/>
          <w:sz w:val="24"/>
          <w:szCs w:val="24"/>
          <w:lang w:val="pl-PL"/>
        </w:rPr>
        <w:t>rezultat</w:t>
      </w:r>
      <w:r>
        <w:rPr>
          <w:rFonts w:hAnsi="Times New Roman" w:ascii="Times New Roman"/>
          <w:sz w:val="24"/>
          <w:lang w:val="pl-PL"/>
        </w:rPr>
        <w:t xml:space="preserve"> </w:t>
      </w:r>
      <w:r>
        <w:rPr>
          <w:rFonts w:hAnsi="Times New Roman" w:ascii="Times New Roman"/>
          <w:sz w:val="24"/>
          <w:szCs w:val="24"/>
          <w:lang w:val="pl-PL"/>
        </w:rPr>
        <w:t>cjelokupne</w:t>
      </w:r>
      <w:r>
        <w:rPr>
          <w:rFonts w:hAnsi="Times New Roman" w:ascii="Times New Roman"/>
          <w:sz w:val="24"/>
          <w:lang w:val="pl-PL"/>
        </w:rPr>
        <w:t xml:space="preserve"> </w:t>
      </w:r>
      <w:r>
        <w:rPr>
          <w:rFonts w:hAnsi="Times New Roman" w:ascii="Times New Roman"/>
          <w:sz w:val="24"/>
          <w:szCs w:val="24"/>
          <w:lang w:val="pl-PL"/>
        </w:rPr>
        <w:t>aktivnosti</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upravitelja</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upravljanju</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unov</w:t>
      </w:r>
      <w:r>
        <w:rPr>
          <w:rFonts w:hAnsi="Times New Roman" w:ascii="Times New Roman"/>
          <w:sz w:val="24"/>
        </w:rPr>
        <w:t>č</w:t>
      </w:r>
      <w:r>
        <w:rPr>
          <w:rFonts w:hAnsi="Times New Roman" w:ascii="Times New Roman"/>
          <w:sz w:val="24"/>
          <w:szCs w:val="24"/>
          <w:lang w:val="pl-PL"/>
        </w:rPr>
        <w:t>enju</w:t>
      </w:r>
      <w:r>
        <w:rPr>
          <w:rFonts w:hAnsi="Times New Roman" w:ascii="Times New Roman"/>
          <w:sz w:val="24"/>
          <w:lang w:val="pl-PL"/>
        </w:rPr>
        <w:t xml:space="preserve"> </w:t>
      </w:r>
      <w:r>
        <w:rPr>
          <w:rFonts w:hAnsi="Times New Roman" w:ascii="Times New Roman"/>
          <w:sz w:val="24"/>
          <w:szCs w:val="24"/>
          <w:lang w:val="pl-PL"/>
        </w:rPr>
        <w:t>predmeta</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lang w:val="pl-PL"/>
        </w:rPr>
        <w:t xml:space="preserve"> </w:t>
      </w:r>
      <w:r>
        <w:rPr>
          <w:rFonts w:hAnsi="Times New Roman" w:ascii="Times New Roman"/>
          <w:sz w:val="24"/>
          <w:szCs w:val="24"/>
          <w:lang w:val="pl-PL"/>
        </w:rPr>
        <w:t>odnosno,</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slu</w:t>
      </w:r>
      <w:r>
        <w:rPr>
          <w:rFonts w:hAnsi="Times New Roman" w:ascii="Times New Roman"/>
          <w:sz w:val="24"/>
        </w:rPr>
        <w:t>č</w:t>
      </w:r>
      <w:r>
        <w:rPr>
          <w:rFonts w:hAnsi="Times New Roman" w:ascii="Times New Roman"/>
          <w:sz w:val="24"/>
          <w:szCs w:val="24"/>
          <w:lang w:val="pl-PL"/>
        </w:rPr>
        <w:t>aju</w:t>
      </w:r>
      <w:r>
        <w:rPr>
          <w:rFonts w:hAnsi="Times New Roman" w:ascii="Times New Roman"/>
          <w:sz w:val="24"/>
          <w:lang w:val="pl-PL"/>
        </w:rPr>
        <w:t xml:space="preserve"> </w:t>
      </w:r>
      <w:r>
        <w:rPr>
          <w:rFonts w:hAnsi="Times New Roman" w:ascii="Times New Roman"/>
          <w:sz w:val="24"/>
          <w:szCs w:val="24"/>
          <w:lang w:val="pl-PL"/>
        </w:rPr>
        <w:t>nastavka</w:t>
      </w:r>
      <w:r>
        <w:rPr>
          <w:rFonts w:hAnsi="Times New Roman" w:ascii="Times New Roman"/>
          <w:sz w:val="24"/>
          <w:lang w:val="pl-PL"/>
        </w:rPr>
        <w:t xml:space="preserve"> </w:t>
      </w:r>
      <w:r>
        <w:rPr>
          <w:rFonts w:hAnsi="Times New Roman" w:ascii="Times New Roman"/>
          <w:sz w:val="24"/>
          <w:szCs w:val="24"/>
          <w:lang w:val="pl-PL"/>
        </w:rPr>
        <w:t>poslovanja</w:t>
      </w:r>
      <w:r>
        <w:rPr>
          <w:rFonts w:hAnsi="Times New Roman" w:ascii="Times New Roman"/>
          <w:sz w:val="24"/>
          <w:lang w:val="pl-PL"/>
        </w:rPr>
        <w:t xml:space="preserve"> </w:t>
      </w:r>
      <w:r>
        <w:rPr>
          <w:rFonts w:hAnsi="Times New Roman" w:ascii="Times New Roman"/>
          <w:sz w:val="24"/>
          <w:szCs w:val="24"/>
          <w:lang w:val="pl-PL"/>
        </w:rPr>
        <w:t>treba</w:t>
      </w:r>
      <w:r>
        <w:rPr>
          <w:rFonts w:hAnsi="Times New Roman" w:ascii="Times New Roman"/>
          <w:sz w:val="24"/>
          <w:lang w:val="pl-PL"/>
        </w:rPr>
        <w:t xml:space="preserve"> </w:t>
      </w:r>
      <w:r>
        <w:rPr>
          <w:rFonts w:hAnsi="Times New Roman" w:ascii="Times New Roman"/>
          <w:sz w:val="24"/>
          <w:szCs w:val="24"/>
          <w:lang w:val="pl-PL"/>
        </w:rPr>
        <w:t>sadr</w:t>
      </w:r>
      <w:r>
        <w:rPr>
          <w:rFonts w:hAnsi="Times New Roman" w:ascii="Times New Roman"/>
          <w:sz w:val="24"/>
        </w:rPr>
        <w:t>ž</w:t>
      </w:r>
      <w:r>
        <w:rPr>
          <w:rFonts w:hAnsi="Times New Roman" w:ascii="Times New Roman"/>
          <w:sz w:val="24"/>
          <w:szCs w:val="24"/>
          <w:lang w:val="pl-PL"/>
        </w:rPr>
        <w:t>avati</w:t>
      </w:r>
      <w:r>
        <w:rPr>
          <w:rFonts w:hAnsi="Times New Roman" w:ascii="Times New Roman"/>
          <w:sz w:val="24"/>
          <w:lang w:val="pl-PL"/>
        </w:rPr>
        <w:t xml:space="preserve"> </w:t>
      </w:r>
      <w:r>
        <w:rPr>
          <w:rFonts w:hAnsi="Times New Roman" w:ascii="Times New Roman"/>
          <w:sz w:val="24"/>
          <w:szCs w:val="24"/>
          <w:lang w:val="pl-PL"/>
        </w:rPr>
        <w:t>prikaz</w:t>
      </w:r>
      <w:r>
        <w:rPr>
          <w:rFonts w:hAnsi="Times New Roman" w:ascii="Times New Roman"/>
          <w:sz w:val="24"/>
          <w:lang w:val="pl-PL"/>
        </w:rPr>
        <w:t xml:space="preserve"> </w:t>
      </w:r>
      <w:r>
        <w:rPr>
          <w:rFonts w:hAnsi="Times New Roman" w:ascii="Times New Roman"/>
          <w:sz w:val="24"/>
          <w:szCs w:val="24"/>
          <w:lang w:val="pl-PL"/>
        </w:rPr>
        <w:t>postoje</w:t>
      </w:r>
      <w:r>
        <w:rPr>
          <w:rFonts w:hAnsi="Times New Roman" w:ascii="Times New Roman"/>
          <w:sz w:val="24"/>
        </w:rPr>
        <w:t>ć</w:t>
      </w:r>
      <w:r>
        <w:rPr>
          <w:rFonts w:hAnsi="Times New Roman" w:ascii="Times New Roman"/>
          <w:sz w:val="24"/>
          <w:szCs w:val="24"/>
          <w:lang w:val="pl-PL"/>
        </w:rPr>
        <w:t>e</w:t>
      </w:r>
      <w:r>
        <w:rPr>
          <w:rFonts w:hAnsi="Times New Roman" w:ascii="Times New Roman"/>
          <w:sz w:val="24"/>
          <w:lang w:val="pl-PL"/>
        </w:rPr>
        <w:t xml:space="preserve"> </w:t>
      </w:r>
      <w:r>
        <w:rPr>
          <w:rFonts w:hAnsi="Times New Roman" w:ascii="Times New Roman"/>
          <w:sz w:val="24"/>
          <w:szCs w:val="24"/>
          <w:lang w:val="pl-PL"/>
        </w:rPr>
        <w:t>imovine</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trenutku</w:t>
      </w:r>
      <w:r>
        <w:rPr>
          <w:rFonts w:hAnsi="Times New Roman" w:ascii="Times New Roman"/>
          <w:sz w:val="24"/>
          <w:lang w:val="pl-PL"/>
        </w:rPr>
        <w:t xml:space="preserve"> </w:t>
      </w:r>
      <w:r>
        <w:rPr>
          <w:rFonts w:hAnsi="Times New Roman" w:ascii="Times New Roman"/>
          <w:sz w:val="24"/>
          <w:szCs w:val="24"/>
          <w:lang w:val="pl-PL"/>
        </w:rPr>
        <w:t>polaganja</w:t>
      </w:r>
      <w:r>
        <w:rPr>
          <w:rFonts w:hAnsi="Times New Roman" w:ascii="Times New Roman"/>
          <w:sz w:val="24"/>
          <w:lang w:val="pl-PL"/>
        </w:rPr>
        <w:t xml:space="preserve"> </w:t>
      </w:r>
      <w:r>
        <w:rPr>
          <w:rFonts w:hAnsi="Times New Roman" w:ascii="Times New Roman"/>
          <w:sz w:val="24"/>
          <w:szCs w:val="24"/>
          <w:lang w:val="pl-PL"/>
        </w:rPr>
        <w:t>zavr</w:t>
      </w:r>
      <w:r>
        <w:rPr>
          <w:rFonts w:hAnsi="Times New Roman" w:ascii="Times New Roman"/>
          <w:sz w:val="24"/>
        </w:rPr>
        <w:t>š</w:t>
      </w:r>
      <w:r>
        <w:rPr>
          <w:rFonts w:hAnsi="Times New Roman" w:ascii="Times New Roman"/>
          <w:sz w:val="24"/>
          <w:szCs w:val="24"/>
          <w:lang w:val="pl-PL"/>
        </w:rPr>
        <w:t>nog</w:t>
      </w:r>
      <w:r>
        <w:rPr>
          <w:rFonts w:hAnsi="Times New Roman" w:ascii="Times New Roman"/>
          <w:sz w:val="24"/>
          <w:lang w:val="pl-PL"/>
        </w:rPr>
        <w:t xml:space="preserve"> </w:t>
      </w:r>
      <w:r>
        <w:rPr>
          <w:rFonts w:hAnsi="Times New Roman" w:ascii="Times New Roman"/>
          <w:sz w:val="24"/>
          <w:szCs w:val="24"/>
          <w:lang w:val="pl-PL"/>
        </w:rPr>
        <w:t>ra</w:t>
      </w:r>
      <w:r>
        <w:rPr>
          <w:rFonts w:hAnsi="Times New Roman" w:ascii="Times New Roman"/>
          <w:sz w:val="24"/>
        </w:rPr>
        <w:t>č</w:t>
      </w:r>
      <w:r>
        <w:rPr>
          <w:rFonts w:hAnsi="Times New Roman" w:ascii="Times New Roman"/>
          <w:sz w:val="24"/>
          <w:szCs w:val="24"/>
          <w:lang w:val="pl-PL"/>
        </w:rPr>
        <w:t>una</w:t>
      </w:r>
      <w:r>
        <w:rPr>
          <w:rFonts w:hAnsi="Times New Roman" w:ascii="Times New Roman"/>
          <w:sz w:val="24"/>
        </w:rPr>
        <w:t xml:space="preserve">. Treba biti vidljivo </w:t>
      </w:r>
      <w:r>
        <w:rPr>
          <w:rFonts w:hAnsi="Times New Roman" w:ascii="Times New Roman"/>
          <w:sz w:val="24"/>
          <w:szCs w:val="24"/>
          <w:lang w:val="pl-PL"/>
        </w:rPr>
        <w:t>kakvo</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stanje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lang w:val="pl-PL"/>
        </w:rPr>
        <w:t xml:space="preserve"> </w:t>
      </w:r>
      <w:r>
        <w:rPr>
          <w:rFonts w:hAnsi="Times New Roman" w:ascii="Times New Roman"/>
          <w:sz w:val="24"/>
          <w:szCs w:val="24"/>
          <w:lang w:val="pl-PL"/>
        </w:rPr>
        <w:t>zate</w:t>
      </w:r>
      <w:r>
        <w:rPr>
          <w:rFonts w:hAnsi="Times New Roman" w:ascii="Times New Roman"/>
          <w:sz w:val="24"/>
        </w:rPr>
        <w:t>č</w:t>
      </w:r>
      <w:r>
        <w:rPr>
          <w:rFonts w:hAnsi="Times New Roman" w:ascii="Times New Roman"/>
          <w:sz w:val="24"/>
          <w:szCs w:val="24"/>
          <w:lang w:val="pl-PL"/>
        </w:rPr>
        <w:t>eno</w:t>
      </w:r>
      <w:r>
        <w:rPr>
          <w:rFonts w:hAnsi="Times New Roman" w:ascii="Times New Roman"/>
          <w:sz w:val="24"/>
          <w:lang w:val="pl-PL"/>
        </w:rPr>
        <w:t xml:space="preserve"> </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po</w:t>
      </w:r>
      <w:r>
        <w:rPr>
          <w:rFonts w:hAnsi="Times New Roman" w:ascii="Times New Roman"/>
          <w:sz w:val="24"/>
        </w:rPr>
        <w:t>č</w:t>
      </w:r>
      <w:r>
        <w:rPr>
          <w:rFonts w:hAnsi="Times New Roman" w:ascii="Times New Roman"/>
          <w:sz w:val="24"/>
          <w:szCs w:val="24"/>
          <w:lang w:val="pl-PL"/>
        </w:rPr>
        <w:t>etku</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postupka</w:t>
      </w:r>
      <w:r>
        <w:rPr>
          <w:rFonts w:hAnsi="Times New Roman" w:ascii="Times New Roman"/>
          <w:sz w:val="24"/>
        </w:rPr>
        <w:t xml:space="preserve">, </w:t>
      </w:r>
      <w:r>
        <w:rPr>
          <w:rFonts w:hAnsi="Times New Roman" w:ascii="Times New Roman"/>
          <w:sz w:val="24"/>
          <w:szCs w:val="24"/>
          <w:lang w:val="pl-PL"/>
        </w:rPr>
        <w:t>kako</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ono</w:t>
      </w:r>
      <w:r>
        <w:rPr>
          <w:rFonts w:hAnsi="Times New Roman" w:ascii="Times New Roman"/>
          <w:sz w:val="24"/>
          <w:lang w:val="pl-PL"/>
        </w:rPr>
        <w:t xml:space="preserve"> </w:t>
      </w:r>
      <w:r>
        <w:rPr>
          <w:rFonts w:hAnsi="Times New Roman" w:ascii="Times New Roman"/>
          <w:sz w:val="24"/>
          <w:szCs w:val="24"/>
          <w:lang w:val="pl-PL"/>
        </w:rPr>
        <w:t>procijenjeno</w:t>
      </w:r>
      <w:r>
        <w:rPr>
          <w:rFonts w:hAnsi="Times New Roman" w:ascii="Times New Roman"/>
          <w:sz w:val="24"/>
        </w:rPr>
        <w:t xml:space="preserve">, </w:t>
      </w:r>
      <w:r>
        <w:rPr>
          <w:rFonts w:hAnsi="Times New Roman" w:ascii="Times New Roman"/>
          <w:sz w:val="24"/>
          <w:szCs w:val="24"/>
          <w:lang w:val="pl-PL"/>
        </w:rPr>
        <w:t>koja</w:t>
      </w:r>
      <w:r>
        <w:rPr>
          <w:rFonts w:hAnsi="Times New Roman" w:ascii="Times New Roman"/>
          <w:sz w:val="24"/>
          <w:lang w:val="pl-PL"/>
        </w:rPr>
        <w:t xml:space="preserve"> </w:t>
      </w:r>
      <w:r>
        <w:rPr>
          <w:rFonts w:hAnsi="Times New Roman" w:ascii="Times New Roman"/>
          <w:sz w:val="24"/>
          <w:szCs w:val="24"/>
          <w:lang w:val="pl-PL"/>
        </w:rPr>
        <w:t>su</w:t>
      </w:r>
      <w:r>
        <w:rPr>
          <w:rFonts w:hAnsi="Times New Roman" w:ascii="Times New Roman"/>
          <w:sz w:val="24"/>
          <w:lang w:val="pl-PL"/>
        </w:rPr>
        <w:t xml:space="preserve"> </w:t>
      </w:r>
      <w:r>
        <w:rPr>
          <w:rFonts w:hAnsi="Times New Roman" w:ascii="Times New Roman"/>
          <w:sz w:val="24"/>
          <w:szCs w:val="24"/>
          <w:lang w:val="pl-PL"/>
        </w:rPr>
        <w:t>izlu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prava</w:t>
      </w:r>
      <w:r>
        <w:rPr>
          <w:rFonts w:hAnsi="Times New Roman" w:ascii="Times New Roman"/>
          <w:sz w:val="24"/>
          <w:lang w:val="pl-PL"/>
        </w:rPr>
        <w:t xml:space="preserve"> </w:t>
      </w:r>
      <w:r>
        <w:rPr>
          <w:rFonts w:hAnsi="Times New Roman" w:ascii="Times New Roman"/>
          <w:sz w:val="24"/>
          <w:szCs w:val="24"/>
          <w:lang w:val="pl-PL"/>
        </w:rPr>
        <w:t>istaknuta</w:t>
      </w:r>
      <w:r>
        <w:rPr>
          <w:rFonts w:hAnsi="Times New Roman" w:ascii="Times New Roman"/>
          <w:sz w:val="24"/>
        </w:rPr>
        <w:t xml:space="preserve">, </w:t>
      </w:r>
      <w:r>
        <w:rPr>
          <w:rFonts w:hAnsi="Times New Roman" w:ascii="Times New Roman"/>
          <w:sz w:val="24"/>
          <w:szCs w:val="24"/>
          <w:lang w:val="pl-PL"/>
        </w:rPr>
        <w:t>te</w:t>
      </w:r>
      <w:r>
        <w:rPr>
          <w:rFonts w:hAnsi="Times New Roman" w:ascii="Times New Roman"/>
          <w:sz w:val="24"/>
          <w:lang w:val="pl-PL"/>
        </w:rPr>
        <w:t xml:space="preserve"> </w:t>
      </w:r>
      <w:r>
        <w:rPr>
          <w:rFonts w:hAnsi="Times New Roman" w:ascii="Times New Roman"/>
          <w:sz w:val="24"/>
          <w:szCs w:val="24"/>
          <w:lang w:val="pl-PL"/>
        </w:rPr>
        <w:t>koji</w:t>
      </w:r>
      <w:r>
        <w:rPr>
          <w:rFonts w:hAnsi="Times New Roman" w:ascii="Times New Roman"/>
          <w:sz w:val="24"/>
          <w:lang w:val="pl-PL"/>
        </w:rPr>
        <w:t xml:space="preserve"> </w:t>
      </w:r>
      <w:r>
        <w:rPr>
          <w:rFonts w:hAnsi="Times New Roman" w:ascii="Times New Roman"/>
          <w:sz w:val="24"/>
          <w:szCs w:val="24"/>
          <w:lang w:val="pl-PL"/>
        </w:rPr>
        <w:t>su</w:t>
      </w:r>
      <w:r>
        <w:rPr>
          <w:rFonts w:hAnsi="Times New Roman" w:ascii="Times New Roman"/>
          <w:sz w:val="24"/>
          <w:lang w:val="pl-PL"/>
        </w:rPr>
        <w:t xml:space="preserve"> </w:t>
      </w:r>
      <w:r>
        <w:rPr>
          <w:rFonts w:hAnsi="Times New Roman" w:ascii="Times New Roman"/>
          <w:sz w:val="24"/>
          <w:szCs w:val="24"/>
          <w:lang w:val="pl-PL"/>
        </w:rPr>
        <w:t>predmeti</w:t>
      </w:r>
      <w:r>
        <w:rPr>
          <w:rFonts w:hAnsi="Times New Roman" w:ascii="Times New Roman"/>
          <w:sz w:val="24"/>
          <w:lang w:val="pl-PL"/>
        </w:rPr>
        <w:t xml:space="preserve"> </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kraju</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postupka</w:t>
      </w:r>
      <w:r>
        <w:rPr>
          <w:rFonts w:hAnsi="Times New Roman" w:ascii="Times New Roman"/>
          <w:sz w:val="24"/>
          <w:lang w:val="pl-PL"/>
        </w:rPr>
        <w:t xml:space="preserve"> </w:t>
      </w:r>
      <w:r>
        <w:rPr>
          <w:rFonts w:hAnsi="Times New Roman" w:ascii="Times New Roman"/>
          <w:sz w:val="24"/>
          <w:szCs w:val="24"/>
          <w:lang w:val="pl-PL"/>
        </w:rPr>
        <w:t>unov</w:t>
      </w:r>
      <w:r>
        <w:rPr>
          <w:rFonts w:hAnsi="Times New Roman" w:ascii="Times New Roman"/>
          <w:sz w:val="24"/>
        </w:rPr>
        <w:t>č</w:t>
      </w:r>
      <w:r>
        <w:rPr>
          <w:rFonts w:hAnsi="Times New Roman" w:ascii="Times New Roman"/>
          <w:sz w:val="24"/>
          <w:szCs w:val="24"/>
          <w:lang w:val="pl-PL"/>
        </w:rPr>
        <w:t>eni</w:t>
      </w:r>
      <w:r>
        <w:rPr>
          <w:rFonts w:hAnsi="Times New Roman" w:ascii="Times New Roman"/>
          <w:sz w:val="24"/>
        </w:rPr>
        <w:t xml:space="preserve">, </w:t>
      </w:r>
      <w:r>
        <w:rPr>
          <w:rFonts w:hAnsi="Times New Roman" w:ascii="Times New Roman"/>
          <w:sz w:val="24"/>
          <w:szCs w:val="24"/>
          <w:lang w:val="pl-PL"/>
        </w:rPr>
        <w:t>koja</w:t>
      </w:r>
      <w:r>
        <w:rPr>
          <w:rFonts w:hAnsi="Times New Roman" w:ascii="Times New Roman"/>
          <w:sz w:val="24"/>
          <w:lang w:val="pl-PL"/>
        </w:rPr>
        <w:t xml:space="preserve"> </w:t>
      </w:r>
      <w:r>
        <w:rPr>
          <w:rFonts w:hAnsi="Times New Roman" w:ascii="Times New Roman"/>
          <w:sz w:val="24"/>
          <w:szCs w:val="24"/>
          <w:lang w:val="pl-PL"/>
        </w:rPr>
        <w:t>su</w:t>
      </w:r>
      <w:r>
        <w:rPr>
          <w:rFonts w:hAnsi="Times New Roman" w:ascii="Times New Roman"/>
          <w:sz w:val="24"/>
          <w:lang w:val="pl-PL"/>
        </w:rPr>
        <w:t xml:space="preserve"> </w:t>
      </w:r>
      <w:r>
        <w:rPr>
          <w:rFonts w:hAnsi="Times New Roman" w:ascii="Times New Roman"/>
          <w:sz w:val="24"/>
          <w:szCs w:val="24"/>
          <w:lang w:val="pl-PL"/>
        </w:rPr>
        <w:t>izlu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lang w:val="pl-PL"/>
        </w:rPr>
        <w:t xml:space="preserve"> </w:t>
      </w:r>
      <w:r>
        <w:rPr>
          <w:rFonts w:hAnsi="Times New Roman" w:ascii="Times New Roman"/>
          <w:sz w:val="24"/>
          <w:szCs w:val="24"/>
          <w:lang w:val="pl-PL"/>
        </w:rPr>
        <w:t>razlu</w:t>
      </w:r>
      <w:r>
        <w:rPr>
          <w:rFonts w:hAnsi="Times New Roman" w:ascii="Times New Roman"/>
          <w:sz w:val="24"/>
        </w:rPr>
        <w:t>č</w:t>
      </w:r>
      <w:r>
        <w:rPr>
          <w:rFonts w:hAnsi="Times New Roman" w:ascii="Times New Roman"/>
          <w:sz w:val="24"/>
          <w:szCs w:val="24"/>
          <w:lang w:val="pl-PL"/>
        </w:rPr>
        <w:t>na</w:t>
      </w:r>
      <w:r>
        <w:rPr>
          <w:rFonts w:hAnsi="Times New Roman" w:ascii="Times New Roman"/>
          <w:sz w:val="24"/>
          <w:lang w:val="pl-PL"/>
        </w:rPr>
        <w:t xml:space="preserve"> </w:t>
      </w:r>
      <w:r>
        <w:rPr>
          <w:rFonts w:hAnsi="Times New Roman" w:ascii="Times New Roman"/>
          <w:sz w:val="24"/>
          <w:szCs w:val="24"/>
          <w:lang w:val="pl-PL"/>
        </w:rPr>
        <w:t>prava</w:t>
      </w:r>
      <w:r>
        <w:rPr>
          <w:rFonts w:hAnsi="Times New Roman" w:ascii="Times New Roman"/>
          <w:sz w:val="24"/>
          <w:lang w:val="pl-PL"/>
        </w:rPr>
        <w:t xml:space="preserve"> </w:t>
      </w:r>
      <w:r>
        <w:rPr>
          <w:rFonts w:hAnsi="Times New Roman" w:ascii="Times New Roman"/>
          <w:sz w:val="24"/>
          <w:szCs w:val="24"/>
          <w:lang w:val="pl-PL"/>
        </w:rPr>
        <w:t>realizirana</w:t>
      </w:r>
      <w:r>
        <w:rPr>
          <w:rFonts w:hAnsi="Times New Roman" w:ascii="Times New Roman"/>
          <w:sz w:val="24"/>
        </w:rPr>
        <w:t xml:space="preserve">, </w:t>
      </w:r>
      <w:r>
        <w:rPr>
          <w:rFonts w:hAnsi="Times New Roman" w:ascii="Times New Roman"/>
          <w:sz w:val="24"/>
          <w:szCs w:val="24"/>
          <w:lang w:val="pl-PL"/>
        </w:rPr>
        <w:t>s</w:t>
      </w:r>
      <w:r>
        <w:rPr>
          <w:rFonts w:hAnsi="Times New Roman" w:ascii="Times New Roman"/>
          <w:sz w:val="24"/>
          <w:lang w:val="pl-PL"/>
        </w:rPr>
        <w:t xml:space="preserve"> </w:t>
      </w:r>
      <w:r>
        <w:rPr>
          <w:rFonts w:hAnsi="Times New Roman" w:ascii="Times New Roman"/>
          <w:sz w:val="24"/>
          <w:szCs w:val="24"/>
          <w:lang w:val="pl-PL"/>
        </w:rPr>
        <w:t>kakvim</w:t>
      </w:r>
      <w:r>
        <w:rPr>
          <w:rFonts w:hAnsi="Times New Roman" w:ascii="Times New Roman"/>
          <w:sz w:val="24"/>
          <w:lang w:val="pl-PL"/>
        </w:rPr>
        <w:t xml:space="preserve"> </w:t>
      </w:r>
      <w:r>
        <w:rPr>
          <w:rFonts w:hAnsi="Times New Roman" w:ascii="Times New Roman"/>
          <w:sz w:val="24"/>
          <w:szCs w:val="24"/>
          <w:lang w:val="pl-PL"/>
        </w:rPr>
        <w:t>uspjehom</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ajni</w:t>
      </w:r>
      <w:r>
        <w:rPr>
          <w:rFonts w:hAnsi="Times New Roman" w:ascii="Times New Roman"/>
          <w:sz w:val="24"/>
          <w:lang w:val="pl-PL"/>
        </w:rPr>
        <w:t xml:space="preserve"> </w:t>
      </w:r>
      <w:r>
        <w:rPr>
          <w:rFonts w:hAnsi="Times New Roman" w:ascii="Times New Roman"/>
          <w:sz w:val="24"/>
          <w:szCs w:val="24"/>
          <w:lang w:val="pl-PL"/>
        </w:rPr>
        <w:t>upravitelj</w:t>
      </w:r>
      <w:r>
        <w:rPr>
          <w:rFonts w:hAnsi="Times New Roman" w:ascii="Times New Roman"/>
          <w:sz w:val="24"/>
          <w:lang w:val="pl-PL"/>
        </w:rPr>
        <w:t xml:space="preserve"> </w:t>
      </w:r>
      <w:r>
        <w:rPr>
          <w:rFonts w:hAnsi="Times New Roman" w:ascii="Times New Roman"/>
          <w:sz w:val="24"/>
          <w:szCs w:val="24"/>
          <w:lang w:val="pl-PL"/>
        </w:rPr>
        <w:t>rije</w:t>
      </w:r>
      <w:r>
        <w:rPr>
          <w:rFonts w:hAnsi="Times New Roman" w:ascii="Times New Roman"/>
          <w:sz w:val="24"/>
        </w:rPr>
        <w:t>š</w:t>
      </w:r>
      <w:r>
        <w:rPr>
          <w:rFonts w:hAnsi="Times New Roman" w:ascii="Times New Roman"/>
          <w:sz w:val="24"/>
          <w:szCs w:val="24"/>
          <w:lang w:val="pl-PL"/>
        </w:rPr>
        <w:t>io</w:t>
      </w:r>
      <w:r>
        <w:rPr>
          <w:rFonts w:hAnsi="Times New Roman" w:ascii="Times New Roman"/>
          <w:sz w:val="24"/>
          <w:lang w:val="pl-PL"/>
        </w:rPr>
        <w:t xml:space="preserve"> </w:t>
      </w:r>
      <w:r>
        <w:rPr>
          <w:rFonts w:hAnsi="Times New Roman" w:ascii="Times New Roman"/>
          <w:sz w:val="24"/>
          <w:szCs w:val="24"/>
          <w:lang w:val="pl-PL"/>
        </w:rPr>
        <w:t>pravne</w:t>
      </w:r>
      <w:r>
        <w:rPr>
          <w:rFonts w:hAnsi="Times New Roman" w:ascii="Times New Roman"/>
          <w:sz w:val="24"/>
          <w:lang w:val="pl-PL"/>
        </w:rPr>
        <w:t xml:space="preserve"> </w:t>
      </w:r>
      <w:r>
        <w:rPr>
          <w:rFonts w:hAnsi="Times New Roman" w:ascii="Times New Roman"/>
          <w:sz w:val="24"/>
          <w:szCs w:val="24"/>
          <w:lang w:val="pl-PL"/>
        </w:rPr>
        <w:t>poslove</w:t>
      </w:r>
      <w:r>
        <w:rPr>
          <w:rFonts w:hAnsi="Times New Roman" w:ascii="Times New Roman"/>
          <w:sz w:val="24"/>
          <w:lang w:val="pl-PL"/>
        </w:rPr>
        <w:t xml:space="preserve"> </w:t>
      </w:r>
      <w:r>
        <w:rPr>
          <w:rFonts w:hAnsi="Times New Roman" w:ascii="Times New Roman"/>
          <w:sz w:val="24"/>
          <w:szCs w:val="24"/>
          <w:lang w:val="pl-PL"/>
        </w:rPr>
        <w:t>koje</w:t>
      </w:r>
      <w:r>
        <w:rPr>
          <w:rFonts w:hAnsi="Times New Roman" w:ascii="Times New Roman"/>
          <w:sz w:val="24"/>
          <w:lang w:val="pl-PL"/>
        </w:rPr>
        <w:t xml:space="preserve"> </w:t>
      </w:r>
      <w:r>
        <w:rPr>
          <w:rFonts w:hAnsi="Times New Roman" w:ascii="Times New Roman"/>
          <w:sz w:val="24"/>
          <w:szCs w:val="24"/>
          <w:lang w:val="pl-PL"/>
        </w:rPr>
        <w:t>nije</w:t>
      </w:r>
      <w:r>
        <w:rPr>
          <w:rFonts w:hAnsi="Times New Roman" w:ascii="Times New Roman"/>
          <w:sz w:val="24"/>
          <w:lang w:val="pl-PL"/>
        </w:rPr>
        <w:t xml:space="preserve"> </w:t>
      </w:r>
      <w:r>
        <w:rPr>
          <w:rFonts w:hAnsi="Times New Roman" w:ascii="Times New Roman"/>
          <w:sz w:val="24"/>
          <w:szCs w:val="24"/>
          <w:lang w:val="pl-PL"/>
        </w:rPr>
        <w:t>u</w:t>
      </w:r>
      <w:r>
        <w:rPr>
          <w:rFonts w:hAnsi="Times New Roman" w:ascii="Times New Roman"/>
          <w:sz w:val="24"/>
          <w:lang w:val="pl-PL"/>
        </w:rPr>
        <w:t xml:space="preserve"> </w:t>
      </w:r>
      <w:r>
        <w:rPr>
          <w:rFonts w:hAnsi="Times New Roman" w:ascii="Times New Roman"/>
          <w:sz w:val="24"/>
          <w:szCs w:val="24"/>
          <w:lang w:val="pl-PL"/>
        </w:rPr>
        <w:t>potpunosti</w:t>
      </w:r>
      <w:r>
        <w:rPr>
          <w:rFonts w:hAnsi="Times New Roman" w:ascii="Times New Roman"/>
          <w:sz w:val="24"/>
          <w:lang w:val="pl-PL"/>
        </w:rPr>
        <w:t xml:space="preserve"> </w:t>
      </w:r>
      <w:r>
        <w:rPr>
          <w:rFonts w:hAnsi="Times New Roman" w:ascii="Times New Roman"/>
          <w:sz w:val="24"/>
          <w:szCs w:val="24"/>
          <w:lang w:val="pl-PL"/>
        </w:rPr>
        <w:t>ispunila</w:t>
      </w:r>
      <w:r>
        <w:rPr>
          <w:rFonts w:hAnsi="Times New Roman" w:ascii="Times New Roman"/>
          <w:sz w:val="24"/>
          <w:lang w:val="pl-PL"/>
        </w:rPr>
        <w:t xml:space="preserve"> </w:t>
      </w:r>
      <w:r>
        <w:rPr>
          <w:rFonts w:hAnsi="Times New Roman" w:ascii="Times New Roman"/>
          <w:sz w:val="24"/>
          <w:szCs w:val="24"/>
          <w:lang w:val="pl-PL"/>
        </w:rPr>
        <w:t>nijedna</w:t>
      </w:r>
      <w:r>
        <w:rPr>
          <w:rFonts w:hAnsi="Times New Roman" w:ascii="Times New Roman"/>
          <w:sz w:val="24"/>
          <w:lang w:val="pl-PL"/>
        </w:rPr>
        <w:t xml:space="preserve"> </w:t>
      </w:r>
      <w:r>
        <w:rPr>
          <w:rFonts w:hAnsi="Times New Roman" w:ascii="Times New Roman"/>
          <w:sz w:val="24"/>
          <w:szCs w:val="24"/>
          <w:lang w:val="pl-PL"/>
        </w:rPr>
        <w:t>ugovorna</w:t>
      </w:r>
      <w:r>
        <w:rPr>
          <w:rFonts w:hAnsi="Times New Roman" w:ascii="Times New Roman"/>
          <w:sz w:val="24"/>
          <w:lang w:val="pl-PL"/>
        </w:rPr>
        <w:t xml:space="preserve"> </w:t>
      </w:r>
      <w:r>
        <w:rPr>
          <w:rFonts w:hAnsi="Times New Roman" w:ascii="Times New Roman"/>
          <w:sz w:val="24"/>
          <w:szCs w:val="24"/>
          <w:lang w:val="pl-PL"/>
        </w:rPr>
        <w:t>strana</w:t>
      </w:r>
      <w:r>
        <w:rPr>
          <w:rFonts w:hAnsi="Times New Roman" w:ascii="Times New Roman"/>
          <w:sz w:val="24"/>
        </w:rPr>
        <w:t xml:space="preserve">, </w:t>
      </w:r>
      <w:r>
        <w:rPr>
          <w:rFonts w:hAnsi="Times New Roman" w:ascii="Times New Roman"/>
          <w:sz w:val="24"/>
          <w:szCs w:val="24"/>
          <w:lang w:val="pl-PL"/>
        </w:rPr>
        <w:t>kako</w:t>
      </w:r>
      <w:r>
        <w:rPr>
          <w:rFonts w:hAnsi="Times New Roman" w:ascii="Times New Roman"/>
          <w:sz w:val="24"/>
          <w:lang w:val="pl-PL"/>
        </w:rPr>
        <w:t xml:space="preserve"> </w:t>
      </w:r>
      <w:r>
        <w:rPr>
          <w:rFonts w:hAnsi="Times New Roman" w:ascii="Times New Roman"/>
          <w:sz w:val="24"/>
          <w:szCs w:val="24"/>
          <w:lang w:val="pl-PL"/>
        </w:rPr>
        <w:t>je</w:t>
      </w:r>
      <w:r>
        <w:rPr>
          <w:rFonts w:hAnsi="Times New Roman" w:ascii="Times New Roman"/>
          <w:sz w:val="24"/>
          <w:lang w:val="pl-PL"/>
        </w:rPr>
        <w:t xml:space="preserve"> </w:t>
      </w:r>
      <w:r>
        <w:rPr>
          <w:rFonts w:hAnsi="Times New Roman" w:ascii="Times New Roman"/>
          <w:sz w:val="24"/>
          <w:szCs w:val="24"/>
          <w:lang w:val="pl-PL"/>
        </w:rPr>
        <w:t>vodio</w:t>
      </w:r>
      <w:r>
        <w:rPr>
          <w:rFonts w:hAnsi="Times New Roman" w:ascii="Times New Roman"/>
          <w:sz w:val="24"/>
          <w:lang w:val="pl-PL"/>
        </w:rPr>
        <w:t xml:space="preserve"> </w:t>
      </w:r>
      <w:r>
        <w:rPr>
          <w:rFonts w:hAnsi="Times New Roman" w:ascii="Times New Roman"/>
          <w:sz w:val="24"/>
          <w:szCs w:val="24"/>
          <w:lang w:val="pl-PL"/>
        </w:rPr>
        <w:t>sudske</w:t>
      </w:r>
      <w:r>
        <w:rPr>
          <w:rFonts w:hAnsi="Times New Roman" w:ascii="Times New Roman"/>
          <w:sz w:val="24"/>
          <w:lang w:val="pl-PL"/>
        </w:rPr>
        <w:t xml:space="preserve"> </w:t>
      </w:r>
      <w:r>
        <w:rPr>
          <w:rFonts w:hAnsi="Times New Roman" w:ascii="Times New Roman"/>
          <w:sz w:val="24"/>
          <w:szCs w:val="24"/>
          <w:lang w:val="pl-PL"/>
        </w:rPr>
        <w:t>postupke</w:t>
      </w:r>
      <w:r>
        <w:rPr>
          <w:rFonts w:hAnsi="Times New Roman" w:ascii="Times New Roman"/>
          <w:sz w:val="24"/>
          <w:lang w:val="pl-PL"/>
        </w:rPr>
        <w:t xml:space="preserve"> </w:t>
      </w:r>
      <w:r>
        <w:rPr>
          <w:rFonts w:hAnsi="Times New Roman" w:ascii="Times New Roman"/>
          <w:sz w:val="24"/>
          <w:szCs w:val="24"/>
          <w:lang w:val="pl-PL"/>
        </w:rPr>
        <w:t>i</w:t>
      </w:r>
      <w:r>
        <w:rPr>
          <w:rFonts w:hAnsi="Times New Roman" w:ascii="Times New Roman"/>
          <w:sz w:val="24"/>
        </w:rPr>
        <w:t xml:space="preserve"> š</w:t>
      </w:r>
      <w:r>
        <w:rPr>
          <w:rFonts w:hAnsi="Times New Roman" w:ascii="Times New Roman"/>
          <w:sz w:val="24"/>
          <w:szCs w:val="24"/>
          <w:lang w:val="pl-PL"/>
        </w:rPr>
        <w:t>to</w:t>
      </w:r>
      <w:r>
        <w:rPr>
          <w:rFonts w:hAnsi="Times New Roman" w:ascii="Times New Roman"/>
          <w:sz w:val="24"/>
          <w:lang w:val="pl-PL"/>
        </w:rPr>
        <w:t xml:space="preserve"> </w:t>
      </w:r>
      <w:r>
        <w:rPr>
          <w:rFonts w:hAnsi="Times New Roman" w:ascii="Times New Roman"/>
          <w:sz w:val="24"/>
          <w:szCs w:val="24"/>
          <w:lang w:val="pl-PL"/>
        </w:rPr>
        <w:t>se</w:t>
      </w:r>
      <w:r>
        <w:rPr>
          <w:rFonts w:hAnsi="Times New Roman" w:ascii="Times New Roman"/>
          <w:sz w:val="24"/>
          <w:lang w:val="pl-PL"/>
        </w:rPr>
        <w:t xml:space="preserve"> </w:t>
      </w:r>
      <w:r>
        <w:rPr>
          <w:rFonts w:hAnsi="Times New Roman" w:ascii="Times New Roman"/>
          <w:sz w:val="24"/>
          <w:szCs w:val="24"/>
          <w:lang w:val="pl-PL"/>
        </w:rPr>
        <w:t>vratilo</w:t>
      </w:r>
      <w:r>
        <w:rPr>
          <w:rFonts w:hAnsi="Times New Roman" w:ascii="Times New Roman"/>
          <w:sz w:val="24"/>
          <w:lang w:val="pl-PL"/>
        </w:rPr>
        <w:t xml:space="preserve"> </w:t>
      </w:r>
      <w:r>
        <w:rPr>
          <w:rFonts w:hAnsi="Times New Roman" w:ascii="Times New Roman"/>
          <w:sz w:val="24"/>
          <w:szCs w:val="24"/>
          <w:lang w:val="pl-PL"/>
        </w:rPr>
        <w:t>masi</w:t>
      </w:r>
      <w:r>
        <w:rPr>
          <w:rFonts w:hAnsi="Times New Roman" w:ascii="Times New Roman"/>
          <w:sz w:val="24"/>
          <w:lang w:val="pl-PL"/>
        </w:rPr>
        <w:t xml:space="preserve"> </w:t>
      </w:r>
      <w:r>
        <w:rPr>
          <w:rFonts w:hAnsi="Times New Roman" w:ascii="Times New Roman"/>
          <w:sz w:val="24"/>
          <w:szCs w:val="24"/>
          <w:lang w:val="pl-PL"/>
        </w:rPr>
        <w:t>kroz</w:t>
      </w:r>
      <w:r>
        <w:rPr>
          <w:rFonts w:hAnsi="Times New Roman" w:ascii="Times New Roman"/>
          <w:sz w:val="24"/>
          <w:lang w:val="pl-PL"/>
        </w:rPr>
        <w:t xml:space="preserve"> </w:t>
      </w:r>
      <w:r>
        <w:rPr>
          <w:rFonts w:hAnsi="Times New Roman" w:ascii="Times New Roman"/>
          <w:sz w:val="24"/>
          <w:szCs w:val="24"/>
          <w:lang w:val="pl-PL"/>
        </w:rPr>
        <w:t>pobijanje</w:t>
      </w:r>
      <w:r>
        <w:rPr>
          <w:rFonts w:hAnsi="Times New Roman" w:ascii="Times New Roman"/>
          <w:sz w:val="24"/>
          <w:lang w:val="pl-PL"/>
        </w:rPr>
        <w:t xml:space="preserve"> </w:t>
      </w:r>
      <w:r>
        <w:rPr>
          <w:rFonts w:hAnsi="Times New Roman" w:ascii="Times New Roman"/>
          <w:sz w:val="24"/>
          <w:szCs w:val="24"/>
          <w:lang w:val="pl-PL"/>
        </w:rPr>
        <w:t>pravnih</w:t>
      </w:r>
      <w:r>
        <w:rPr>
          <w:rFonts w:hAnsi="Times New Roman" w:ascii="Times New Roman"/>
          <w:sz w:val="24"/>
          <w:lang w:val="pl-PL"/>
        </w:rPr>
        <w:t xml:space="preserve"> </w:t>
      </w:r>
      <w:r>
        <w:rPr>
          <w:rFonts w:hAnsi="Times New Roman" w:ascii="Times New Roman"/>
          <w:sz w:val="24"/>
          <w:szCs w:val="24"/>
          <w:lang w:val="pl-PL"/>
        </w:rPr>
        <w:t>radnji</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szCs w:val="24"/>
        </w:rPr>
        <w:t>č</w:t>
      </w:r>
      <w:r>
        <w:rPr>
          <w:rFonts w:hAnsi="Times New Roman" w:ascii="Times New Roman"/>
          <w:sz w:val="24"/>
          <w:szCs w:val="24"/>
          <w:lang w:val="pl-PL"/>
        </w:rPr>
        <w:t>ajnoga</w:t>
      </w:r>
      <w:r>
        <w:rPr>
          <w:rFonts w:hAnsi="Times New Roman" w:ascii="Times New Roman"/>
          <w:sz w:val="24"/>
          <w:lang w:val="pl-PL"/>
        </w:rPr>
        <w:t xml:space="preserve"> </w:t>
      </w:r>
      <w:r>
        <w:rPr>
          <w:rFonts w:hAnsi="Times New Roman" w:ascii="Times New Roman"/>
          <w:sz w:val="24"/>
          <w:szCs w:val="24"/>
          <w:lang w:val="pl-PL"/>
        </w:rPr>
        <w:t>du</w:t>
      </w:r>
      <w:r>
        <w:rPr>
          <w:rFonts w:hAnsi="Times New Roman" w:ascii="Times New Roman"/>
          <w:sz w:val="24"/>
        </w:rPr>
        <w:t>ž</w:t>
      </w:r>
      <w:r>
        <w:rPr>
          <w:rFonts w:hAnsi="Times New Roman" w:ascii="Times New Roman"/>
          <w:sz w:val="24"/>
          <w:szCs w:val="24"/>
          <w:lang w:val="pl-PL"/>
        </w:rPr>
        <w:t>nika</w:t>
      </w:r>
      <w:r>
        <w:rPr>
          <w:rFonts w:hAnsi="Times New Roman" w:ascii="Times New Roman"/>
          <w:sz w:val="24"/>
        </w:rPr>
        <w:t xml:space="preserve">. </w:t>
      </w:r>
      <w:r>
        <w:rPr>
          <w:rFonts w:hAnsi="Times New Roman" w:ascii="Times New Roman"/>
          <w:sz w:val="24"/>
          <w:szCs w:val="24"/>
          <w:lang w:val="pl-PL"/>
        </w:rPr>
        <w:t>Osim</w:t>
      </w:r>
      <w:r>
        <w:rPr>
          <w:rFonts w:hAnsi="Times New Roman" w:ascii="Times New Roman"/>
          <w:sz w:val="24"/>
          <w:lang w:val="pl-PL"/>
        </w:rPr>
        <w:t xml:space="preserve"> </w:t>
      </w:r>
      <w:r>
        <w:rPr>
          <w:rFonts w:hAnsi="Times New Roman" w:ascii="Times New Roman"/>
          <w:sz w:val="24"/>
          <w:szCs w:val="24"/>
          <w:lang w:val="pl-PL"/>
        </w:rPr>
        <w:t>toga</w:t>
      </w:r>
      <w:r>
        <w:rPr>
          <w:rFonts w:hAnsi="Times New Roman" w:ascii="Times New Roman"/>
          <w:sz w:val="24"/>
          <w:lang w:val="pl-PL"/>
        </w:rPr>
        <w:t xml:space="preserve"> </w:t>
      </w:r>
      <w:r>
        <w:rPr>
          <w:rFonts w:hAnsi="Times New Roman" w:ascii="Times New Roman"/>
          <w:sz w:val="24"/>
          <w:szCs w:val="24"/>
          <w:lang w:val="pl-PL"/>
        </w:rPr>
        <w:t>tu</w:t>
      </w:r>
      <w:r>
        <w:rPr>
          <w:rFonts w:hAnsi="Times New Roman" w:ascii="Times New Roman"/>
          <w:sz w:val="24"/>
          <w:lang w:val="pl-PL"/>
        </w:rPr>
        <w:t xml:space="preserve"> </w:t>
      </w:r>
      <w:r>
        <w:rPr>
          <w:rFonts w:hAnsi="Times New Roman" w:ascii="Times New Roman"/>
          <w:sz w:val="24"/>
          <w:szCs w:val="24"/>
          <w:lang w:val="pl-PL"/>
        </w:rPr>
        <w:t>se</w:t>
      </w:r>
      <w:r>
        <w:rPr>
          <w:rFonts w:hAnsi="Times New Roman" w:ascii="Times New Roman"/>
          <w:sz w:val="24"/>
          <w:lang w:val="pl-PL"/>
        </w:rPr>
        <w:t xml:space="preserve"> </w:t>
      </w:r>
      <w:r>
        <w:rPr>
          <w:rFonts w:hAnsi="Times New Roman" w:ascii="Times New Roman"/>
          <w:sz w:val="24"/>
          <w:szCs w:val="24"/>
          <w:lang w:val="pl-PL"/>
        </w:rPr>
        <w:t>mora</w:t>
      </w:r>
      <w:r>
        <w:rPr>
          <w:rFonts w:hAnsi="Times New Roman" w:ascii="Times New Roman"/>
          <w:sz w:val="24"/>
          <w:lang w:val="pl-PL"/>
        </w:rPr>
        <w:t xml:space="preserve"> </w:t>
      </w:r>
      <w:r>
        <w:rPr>
          <w:rFonts w:hAnsi="Times New Roman" w:ascii="Times New Roman"/>
          <w:sz w:val="24"/>
          <w:szCs w:val="24"/>
          <w:lang w:val="pl-PL"/>
        </w:rPr>
        <w:t>dati</w:t>
      </w:r>
      <w:r>
        <w:rPr>
          <w:rFonts w:hAnsi="Times New Roman" w:ascii="Times New Roman"/>
          <w:sz w:val="24"/>
          <w:lang w:val="pl-PL"/>
        </w:rPr>
        <w:t xml:space="preserve"> </w:t>
      </w:r>
      <w:r>
        <w:rPr>
          <w:rFonts w:hAnsi="Times New Roman" w:ascii="Times New Roman"/>
          <w:sz w:val="24"/>
          <w:szCs w:val="24"/>
          <w:lang w:val="pl-PL"/>
        </w:rPr>
        <w:t>informacija</w:t>
      </w:r>
      <w:r>
        <w:rPr>
          <w:rFonts w:hAnsi="Times New Roman" w:ascii="Times New Roman"/>
          <w:sz w:val="24"/>
          <w:lang w:val="pl-PL"/>
        </w:rPr>
        <w:t xml:space="preserve"> </w:t>
      </w:r>
      <w:r>
        <w:rPr>
          <w:rFonts w:hAnsi="Times New Roman" w:ascii="Times New Roman"/>
          <w:sz w:val="24"/>
          <w:szCs w:val="24"/>
          <w:lang w:val="pl-PL"/>
        </w:rPr>
        <w:t>o</w:t>
      </w:r>
      <w:r>
        <w:rPr>
          <w:rFonts w:hAnsi="Times New Roman" w:ascii="Times New Roman"/>
          <w:sz w:val="24"/>
          <w:lang w:val="pl-PL"/>
        </w:rPr>
        <w:t xml:space="preserve"> </w:t>
      </w:r>
      <w:r>
        <w:rPr>
          <w:rFonts w:hAnsi="Times New Roman" w:ascii="Times New Roman"/>
          <w:sz w:val="24"/>
          <w:szCs w:val="24"/>
          <w:lang w:val="pl-PL"/>
        </w:rPr>
        <w:t>obvezama</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rPr>
        <w:t xml:space="preserve">, </w:t>
      </w:r>
      <w:r>
        <w:rPr>
          <w:rFonts w:hAnsi="Times New Roman" w:ascii="Times New Roman"/>
          <w:sz w:val="24"/>
          <w:szCs w:val="24"/>
          <w:lang w:val="pl-PL"/>
        </w:rPr>
        <w:t>o</w:t>
      </w:r>
      <w:r>
        <w:rPr>
          <w:rFonts w:hAnsi="Times New Roman" w:ascii="Times New Roman"/>
          <w:sz w:val="24"/>
          <w:lang w:val="pl-PL"/>
        </w:rPr>
        <w:t xml:space="preserve"> </w:t>
      </w:r>
      <w:r>
        <w:rPr>
          <w:rFonts w:hAnsi="Times New Roman" w:ascii="Times New Roman"/>
          <w:sz w:val="24"/>
          <w:szCs w:val="24"/>
          <w:lang w:val="pl-PL"/>
        </w:rPr>
        <w:t>eventualno</w:t>
      </w:r>
      <w:r>
        <w:rPr>
          <w:rFonts w:hAnsi="Times New Roman" w:ascii="Times New Roman"/>
          <w:sz w:val="24"/>
          <w:lang w:val="pl-PL"/>
        </w:rPr>
        <w:t xml:space="preserve"> </w:t>
      </w:r>
      <w:r>
        <w:rPr>
          <w:rFonts w:hAnsi="Times New Roman" w:ascii="Times New Roman"/>
          <w:sz w:val="24"/>
          <w:szCs w:val="24"/>
          <w:lang w:val="pl-PL"/>
        </w:rPr>
        <w:t>jo</w:t>
      </w:r>
      <w:r>
        <w:rPr>
          <w:rFonts w:hAnsi="Times New Roman" w:ascii="Times New Roman"/>
          <w:sz w:val="24"/>
        </w:rPr>
        <w:t xml:space="preserve">š </w:t>
      </w:r>
      <w:r>
        <w:rPr>
          <w:rFonts w:hAnsi="Times New Roman" w:ascii="Times New Roman"/>
          <w:sz w:val="24"/>
          <w:szCs w:val="24"/>
          <w:lang w:val="pl-PL"/>
        </w:rPr>
        <w:t>neunov</w:t>
      </w:r>
      <w:r>
        <w:rPr>
          <w:rFonts w:hAnsi="Times New Roman" w:ascii="Times New Roman"/>
          <w:sz w:val="24"/>
        </w:rPr>
        <w:t>č</w:t>
      </w:r>
      <w:r>
        <w:rPr>
          <w:rFonts w:hAnsi="Times New Roman" w:ascii="Times New Roman"/>
          <w:sz w:val="24"/>
          <w:szCs w:val="24"/>
          <w:lang w:val="pl-PL"/>
        </w:rPr>
        <w:t>ivim</w:t>
      </w:r>
      <w:r>
        <w:rPr>
          <w:rFonts w:hAnsi="Times New Roman" w:ascii="Times New Roman"/>
          <w:sz w:val="24"/>
          <w:lang w:val="pl-PL"/>
        </w:rPr>
        <w:t xml:space="preserve"> </w:t>
      </w:r>
      <w:r>
        <w:rPr>
          <w:rFonts w:hAnsi="Times New Roman" w:ascii="Times New Roman"/>
          <w:sz w:val="24"/>
          <w:szCs w:val="24"/>
          <w:lang w:val="pl-PL"/>
        </w:rPr>
        <w:t>predmetima</w:t>
      </w:r>
      <w:r>
        <w:rPr>
          <w:rFonts w:hAnsi="Times New Roman" w:ascii="Times New Roman"/>
          <w:sz w:val="24"/>
          <w:lang w:val="pl-PL"/>
        </w:rPr>
        <w:t xml:space="preserve"> </w:t>
      </w:r>
      <w:r>
        <w:rPr>
          <w:rFonts w:hAnsi="Times New Roman" w:ascii="Times New Roman"/>
          <w:sz w:val="24"/>
          <w:szCs w:val="24"/>
          <w:lang w:val="pl-PL"/>
        </w:rPr>
        <w:t>ste</w:t>
      </w:r>
      <w:r>
        <w:rPr>
          <w:rFonts w:hAnsi="Times New Roman" w:ascii="Times New Roman"/>
          <w:sz w:val="24"/>
        </w:rPr>
        <w:t>č</w:t>
      </w:r>
      <w:r>
        <w:rPr>
          <w:rFonts w:hAnsi="Times New Roman" w:ascii="Times New Roman"/>
          <w:sz w:val="24"/>
          <w:szCs w:val="24"/>
          <w:lang w:val="pl-PL"/>
        </w:rPr>
        <w:t>ajne</w:t>
      </w:r>
      <w:r>
        <w:rPr>
          <w:rFonts w:hAnsi="Times New Roman" w:ascii="Times New Roman"/>
          <w:sz w:val="24"/>
          <w:lang w:val="pl-PL"/>
        </w:rPr>
        <w:t xml:space="preserve"> </w:t>
      </w:r>
      <w:r>
        <w:rPr>
          <w:rFonts w:hAnsi="Times New Roman" w:ascii="Times New Roman"/>
          <w:sz w:val="24"/>
          <w:szCs w:val="24"/>
          <w:lang w:val="pl-PL"/>
        </w:rPr>
        <w:t>mase</w:t>
      </w:r>
      <w:r>
        <w:rPr>
          <w:rFonts w:hAnsi="Times New Roman" w:ascii="Times New Roman"/>
          <w:sz w:val="24"/>
        </w:rPr>
        <w:t xml:space="preserve">, </w:t>
      </w:r>
      <w:r>
        <w:rPr>
          <w:rFonts w:hAnsi="Times New Roman" w:ascii="Times New Roman"/>
          <w:sz w:val="24"/>
          <w:szCs w:val="24"/>
          <w:lang w:val="pl-PL"/>
        </w:rPr>
        <w:t>dok</w:t>
      </w:r>
      <w:r>
        <w:rPr>
          <w:rFonts w:hAnsi="Times New Roman" w:ascii="Times New Roman"/>
          <w:sz w:val="24"/>
          <w:lang w:val="pl-PL"/>
        </w:rPr>
        <w:t xml:space="preserve"> </w:t>
      </w:r>
      <w:r>
        <w:rPr>
          <w:rFonts w:hAnsi="Times New Roman" w:ascii="Times New Roman"/>
          <w:sz w:val="24"/>
          <w:szCs w:val="24"/>
          <w:lang w:val="pl-PL"/>
        </w:rPr>
        <w:t>bi</w:t>
      </w:r>
      <w:r>
        <w:rPr>
          <w:rFonts w:hAnsi="Times New Roman" w:ascii="Times New Roman"/>
          <w:sz w:val="24"/>
          <w:lang w:val="pl-PL"/>
        </w:rPr>
        <w:t xml:space="preserve"> </w:t>
      </w:r>
      <w:r>
        <w:rPr>
          <w:rFonts w:hAnsi="Times New Roman" w:ascii="Times New Roman"/>
          <w:sz w:val="24"/>
          <w:szCs w:val="24"/>
          <w:lang w:val="pl-PL"/>
        </w:rPr>
        <w:t>rezultati</w:t>
      </w:r>
      <w:r>
        <w:rPr>
          <w:rFonts w:hAnsi="Times New Roman" w:ascii="Times New Roman"/>
          <w:sz w:val="24"/>
          <w:lang w:val="pl-PL"/>
        </w:rPr>
        <w:t xml:space="preserve"> </w:t>
      </w:r>
      <w:r>
        <w:rPr>
          <w:rFonts w:hAnsi="Times New Roman" w:ascii="Times New Roman"/>
          <w:sz w:val="24"/>
          <w:szCs w:val="24"/>
          <w:lang w:val="pl-PL"/>
        </w:rPr>
        <w:t>nastavka</w:t>
      </w:r>
      <w:r>
        <w:rPr>
          <w:rFonts w:hAnsi="Times New Roman" w:ascii="Times New Roman"/>
          <w:sz w:val="24"/>
          <w:lang w:val="pl-PL"/>
        </w:rPr>
        <w:t xml:space="preserve"> </w:t>
      </w:r>
      <w:r>
        <w:rPr>
          <w:rFonts w:hAnsi="Times New Roman" w:ascii="Times New Roman"/>
          <w:sz w:val="24"/>
          <w:szCs w:val="24"/>
          <w:lang w:val="pl-PL"/>
        </w:rPr>
        <w:t>poslovanja</w:t>
      </w:r>
      <w:r>
        <w:rPr>
          <w:rFonts w:hAnsi="Times New Roman" w:ascii="Times New Roman"/>
          <w:sz w:val="24"/>
          <w:lang w:val="pl-PL"/>
        </w:rPr>
        <w:t xml:space="preserve"> </w:t>
      </w:r>
      <w:r>
        <w:rPr>
          <w:rFonts w:hAnsi="Times New Roman" w:ascii="Times New Roman"/>
          <w:sz w:val="24"/>
          <w:szCs w:val="24"/>
          <w:lang w:val="pl-PL"/>
        </w:rPr>
        <w:t>poduze</w:t>
      </w:r>
      <w:r>
        <w:rPr>
          <w:rFonts w:hAnsi="Times New Roman" w:ascii="Times New Roman"/>
          <w:sz w:val="24"/>
        </w:rPr>
        <w:t>ć</w:t>
      </w:r>
      <w:r>
        <w:rPr>
          <w:rFonts w:hAnsi="Times New Roman" w:ascii="Times New Roman"/>
          <w:sz w:val="24"/>
          <w:szCs w:val="24"/>
          <w:lang w:val="pl-PL"/>
        </w:rPr>
        <w:t>a</w:t>
      </w:r>
      <w:r>
        <w:rPr>
          <w:rFonts w:hAnsi="Times New Roman" w:ascii="Times New Roman"/>
          <w:sz w:val="24"/>
          <w:lang w:val="pl-PL"/>
        </w:rPr>
        <w:t xml:space="preserve"> </w:t>
      </w:r>
      <w:r>
        <w:rPr>
          <w:rFonts w:hAnsi="Times New Roman" w:ascii="Times New Roman"/>
          <w:sz w:val="24"/>
          <w:szCs w:val="24"/>
          <w:lang w:val="pl-PL"/>
        </w:rPr>
        <w:t>morali</w:t>
      </w:r>
      <w:r>
        <w:rPr>
          <w:rFonts w:hAnsi="Times New Roman" w:ascii="Times New Roman"/>
          <w:sz w:val="24"/>
          <w:lang w:val="pl-PL"/>
        </w:rPr>
        <w:t xml:space="preserve"> </w:t>
      </w:r>
      <w:r>
        <w:rPr>
          <w:rFonts w:hAnsi="Times New Roman" w:ascii="Times New Roman"/>
          <w:sz w:val="24"/>
          <w:szCs w:val="24"/>
          <w:lang w:val="pl-PL"/>
        </w:rPr>
        <w:t>biti</w:t>
      </w:r>
      <w:r>
        <w:rPr>
          <w:rFonts w:hAnsi="Times New Roman" w:ascii="Times New Roman"/>
          <w:sz w:val="24"/>
          <w:lang w:val="pl-PL"/>
        </w:rPr>
        <w:t xml:space="preserve"> </w:t>
      </w:r>
      <w:r>
        <w:rPr>
          <w:rFonts w:hAnsi="Times New Roman" w:ascii="Times New Roman"/>
          <w:sz w:val="24"/>
          <w:szCs w:val="24"/>
          <w:lang w:val="pl-PL"/>
        </w:rPr>
        <w:t>posebno</w:t>
      </w:r>
      <w:r>
        <w:rPr>
          <w:rFonts w:hAnsi="Times New Roman" w:ascii="Times New Roman"/>
          <w:sz w:val="24"/>
          <w:lang w:val="pl-PL"/>
        </w:rPr>
        <w:t xml:space="preserve"> </w:t>
      </w:r>
      <w:r>
        <w:rPr>
          <w:rFonts w:hAnsi="Times New Roman" w:ascii="Times New Roman"/>
          <w:sz w:val="24"/>
          <w:szCs w:val="24"/>
          <w:lang w:val="pl-PL"/>
        </w:rPr>
        <w:t>prikazani.</w:t>
      </w:r>
    </w:p>
    <w:p w:rsidRDefault="00550CAF" w:rsidP="00550CAF" w:rsidR="00550CAF">
      <w:pPr>
        <w:spacing w:lineRule="auto" w:line="276"/>
        <w:jc w:val="both"/>
        <w:rPr>
          <w:rFonts w:cstheme="minorBidi" w:hAnsiTheme="minorBidi" w:asciiTheme="minorBidi"/>
          <w:lang w:val="pl-PL"/>
        </w:rPr>
      </w:pPr>
    </w:p>
    <w:p w:rsidRDefault="00550CAF" w:rsidP="00550CAF" w:rsidR="00550CAF">
      <w:pPr>
        <w:spacing w:lineRule="auto" w:line="276"/>
        <w:jc w:val="both"/>
        <w:rPr>
          <w:rFonts w:cstheme="minorBidi" w:hAnsiTheme="minorBidi" w:asciiTheme="minorBidi"/>
          <w:lang w:val="pl-PL"/>
        </w:rPr>
      </w:pPr>
      <w:r>
        <w:rPr>
          <w:rFonts w:cstheme="minorBidi" w:hAnsiTheme="minorBidi" w:asciiTheme="minorBidi"/>
          <w:lang w:val="pl-PL"/>
        </w:rPr>
        <w:t>1.</w:t>
      </w:r>
      <w:r>
        <w:rPr>
          <w:rFonts w:cstheme="minorBidi" w:hAnsiTheme="minorBidi" w:asciiTheme="minorBidi"/>
          <w:lang w:val="pl-PL"/>
        </w:rPr>
        <w:tab/>
        <w:t xml:space="preserve">Prema Elaboratima procjene tržne vrijednosti nekretnine su procijenje po sudskim </w:t>
      </w:r>
      <w:r>
        <w:rPr>
          <w:rFonts w:cstheme="minorBidi" w:hAnsiTheme="minorBidi" w:asciiTheme="minorBidi"/>
          <w:lang w:val="pl-PL"/>
        </w:rPr>
        <w:tab/>
        <w:t>veštacima na slijedeće iznose :</w:t>
      </w:r>
    </w:p>
    <w:p w:rsidRDefault="00550CAF" w:rsidP="00550CAF" w:rsidR="00550CAF">
      <w:pPr>
        <w:spacing w:lineRule="auto" w:line="276"/>
        <w:jc w:val="both"/>
        <w:rPr>
          <w:rFonts w:cstheme="minorBidi" w:hAnsiTheme="minorBidi" w:asciiTheme="minorBidi"/>
          <w:lang w:val="pl-PL"/>
        </w:rPr>
      </w:pPr>
      <w:r>
        <w:rPr>
          <w:rFonts w:cstheme="minorBidi" w:hAnsiTheme="minorBidi" w:asciiTheme="minorBidi"/>
          <w:lang w:val="pl-PL"/>
        </w:rPr>
        <w:t>a).</w:t>
      </w:r>
      <w:r>
        <w:rPr>
          <w:rFonts w:cstheme="minorBidi" w:hAnsiTheme="minorBidi" w:asciiTheme="minorBidi"/>
          <w:lang w:val="pl-PL"/>
        </w:rPr>
        <w:tab/>
        <w:t>Skladište građevinskog materijala (SGM) procijenjeno je na:___3.890.000,00 kuna</w:t>
      </w:r>
    </w:p>
    <w:p w:rsidRDefault="00550CAF" w:rsidP="00A355FF" w:rsidR="00550CAF">
      <w:pPr>
        <w:pBdr>
          <w:bottom w:space="1" w:sz="4" w:color="auto" w:val="single"/>
        </w:pBdr>
        <w:spacing w:lineRule="auto" w:line="276"/>
        <w:jc w:val="both"/>
        <w:rPr>
          <w:rFonts w:cstheme="minorBidi" w:hAnsiTheme="minorBidi" w:asciiTheme="minorBidi"/>
          <w:lang w:val="pl-PL"/>
        </w:rPr>
      </w:pPr>
      <w:r>
        <w:rPr>
          <w:rFonts w:cstheme="minorBidi" w:hAnsiTheme="minorBidi" w:asciiTheme="minorBidi"/>
          <w:lang w:val="pl-PL"/>
        </w:rPr>
        <w:t>b).</w:t>
      </w:r>
      <w:r>
        <w:rPr>
          <w:rFonts w:cstheme="minorBidi" w:hAnsiTheme="minorBidi" w:asciiTheme="minorBidi"/>
          <w:lang w:val="pl-PL"/>
        </w:rPr>
        <w:tab/>
        <w:t>„Željeznarija” je procijenjena na iznos od :___________________623.000,00 kuna</w:t>
      </w:r>
    </w:p>
    <w:p w:rsidRDefault="00550CAF" w:rsidP="00A355FF" w:rsidR="00550CAF">
      <w:pPr>
        <w:spacing w:lineRule="auto" w:line="276"/>
        <w:jc w:val="both"/>
        <w:rPr>
          <w:rFonts w:cstheme="minorBidi" w:hAnsiTheme="minorBidi" w:asciiTheme="minorBidi"/>
          <w:lang w:val="pl-PL"/>
        </w:rPr>
      </w:pPr>
      <w:r>
        <w:rPr>
          <w:rFonts w:cstheme="minorBidi" w:hAnsiTheme="minorBidi" w:asciiTheme="minorBidi"/>
          <w:lang w:val="pl-PL"/>
        </w:rPr>
        <w:tab/>
      </w:r>
      <w:r>
        <w:rPr>
          <w:rFonts w:cstheme="minorBidi" w:hAnsiTheme="minorBidi" w:asciiTheme="minorBidi"/>
          <w:lang w:val="pl-PL"/>
        </w:rPr>
        <w:tab/>
        <w:t>Ukupna procijenjena vrijednost nekretnina:___________</w:t>
      </w:r>
      <w:r w:rsidR="00A355FF">
        <w:rPr>
          <w:rFonts w:cstheme="minorBidi" w:hAnsiTheme="minorBidi" w:asciiTheme="minorBidi"/>
          <w:lang w:val="pl-PL"/>
        </w:rPr>
        <w:t>4.513.000,00</w:t>
      </w:r>
      <w:r>
        <w:rPr>
          <w:rFonts w:cstheme="minorBidi" w:hAnsiTheme="minorBidi" w:asciiTheme="minorBidi"/>
          <w:lang w:val="pl-PL"/>
        </w:rPr>
        <w:t xml:space="preserve"> kuna</w:t>
      </w:r>
    </w:p>
    <w:p w:rsidRDefault="00550CAF" w:rsidP="00550CAF" w:rsidR="00550CAF">
      <w:pPr>
        <w:spacing w:lineRule="auto" w:line="276"/>
        <w:jc w:val="both"/>
        <w:rPr>
          <w:rFonts w:cstheme="minorBidi" w:hAnsiTheme="minorBidi" w:asciiTheme="minorBidi"/>
          <w:lang w:val="pl-PL"/>
        </w:rPr>
      </w:pPr>
    </w:p>
    <w:p w:rsidRDefault="00550CAF" w:rsidP="00550CAF" w:rsidR="00550CAF">
      <w:pPr>
        <w:spacing w:lineRule="auto" w:line="276"/>
        <w:jc w:val="both"/>
        <w:rPr>
          <w:rFonts w:cstheme="minorBidi" w:hAnsiTheme="minorBidi" w:asciiTheme="minorBidi"/>
          <w:lang w:val="pl-PL"/>
        </w:rPr>
      </w:pPr>
      <w:r>
        <w:rPr>
          <w:rFonts w:cstheme="minorBidi" w:hAnsiTheme="minorBidi" w:asciiTheme="minorBidi"/>
          <w:lang w:val="pl-PL"/>
        </w:rPr>
        <w:t>1.a)</w:t>
      </w:r>
      <w:r>
        <w:rPr>
          <w:rFonts w:cstheme="minorBidi" w:hAnsiTheme="minorBidi" w:asciiTheme="minorBidi"/>
          <w:lang w:val="pl-PL"/>
        </w:rPr>
        <w:tab/>
        <w:t>Nekretnina SGM prodana je za 1.487.950,00 kuna što iznosi 38,2% od procjene.</w:t>
      </w:r>
    </w:p>
    <w:p w:rsidRDefault="00550CAF" w:rsidP="00550CAF" w:rsidR="00550CAF">
      <w:pPr>
        <w:spacing w:lineRule="auto" w:line="276"/>
        <w:jc w:val="both"/>
        <w:rPr>
          <w:rFonts w:cstheme="minorBidi" w:hAnsiTheme="minorBidi" w:asciiTheme="minorBidi"/>
          <w:lang w:val="pl-PL"/>
        </w:rPr>
      </w:pPr>
      <w:r>
        <w:rPr>
          <w:rFonts w:cstheme="minorBidi" w:hAnsiTheme="minorBidi" w:asciiTheme="minorBidi"/>
          <w:lang w:val="pl-PL"/>
        </w:rPr>
        <w:t>1.b)</w:t>
      </w:r>
      <w:r>
        <w:rPr>
          <w:rFonts w:cstheme="minorBidi" w:hAnsiTheme="minorBidi" w:asciiTheme="minorBidi"/>
          <w:lang w:val="pl-PL"/>
        </w:rPr>
        <w:tab/>
        <w:t>Nekretnina Željeznarija prodana je za 400.000,00 kuna što iznosi 64,2% od procjene.</w:t>
      </w:r>
    </w:p>
    <w:p w:rsidRDefault="00550CAF" w:rsidP="00550CAF" w:rsidR="00550CAF">
      <w:pPr>
        <w:spacing w:lineRule="auto" w:line="276"/>
        <w:jc w:val="both"/>
        <w:rPr>
          <w:rFonts w:cstheme="minorBidi" w:hAnsiTheme="minorBidi" w:asciiTheme="minorBidi"/>
          <w:lang w:val="pl-PL"/>
        </w:rPr>
      </w:pPr>
      <w:r>
        <w:rPr>
          <w:rFonts w:cstheme="minorBidi" w:hAnsiTheme="minorBidi" w:asciiTheme="minorBidi"/>
          <w:lang w:val="pl-PL"/>
        </w:rPr>
        <w:tab/>
        <w:t>Kroz prodaju naprijed spomenutih nekretnina realizirana su razlučna prava vjerovnika.</w:t>
      </w:r>
    </w:p>
    <w:p w:rsidRDefault="00550CAF" w:rsidP="00550CAF" w:rsidR="00550CAF">
      <w:pPr>
        <w:spacing w:lineRule="auto" w:line="276"/>
        <w:jc w:val="both"/>
        <w:rPr>
          <w:rFonts w:cstheme="minorBidi" w:hAnsiTheme="minorBidi" w:asciiTheme="minorBidi"/>
          <w:lang w:val="pl-PL"/>
        </w:rPr>
      </w:pPr>
    </w:p>
    <w:p w:rsidRDefault="00803A6D" w:rsidP="00B454DF" w:rsidR="00550CAF">
      <w:pPr>
        <w:spacing w:lineRule="auto" w:line="276" w:after="120" w:before="120"/>
        <w:jc w:val="both"/>
        <w:rPr>
          <w:rFonts w:cstheme="minorBidi" w:hAnsiTheme="minorBidi" w:asciiTheme="minorBidi"/>
          <w:bCs/>
        </w:rPr>
      </w:pPr>
      <w:r>
        <w:rPr>
          <w:rFonts w:cstheme="minorBidi" w:hAnsiTheme="minorBidi" w:asciiTheme="minorBidi"/>
          <w:bCs/>
        </w:rPr>
        <w:tab/>
        <w:t>U tijeku</w:t>
      </w:r>
      <w:r w:rsidR="002C4ABE">
        <w:rPr>
          <w:rFonts w:cstheme="minorBidi" w:hAnsiTheme="minorBidi" w:asciiTheme="minorBidi"/>
          <w:bCs/>
        </w:rPr>
        <w:t xml:space="preserve"> </w:t>
      </w:r>
      <w:r>
        <w:rPr>
          <w:rFonts w:cstheme="minorBidi" w:hAnsiTheme="minorBidi" w:asciiTheme="minorBidi"/>
          <w:bCs/>
        </w:rPr>
        <w:t xml:space="preserve">provođenja stečajnog postupka </w:t>
      </w:r>
      <w:r w:rsidR="002C4ABE">
        <w:rPr>
          <w:rFonts w:cstheme="minorBidi" w:hAnsiTheme="minorBidi" w:asciiTheme="minorBidi"/>
          <w:bCs/>
        </w:rPr>
        <w:t xml:space="preserve">odlukom Županijskog suda u Sisku </w:t>
      </w:r>
      <w:r w:rsidR="00B454DF">
        <w:rPr>
          <w:rFonts w:cstheme="minorBidi" w:hAnsiTheme="minorBidi" w:asciiTheme="minorBidi"/>
          <w:bCs/>
        </w:rPr>
        <w:t xml:space="preserve">za </w:t>
      </w:r>
      <w:r w:rsidR="002C4ABE">
        <w:rPr>
          <w:rFonts w:cstheme="minorBidi" w:hAnsiTheme="minorBidi" w:asciiTheme="minorBidi"/>
          <w:bCs/>
        </w:rPr>
        <w:t>nekretnin</w:t>
      </w:r>
      <w:r w:rsidR="00B454DF">
        <w:rPr>
          <w:rFonts w:cstheme="minorBidi" w:hAnsiTheme="minorBidi" w:asciiTheme="minorBidi"/>
          <w:bCs/>
        </w:rPr>
        <w:t>u</w:t>
      </w:r>
      <w:r w:rsidR="002C4ABE">
        <w:rPr>
          <w:rFonts w:cstheme="minorBidi" w:hAnsiTheme="minorBidi" w:asciiTheme="minorBidi"/>
          <w:bCs/>
        </w:rPr>
        <w:t xml:space="preserve"> lokalnog naziva „Napoleonovo pristanište“, u naravi zgrada i dvorište ukupne površine </w:t>
      </w:r>
      <w:r w:rsidR="00D26FDB">
        <w:rPr>
          <w:rFonts w:cstheme="minorBidi" w:hAnsiTheme="minorBidi" w:asciiTheme="minorBidi"/>
          <w:bCs/>
        </w:rPr>
        <w:t>2.409  m²</w:t>
      </w:r>
      <w:r w:rsidR="00B454DF">
        <w:rPr>
          <w:rFonts w:cstheme="minorBidi" w:hAnsiTheme="minorBidi" w:asciiTheme="minorBidi"/>
          <w:bCs/>
        </w:rPr>
        <w:t xml:space="preserve">, ukinuto je rješenje o upisu vlasništva u korist </w:t>
      </w:r>
      <w:r w:rsidR="00B454DF">
        <w:rPr>
          <w:rFonts w:cstheme="minorBidi" w:hAnsiTheme="minorBidi" w:asciiTheme="minorBidi"/>
          <w:bCs/>
        </w:rPr>
        <w:t>BANOVINAPROMET d.d.</w:t>
      </w:r>
      <w:r w:rsidR="00B454DF">
        <w:rPr>
          <w:rFonts w:cstheme="minorBidi" w:hAnsiTheme="minorBidi" w:asciiTheme="minorBidi"/>
          <w:bCs/>
        </w:rPr>
        <w:t>.</w:t>
      </w:r>
    </w:p>
    <w:p w:rsidRDefault="00D26FDB" w:rsidP="00B454DF" w:rsidR="00A355FF">
      <w:pPr>
        <w:spacing w:lineRule="auto" w:line="276" w:after="120" w:before="120"/>
        <w:jc w:val="both"/>
        <w:rPr>
          <w:rFonts w:cstheme="minorBidi" w:hAnsiTheme="minorBidi" w:asciiTheme="minorBidi"/>
          <w:bCs/>
        </w:rPr>
      </w:pPr>
      <w:r>
        <w:rPr>
          <w:rFonts w:cstheme="minorBidi" w:hAnsiTheme="minorBidi" w:asciiTheme="minorBidi"/>
          <w:bCs/>
        </w:rPr>
        <w:tab/>
        <w:t xml:space="preserve">Geodetsko snimanje koje je obavljeno dio je pripremnih poslova za moguću buduću nagodbu koja bi se sklopila sa Županijskim državnim odvjetništvom u Sisku, a kojom bi se </w:t>
      </w:r>
      <w:r w:rsidR="004F608D">
        <w:rPr>
          <w:rFonts w:cstheme="minorBidi" w:hAnsiTheme="minorBidi" w:asciiTheme="minorBidi"/>
          <w:bCs/>
        </w:rPr>
        <w:t>riješili</w:t>
      </w:r>
      <w:r>
        <w:rPr>
          <w:rFonts w:cstheme="minorBidi" w:hAnsiTheme="minorBidi" w:asciiTheme="minorBidi"/>
          <w:bCs/>
        </w:rPr>
        <w:t xml:space="preserve"> sporni detalji oko površina zemljišta i kvadrature nekretnina koje su izgrađene na predmetnom zemljištu</w:t>
      </w:r>
      <w:r w:rsidR="004F608D">
        <w:rPr>
          <w:rFonts w:cstheme="minorBidi" w:hAnsiTheme="minorBidi" w:asciiTheme="minorBidi"/>
          <w:bCs/>
        </w:rPr>
        <w:t>, Nakon usklađivanja i sklapanja nagodbe za nekretninu, za koju je ukinuto rješenje o upisu vlasništva u korist BANOVINAPROMET d.d. i proveden upis prethodnog vlasništva, ponovo bi</w:t>
      </w:r>
      <w:r w:rsidR="00B454DF">
        <w:rPr>
          <w:rFonts w:cstheme="minorBidi" w:hAnsiTheme="minorBidi" w:asciiTheme="minorBidi"/>
          <w:bCs/>
        </w:rPr>
        <w:t xml:space="preserve"> se pokrenuo postupak</w:t>
      </w:r>
      <w:r w:rsidR="004F608D">
        <w:rPr>
          <w:rFonts w:cstheme="minorBidi" w:hAnsiTheme="minorBidi" w:asciiTheme="minorBidi"/>
          <w:bCs/>
        </w:rPr>
        <w:t xml:space="preserve"> upisan</w:t>
      </w:r>
      <w:r w:rsidR="00B454DF">
        <w:rPr>
          <w:rFonts w:cstheme="minorBidi" w:hAnsiTheme="minorBidi" w:asciiTheme="minorBidi"/>
          <w:bCs/>
        </w:rPr>
        <w:t>a vlasništva</w:t>
      </w:r>
      <w:r w:rsidR="004F608D">
        <w:rPr>
          <w:rFonts w:cstheme="minorBidi" w:hAnsiTheme="minorBidi" w:asciiTheme="minorBidi"/>
          <w:bCs/>
        </w:rPr>
        <w:t xml:space="preserve"> u korist BANOVINAPROMET d.d.-u stečaju.</w:t>
      </w:r>
    </w:p>
    <w:p w:rsidRDefault="00B454DF" w:rsidP="00F46CAF" w:rsidR="00B454DF">
      <w:pPr>
        <w:spacing w:lineRule="auto" w:line="276" w:after="120" w:before="120"/>
        <w:jc w:val="both"/>
        <w:rPr>
          <w:rFonts w:cstheme="minorBidi" w:hAnsiTheme="minorBidi" w:asciiTheme="minorBidi"/>
          <w:bCs/>
        </w:rPr>
      </w:pPr>
      <w:r>
        <w:rPr>
          <w:rFonts w:cstheme="minorBidi" w:hAnsiTheme="minorBidi" w:asciiTheme="minorBidi"/>
          <w:bCs/>
        </w:rPr>
        <w:lastRenderedPageBreak/>
        <w:tab/>
        <w:t>Stečajnom upravitelju i dalje ostaje obaveza da zastupa interese stečajnog dužnika i da osigura mogućnost vračanja vlasništva nad predmetnom nekretninom.</w:t>
      </w:r>
    </w:p>
    <w:p w:rsidRDefault="0004608D" w:rsidP="00F46CAF" w:rsidR="00F46CAF">
      <w:pPr>
        <w:spacing w:lineRule="auto" w:line="276" w:after="120" w:before="120"/>
        <w:jc w:val="both"/>
        <w:rPr>
          <w:rFonts w:cstheme="minorBidi" w:hAnsiTheme="minorBidi" w:asciiTheme="minorBidi"/>
          <w:bCs/>
        </w:rPr>
      </w:pPr>
      <w:r>
        <w:rPr>
          <w:rFonts w:cstheme="minorBidi" w:hAnsiTheme="minorBidi" w:asciiTheme="minorBidi"/>
          <w:bCs/>
        </w:rPr>
        <w:t xml:space="preserve">  </w:t>
      </w:r>
      <w:bookmarkStart w:name="_GoBack" w:id="0"/>
      <w:bookmarkEnd w:id="0"/>
    </w:p>
    <w:p w:rsidRDefault="00550CAF" w:rsidP="00550CAF" w:rsidR="00550CAF">
      <w:pPr>
        <w:spacing w:after="120"/>
        <w:jc w:val="both"/>
        <w:rPr>
          <w:rFonts w:hAnsi="Times New Roman" w:ascii="Times New Roman"/>
          <w:sz w:val="24"/>
          <w:szCs w:val="24"/>
          <w:lang w:val="pl-PL"/>
        </w:rPr>
      </w:pPr>
      <w:r>
        <w:rPr>
          <w:rFonts w:hAnsi="Times New Roman" w:ascii="Times New Roman"/>
          <w:sz w:val="24"/>
          <w:szCs w:val="24"/>
          <w:lang w:val="pl-PL"/>
        </w:rPr>
        <w:t xml:space="preserve">III. ZAVRŠNI IZVJEŠTAJ STEČAJNOGA UPRAVITELJA </w:t>
      </w:r>
    </w:p>
    <w:p w:rsidRDefault="00550CAF" w:rsidP="00550CAF" w:rsidR="00550CAF">
      <w:pPr>
        <w:spacing w:after="120"/>
        <w:jc w:val="both"/>
        <w:rPr>
          <w:rFonts w:hAnsi="Times New Roman" w:ascii="Times New Roman"/>
          <w:sz w:val="24"/>
          <w:szCs w:val="24"/>
          <w:lang w:val="pl-PL"/>
        </w:rPr>
      </w:pPr>
      <w:r>
        <w:rPr>
          <w:rFonts w:hAnsi="Times New Roman" w:ascii="Times New Roman"/>
          <w:sz w:val="24"/>
          <w:szCs w:val="24"/>
          <w:lang w:val="pl-PL"/>
        </w:rPr>
        <w:t xml:space="preserve">U završnom izvještaju stečajni upravitelj treba prikazati i obrazložiti (razjasniti) čitav tijek stečajnoga postupka u obliku navođenja svojih djelatnosti. Treba prikazati i razjasniti računske prikaze završnog računa (račun prihoda i rashoda, završnu bilancu, završni popis), primjerice bitna odstupanja u odnosu na izrađen pregled imovine i obveza na početku stečajnoga postupka, bitno niži ili viši postignuti iznos pri unovčavanju pojedinih predmeta stečajne mase no što se to procijenilo, zatim imovina koja nije unovčena odnosno koja nije unovčiva, rezultati nastavljanja poslovanja stečajnoga dužnika, koji su dvostranoobvezni pravni poslovi koje nije ispunila nijedna strana u potpunosti realizirani, u kojoj su mjeri stečajnoj masi vraćeni predmeti uslijed uspješnog pobijanja radnji stečajnoga dužnika, itd. </w:t>
      </w:r>
    </w:p>
    <w:p w:rsidRDefault="00550CAF" w:rsidP="00550CAF" w:rsidR="00550CAF">
      <w:pPr>
        <w:spacing w:lineRule="auto" w:line="276"/>
        <w:jc w:val="both"/>
        <w:rPr>
          <w:rFonts w:cstheme="minorBidi" w:hAnsiTheme="minorBidi" w:asciiTheme="minorBidi"/>
          <w:lang w:val="pl-PL"/>
        </w:rPr>
      </w:pPr>
    </w:p>
    <w:p w:rsidRDefault="00550CAF" w:rsidP="00E110B8" w:rsidR="00550CAF">
      <w:pPr>
        <w:spacing w:lineRule="auto" w:line="276"/>
        <w:jc w:val="both"/>
        <w:rPr>
          <w:rFonts w:cstheme="minorBidi" w:hAnsiTheme="minorBidi" w:asciiTheme="minorBidi"/>
          <w:lang w:val="pl-PL"/>
        </w:rPr>
      </w:pPr>
      <w:r>
        <w:rPr>
          <w:rFonts w:cstheme="minorBidi" w:hAnsiTheme="minorBidi" w:asciiTheme="minorBidi"/>
          <w:lang w:val="pl-PL"/>
        </w:rPr>
        <w:tab/>
        <w:t xml:space="preserve">Stečajni dužnik BANOVINAPROMET d.d. imao je više od 12 godina blokiran poslovni </w:t>
      </w:r>
      <w:r>
        <w:rPr>
          <w:rFonts w:cstheme="minorBidi" w:hAnsiTheme="minorBidi" w:asciiTheme="minorBidi"/>
          <w:lang w:val="pl-PL"/>
        </w:rPr>
        <w:tab/>
        <w:t xml:space="preserve">račun prije otvaranja stečajnog postupka. U periodu sa blokiranim poslovnim računom </w:t>
      </w:r>
      <w:r>
        <w:rPr>
          <w:rFonts w:cstheme="minorBidi" w:hAnsiTheme="minorBidi" w:asciiTheme="minorBidi"/>
          <w:lang w:val="pl-PL"/>
        </w:rPr>
        <w:tab/>
        <w:t xml:space="preserve">društvo je prodavalo nekretnine da bi selektivno podmirivalo obaveze prema </w:t>
      </w:r>
      <w:r>
        <w:rPr>
          <w:rFonts w:cstheme="minorBidi" w:hAnsiTheme="minorBidi" w:asciiTheme="minorBidi"/>
          <w:lang w:val="pl-PL"/>
        </w:rPr>
        <w:tab/>
        <w:t>vjerovnicima. Nekretnine koje nisu prodane</w:t>
      </w:r>
      <w:r w:rsidR="00E110B8">
        <w:rPr>
          <w:rFonts w:cstheme="minorBidi" w:hAnsiTheme="minorBidi" w:asciiTheme="minorBidi"/>
          <w:lang w:val="pl-PL"/>
        </w:rPr>
        <w:t xml:space="preserve"> do otvaranja stečajnog postupka</w:t>
      </w:r>
      <w:r>
        <w:rPr>
          <w:rFonts w:cstheme="minorBidi" w:hAnsiTheme="minorBidi" w:asciiTheme="minorBidi"/>
          <w:lang w:val="pl-PL"/>
        </w:rPr>
        <w:t xml:space="preserve"> </w:t>
      </w:r>
      <w:r w:rsidR="00E110B8">
        <w:rPr>
          <w:rFonts w:cstheme="minorBidi" w:hAnsiTheme="minorBidi" w:asciiTheme="minorBidi"/>
          <w:lang w:val="pl-PL"/>
        </w:rPr>
        <w:t xml:space="preserve">bile su </w:t>
      </w:r>
      <w:r w:rsidR="00E110B8">
        <w:rPr>
          <w:rFonts w:cstheme="minorBidi" w:hAnsiTheme="minorBidi" w:asciiTheme="minorBidi"/>
          <w:lang w:val="pl-PL"/>
        </w:rPr>
        <w:tab/>
      </w:r>
      <w:r>
        <w:rPr>
          <w:rFonts w:cstheme="minorBidi" w:hAnsiTheme="minorBidi" w:asciiTheme="minorBidi"/>
          <w:lang w:val="pl-PL"/>
        </w:rPr>
        <w:t>opterečene upis</w:t>
      </w:r>
      <w:r w:rsidR="00E110B8">
        <w:rPr>
          <w:rFonts w:cstheme="minorBidi" w:hAnsiTheme="minorBidi" w:asciiTheme="minorBidi"/>
          <w:lang w:val="pl-PL"/>
        </w:rPr>
        <w:t>ani</w:t>
      </w:r>
      <w:r>
        <w:rPr>
          <w:rFonts w:cstheme="minorBidi" w:hAnsiTheme="minorBidi" w:asciiTheme="minorBidi"/>
          <w:lang w:val="pl-PL"/>
        </w:rPr>
        <w:t>m hipoteka</w:t>
      </w:r>
      <w:r w:rsidR="00E110B8">
        <w:rPr>
          <w:rFonts w:cstheme="minorBidi" w:hAnsiTheme="minorBidi" w:asciiTheme="minorBidi"/>
          <w:lang w:val="pl-PL"/>
        </w:rPr>
        <w:t>ma</w:t>
      </w:r>
      <w:r>
        <w:rPr>
          <w:rFonts w:cstheme="minorBidi" w:hAnsiTheme="minorBidi" w:asciiTheme="minorBidi"/>
          <w:lang w:val="pl-PL"/>
        </w:rPr>
        <w:t>.</w:t>
      </w:r>
    </w:p>
    <w:p w:rsidRDefault="00550CAF" w:rsidP="003B60B1" w:rsidR="00550CAF">
      <w:pPr>
        <w:spacing w:lineRule="auto" w:line="276"/>
        <w:jc w:val="both"/>
        <w:rPr>
          <w:rFonts w:cstheme="minorBidi" w:hAnsiTheme="minorBidi" w:asciiTheme="minorBidi"/>
          <w:lang w:val="pl-PL"/>
        </w:rPr>
      </w:pPr>
      <w:r>
        <w:rPr>
          <w:rFonts w:cstheme="minorBidi" w:hAnsiTheme="minorBidi" w:asciiTheme="minorBidi"/>
          <w:lang w:val="pl-PL"/>
        </w:rPr>
        <w:tab/>
        <w:t xml:space="preserve">U početnoj fazi provedba stečaja financirala se prihodima od zakupa Skladišta </w:t>
      </w:r>
      <w:r>
        <w:rPr>
          <w:rFonts w:cstheme="minorBidi" w:hAnsiTheme="minorBidi" w:asciiTheme="minorBidi"/>
          <w:lang w:val="pl-PL"/>
        </w:rPr>
        <w:tab/>
        <w:t>građevinskog materijala.</w:t>
      </w:r>
    </w:p>
    <w:p w:rsidRDefault="00550CAF" w:rsidP="003B60B1" w:rsidR="00550CAF">
      <w:pPr>
        <w:spacing w:lineRule="auto" w:line="276"/>
        <w:jc w:val="both"/>
        <w:rPr>
          <w:rFonts w:cstheme="minorBidi" w:hAnsiTheme="minorBidi" w:asciiTheme="minorBidi"/>
          <w:lang w:val="pl-PL"/>
        </w:rPr>
      </w:pPr>
      <w:r>
        <w:rPr>
          <w:rFonts w:cstheme="minorBidi" w:hAnsiTheme="minorBidi" w:asciiTheme="minorBidi"/>
          <w:lang w:val="pl-PL"/>
        </w:rPr>
        <w:tab/>
        <w:t xml:space="preserve">Pokretnine, trgovačka roba iz trgovine željeznarijom, prodane su za neto iznos od </w:t>
      </w:r>
      <w:r>
        <w:rPr>
          <w:rFonts w:cstheme="minorBidi" w:hAnsiTheme="minorBidi" w:asciiTheme="minorBidi"/>
          <w:lang w:val="pl-PL"/>
        </w:rPr>
        <w:tab/>
        <w:t>2.641,25 kuna</w:t>
      </w:r>
      <w:r w:rsidR="00A355FF">
        <w:rPr>
          <w:rFonts w:cstheme="minorBidi" w:hAnsiTheme="minorBidi" w:asciiTheme="minorBidi"/>
          <w:lang w:val="pl-PL"/>
        </w:rPr>
        <w:t>.</w:t>
      </w:r>
      <w:r w:rsidR="00893382">
        <w:rPr>
          <w:rFonts w:cstheme="minorBidi" w:hAnsiTheme="minorBidi" w:asciiTheme="minorBidi"/>
          <w:lang w:val="pl-PL"/>
        </w:rPr>
        <w:t xml:space="preserve"> Sekundarne sirovine prodane su za iznos od 3.040,70 kuna.</w:t>
      </w:r>
    </w:p>
    <w:p w:rsidRDefault="00550CAF" w:rsidP="003D44DF" w:rsidR="003B60B1" w:rsidRPr="00E56CCA">
      <w:pPr>
        <w:spacing w:lineRule="auto" w:line="276" w:after="120" w:before="120"/>
        <w:jc w:val="both"/>
        <w:rPr>
          <w:rFonts w:cstheme="minorBidi" w:hAnsiTheme="minorBidi" w:asciiTheme="minorBidi"/>
          <w:bCs/>
        </w:rPr>
      </w:pPr>
      <w:r>
        <w:rPr>
          <w:rFonts w:cstheme="minorBidi" w:hAnsiTheme="minorBidi" w:asciiTheme="minorBidi"/>
          <w:lang w:val="pl-PL"/>
        </w:rPr>
        <w:tab/>
        <w:t>Kroz prodaju nekretnina opterečenih razlučnim pravima</w:t>
      </w:r>
      <w:r w:rsidR="003B60B1">
        <w:rPr>
          <w:rFonts w:cstheme="minorBidi" w:hAnsiTheme="minorBidi" w:asciiTheme="minorBidi"/>
          <w:lang w:val="pl-PL"/>
        </w:rPr>
        <w:t xml:space="preserve"> i dosuđenim troškovima</w:t>
      </w:r>
      <w:r>
        <w:rPr>
          <w:rFonts w:cstheme="minorBidi" w:hAnsiTheme="minorBidi" w:asciiTheme="minorBidi"/>
          <w:lang w:val="pl-PL"/>
        </w:rPr>
        <w:t xml:space="preserve"> </w:t>
      </w:r>
      <w:r w:rsidR="003B60B1">
        <w:rPr>
          <w:rFonts w:cstheme="minorBidi" w:hAnsiTheme="minorBidi" w:asciiTheme="minorBidi"/>
          <w:lang w:val="pl-PL"/>
        </w:rPr>
        <w:tab/>
      </w:r>
      <w:r>
        <w:rPr>
          <w:rFonts w:cstheme="minorBidi" w:hAnsiTheme="minorBidi" w:asciiTheme="minorBidi"/>
          <w:lang w:val="pl-PL"/>
        </w:rPr>
        <w:t>podmireni su troškovi vjerovnika stečajne mase. U ovom stečaju bili su vrlo visok</w:t>
      </w:r>
      <w:r w:rsidR="003D44DF">
        <w:rPr>
          <w:rFonts w:cstheme="minorBidi" w:hAnsiTheme="minorBidi" w:asciiTheme="minorBidi"/>
          <w:lang w:val="pl-PL"/>
        </w:rPr>
        <w:t>i</w:t>
      </w:r>
      <w:r>
        <w:rPr>
          <w:rFonts w:cstheme="minorBidi" w:hAnsiTheme="minorBidi" w:asciiTheme="minorBidi"/>
          <w:lang w:val="pl-PL"/>
        </w:rPr>
        <w:t xml:space="preserve"> </w:t>
      </w:r>
      <w:r w:rsidR="003B60B1">
        <w:rPr>
          <w:rFonts w:cstheme="minorBidi" w:hAnsiTheme="minorBidi" w:asciiTheme="minorBidi"/>
          <w:lang w:val="pl-PL"/>
        </w:rPr>
        <w:tab/>
      </w:r>
      <w:r>
        <w:rPr>
          <w:rFonts w:cstheme="minorBidi" w:hAnsiTheme="minorBidi" w:asciiTheme="minorBidi"/>
          <w:lang w:val="pl-PL"/>
        </w:rPr>
        <w:t>troškovi komunalnih i</w:t>
      </w:r>
      <w:r w:rsidR="003B60B1">
        <w:rPr>
          <w:rFonts w:cstheme="minorBidi" w:hAnsiTheme="minorBidi" w:asciiTheme="minorBidi"/>
          <w:lang w:val="pl-PL"/>
        </w:rPr>
        <w:t xml:space="preserve"> </w:t>
      </w:r>
      <w:r>
        <w:rPr>
          <w:rFonts w:cstheme="minorBidi" w:hAnsiTheme="minorBidi" w:asciiTheme="minorBidi"/>
          <w:lang w:val="pl-PL"/>
        </w:rPr>
        <w:t>vodnih naknada</w:t>
      </w:r>
      <w:r w:rsidR="003B60B1">
        <w:rPr>
          <w:rFonts w:cstheme="minorBidi" w:hAnsiTheme="minorBidi" w:asciiTheme="minorBidi"/>
          <w:lang w:val="pl-PL"/>
        </w:rPr>
        <w:t xml:space="preserve"> i to ukupno </w:t>
      </w:r>
      <w:r w:rsidR="003B60B1" w:rsidRPr="00E56CCA">
        <w:rPr>
          <w:rFonts w:cstheme="minorBidi" w:hAnsiTheme="minorBidi" w:asciiTheme="minorBidi"/>
          <w:bCs/>
        </w:rPr>
        <w:t>152.411,18 k</w:t>
      </w:r>
      <w:r w:rsidR="003B60B1">
        <w:rPr>
          <w:rFonts w:cstheme="minorBidi" w:hAnsiTheme="minorBidi" w:asciiTheme="minorBidi"/>
          <w:bCs/>
        </w:rPr>
        <w:t>u</w:t>
      </w:r>
      <w:r w:rsidR="003B60B1" w:rsidRPr="00E56CCA">
        <w:rPr>
          <w:rFonts w:cstheme="minorBidi" w:hAnsiTheme="minorBidi" w:asciiTheme="minorBidi"/>
          <w:bCs/>
        </w:rPr>
        <w:t>n</w:t>
      </w:r>
      <w:r w:rsidR="003B60B1">
        <w:rPr>
          <w:rFonts w:cstheme="minorBidi" w:hAnsiTheme="minorBidi" w:asciiTheme="minorBidi"/>
          <w:bCs/>
        </w:rPr>
        <w:t>a</w:t>
      </w:r>
      <w:r w:rsidR="003D44DF">
        <w:rPr>
          <w:rFonts w:cstheme="minorBidi" w:hAnsiTheme="minorBidi" w:asciiTheme="minorBidi"/>
          <w:bCs/>
        </w:rPr>
        <w:t xml:space="preserve">, što čini 32,7% od </w:t>
      </w:r>
      <w:r w:rsidR="003D44DF">
        <w:rPr>
          <w:rFonts w:cstheme="minorBidi" w:hAnsiTheme="minorBidi" w:asciiTheme="minorBidi"/>
          <w:bCs/>
        </w:rPr>
        <w:tab/>
        <w:t xml:space="preserve">ukupnih troškova vjerovnika stečajne mase. </w:t>
      </w:r>
    </w:p>
    <w:p w:rsidRDefault="00550CAF" w:rsidP="003B60B1" w:rsidR="00550CAF">
      <w:pPr>
        <w:spacing w:lineRule="auto" w:line="276"/>
        <w:jc w:val="both"/>
        <w:rPr>
          <w:rFonts w:cstheme="minorBidi" w:hAnsiTheme="minorBidi" w:asciiTheme="minorBidi"/>
          <w:lang w:val="pl-PL"/>
        </w:rPr>
      </w:pPr>
    </w:p>
    <w:p w:rsidRDefault="00550CAF" w:rsidP="00550CAF" w:rsidR="00550CAF">
      <w:pPr>
        <w:spacing w:lineRule="auto" w:line="276"/>
        <w:jc w:val="both"/>
        <w:rPr>
          <w:rFonts w:cstheme="minorBidi" w:hAnsiTheme="minorBidi" w:asciiTheme="minorBidi"/>
          <w:lang w:val="pl-PL"/>
        </w:rPr>
      </w:pPr>
      <w:r>
        <w:rPr>
          <w:rFonts w:cstheme="minorBidi" w:hAnsiTheme="minorBidi" w:asciiTheme="minorBidi"/>
          <w:lang w:val="pl-PL"/>
        </w:rPr>
        <w:tab/>
        <w:t>Kada usporedimo stvorene troškove :</w:t>
      </w:r>
    </w:p>
    <w:p w:rsidRDefault="00550CAF" w:rsidP="002205CB" w:rsidR="00550CAF">
      <w:pPr>
        <w:spacing w:lineRule="auto" w:line="276"/>
        <w:jc w:val="both"/>
        <w:rPr>
          <w:rFonts w:cstheme="minorBidi" w:hAnsiTheme="minorBidi" w:asciiTheme="minorBidi"/>
          <w:bCs/>
        </w:rPr>
      </w:pPr>
      <w:r>
        <w:rPr>
          <w:rFonts w:cstheme="minorBidi" w:hAnsiTheme="minorBidi" w:asciiTheme="minorBidi"/>
          <w:bCs/>
        </w:rPr>
        <w:tab/>
        <w:t xml:space="preserve">Troškovi </w:t>
      </w:r>
      <w:r w:rsidR="002205CB">
        <w:rPr>
          <w:rFonts w:cstheme="minorBidi" w:hAnsiTheme="minorBidi" w:asciiTheme="minorBidi"/>
          <w:bCs/>
        </w:rPr>
        <w:t>vjerovnika stečajne mase prema popisu</w:t>
      </w:r>
      <w:r w:rsidR="00803A6D">
        <w:rPr>
          <w:rFonts w:cstheme="minorBidi" w:hAnsiTheme="minorBidi" w:asciiTheme="minorBidi"/>
          <w:bCs/>
        </w:rPr>
        <w:t xml:space="preserve"> </w:t>
      </w:r>
      <w:r>
        <w:rPr>
          <w:rFonts w:cstheme="minorBidi" w:hAnsiTheme="minorBidi" w:asciiTheme="minorBidi"/>
          <w:bCs/>
        </w:rPr>
        <w:t>__________</w:t>
      </w:r>
      <w:r w:rsidR="002205CB" w:rsidRPr="001A4577">
        <w:rPr>
          <w:rFonts w:cstheme="minorBidi" w:hAnsiTheme="minorBidi" w:asciiTheme="minorBidi"/>
        </w:rPr>
        <w:t xml:space="preserve">464.785.11 </w:t>
      </w:r>
      <w:r>
        <w:rPr>
          <w:rFonts w:cstheme="minorBidi" w:hAnsiTheme="minorBidi" w:asciiTheme="minorBidi"/>
          <w:bCs/>
        </w:rPr>
        <w:t>kuna</w:t>
      </w:r>
    </w:p>
    <w:p w:rsidRDefault="00550CAF" w:rsidP="002205CB" w:rsidR="00550CAF">
      <w:pPr>
        <w:pBdr>
          <w:bottom w:space="1" w:sz="4" w:color="auto" w:val="single"/>
        </w:pBdr>
        <w:spacing w:lineRule="auto" w:line="276"/>
        <w:jc w:val="both"/>
        <w:rPr>
          <w:rFonts w:cstheme="minorBidi" w:hAnsiTheme="minorBidi" w:asciiTheme="minorBidi"/>
          <w:bCs/>
        </w:rPr>
      </w:pPr>
      <w:r>
        <w:rPr>
          <w:rFonts w:cstheme="minorBidi" w:hAnsiTheme="minorBidi" w:asciiTheme="minorBidi"/>
          <w:bCs/>
        </w:rPr>
        <w:tab/>
        <w:t xml:space="preserve">Troškovi </w:t>
      </w:r>
      <w:r w:rsidR="002205CB">
        <w:rPr>
          <w:rFonts w:cstheme="minorBidi" w:hAnsiTheme="minorBidi" w:asciiTheme="minorBidi"/>
          <w:bCs/>
        </w:rPr>
        <w:t>isplate nagrade stečajnom upravitelju</w:t>
      </w:r>
      <w:r>
        <w:rPr>
          <w:rFonts w:cstheme="minorBidi" w:hAnsiTheme="minorBidi" w:asciiTheme="minorBidi"/>
          <w:bCs/>
        </w:rPr>
        <w:t>____________</w:t>
      </w:r>
      <w:r w:rsidR="002205CB">
        <w:rPr>
          <w:rFonts w:cstheme="minorBidi" w:hAnsiTheme="minorBidi" w:asciiTheme="minorBidi"/>
          <w:bCs/>
        </w:rPr>
        <w:t>169.</w:t>
      </w:r>
      <w:r w:rsidR="00803A6D" w:rsidRPr="00803A6D">
        <w:rPr>
          <w:rFonts w:cstheme="minorBidi" w:hAnsiTheme="minorBidi" w:asciiTheme="minorBidi"/>
          <w:color w:themeColor="text1" w:val="000000"/>
        </w:rPr>
        <w:t xml:space="preserve"> </w:t>
      </w:r>
      <w:r w:rsidR="00803A6D">
        <w:rPr>
          <w:rFonts w:cstheme="minorBidi" w:hAnsiTheme="minorBidi" w:asciiTheme="minorBidi"/>
          <w:color w:themeColor="text1" w:val="000000"/>
        </w:rPr>
        <w:t>452,46</w:t>
      </w:r>
      <w:r>
        <w:rPr>
          <w:rFonts w:cstheme="minorBidi" w:hAnsiTheme="minorBidi" w:asciiTheme="minorBidi"/>
          <w:bCs/>
        </w:rPr>
        <w:t xml:space="preserve"> kuna</w:t>
      </w:r>
    </w:p>
    <w:p w:rsidRDefault="00550CAF" w:rsidP="00803A6D" w:rsidR="00550CAF">
      <w:pPr>
        <w:spacing w:lineRule="auto" w:line="276"/>
        <w:jc w:val="both"/>
        <w:rPr>
          <w:rFonts w:cstheme="minorBidi" w:hAnsiTheme="minorBidi" w:asciiTheme="minorBidi"/>
        </w:rPr>
      </w:pPr>
      <w:r>
        <w:rPr>
          <w:rFonts w:cstheme="minorBidi" w:hAnsiTheme="minorBidi" w:asciiTheme="minorBidi"/>
        </w:rPr>
        <w:tab/>
      </w:r>
      <w:r w:rsidRPr="00893382">
        <w:rPr>
          <w:rFonts w:cstheme="minorBidi" w:hAnsiTheme="minorBidi" w:asciiTheme="minorBidi"/>
          <w:sz w:val="20"/>
          <w:szCs w:val="20"/>
        </w:rPr>
        <w:t>TROŠKOVI PO OSNOVU VJEROVNIKA STEČAJNE MASE</w:t>
      </w:r>
      <w:r w:rsidR="00803A6D">
        <w:rPr>
          <w:rFonts w:cstheme="minorBidi" w:hAnsiTheme="minorBidi" w:asciiTheme="minorBidi"/>
          <w:sz w:val="20"/>
          <w:szCs w:val="20"/>
        </w:rPr>
        <w:t xml:space="preserve"> </w:t>
      </w:r>
      <w:r>
        <w:rPr>
          <w:rFonts w:cstheme="minorBidi" w:hAnsiTheme="minorBidi" w:asciiTheme="minorBidi"/>
        </w:rPr>
        <w:t>:</w:t>
      </w:r>
      <w:r w:rsidR="00803A6D">
        <w:rPr>
          <w:rFonts w:cstheme="minorBidi" w:hAnsiTheme="minorBidi" w:asciiTheme="minorBidi"/>
        </w:rPr>
        <w:t xml:space="preserve"> </w:t>
      </w:r>
      <w:r>
        <w:rPr>
          <w:rFonts w:cstheme="minorBidi" w:hAnsiTheme="minorBidi" w:asciiTheme="minorBidi"/>
        </w:rPr>
        <w:t>__</w:t>
      </w:r>
      <w:r w:rsidR="00803A6D">
        <w:rPr>
          <w:rFonts w:cstheme="minorBidi" w:hAnsiTheme="minorBidi" w:asciiTheme="minorBidi"/>
        </w:rPr>
        <w:t>__634.237,57</w:t>
      </w:r>
      <w:r>
        <w:rPr>
          <w:rFonts w:cstheme="minorBidi" w:hAnsiTheme="minorBidi" w:asciiTheme="minorBidi"/>
        </w:rPr>
        <w:t xml:space="preserve"> kuna</w:t>
      </w:r>
    </w:p>
    <w:p w:rsidRDefault="00550CAF" w:rsidP="00550CAF" w:rsidR="00550CAF">
      <w:pPr>
        <w:spacing w:lineRule="auto" w:line="276"/>
        <w:jc w:val="both"/>
        <w:rPr>
          <w:rFonts w:cstheme="minorBidi" w:hAnsiTheme="minorBidi" w:asciiTheme="minorBidi"/>
          <w:lang w:val="pl-PL"/>
        </w:rPr>
      </w:pPr>
    </w:p>
    <w:p w:rsidRDefault="00550CAF" w:rsidP="00550CAF" w:rsidR="00550CAF">
      <w:pPr>
        <w:spacing w:lineRule="auto" w:line="276"/>
        <w:jc w:val="both"/>
        <w:rPr>
          <w:rFonts w:cstheme="minorBidi" w:hAnsiTheme="minorBidi" w:asciiTheme="minorBidi"/>
          <w:lang w:val="pl-PL"/>
        </w:rPr>
      </w:pPr>
      <w:r>
        <w:rPr>
          <w:rFonts w:cstheme="minorBidi" w:hAnsiTheme="minorBidi" w:asciiTheme="minorBidi"/>
          <w:lang w:val="pl-PL"/>
        </w:rPr>
        <w:tab/>
        <w:t xml:space="preserve">I formiranu ukupnu stečajnu masu u iznosu od </w:t>
      </w:r>
      <w:r>
        <w:rPr>
          <w:rFonts w:cstheme="minorBidi" w:hAnsiTheme="minorBidi" w:asciiTheme="minorBidi"/>
          <w:bCs/>
        </w:rPr>
        <w:t xml:space="preserve">1.981.686,00 kuna </w:t>
      </w:r>
      <w:r>
        <w:rPr>
          <w:rFonts w:cstheme="minorBidi" w:hAnsiTheme="minorBidi" w:asciiTheme="minorBidi"/>
          <w:lang w:val="pl-PL"/>
        </w:rPr>
        <w:t xml:space="preserve">dobijemo slijedeći </w:t>
      </w:r>
      <w:r>
        <w:rPr>
          <w:rFonts w:cstheme="minorBidi" w:hAnsiTheme="minorBidi" w:asciiTheme="minorBidi"/>
          <w:lang w:val="pl-PL"/>
        </w:rPr>
        <w:tab/>
        <w:t>rezultat :</w:t>
      </w:r>
    </w:p>
    <w:p w:rsidRDefault="00550CAF" w:rsidP="00803A6D" w:rsidR="00550CAF">
      <w:pPr>
        <w:spacing w:lineRule="auto" w:line="276"/>
        <w:jc w:val="both"/>
        <w:rPr>
          <w:rFonts w:cstheme="minorBidi" w:hAnsiTheme="minorBidi" w:asciiTheme="minorBidi"/>
          <w:b/>
          <w:bCs/>
          <w:color w:themeColor="text1" w:val="000000"/>
        </w:rPr>
      </w:pPr>
      <w:r>
        <w:rPr>
          <w:rFonts w:cstheme="minorBidi" w:hAnsiTheme="minorBidi" w:asciiTheme="minorBidi"/>
          <w:lang w:val="pl-PL"/>
        </w:rPr>
        <w:tab/>
      </w:r>
      <w:r>
        <w:rPr>
          <w:rFonts w:cstheme="minorBidi" w:hAnsiTheme="minorBidi" w:asciiTheme="minorBidi"/>
          <w:lang w:val="pl-PL"/>
        </w:rPr>
        <w:tab/>
      </w:r>
      <w:r>
        <w:rPr>
          <w:rFonts w:cstheme="minorBidi" w:hAnsiTheme="minorBidi" w:asciiTheme="minorBidi"/>
          <w:lang w:val="pl-PL"/>
        </w:rPr>
        <w:tab/>
      </w:r>
      <w:r>
        <w:rPr>
          <w:rFonts w:cstheme="minorBidi" w:hAnsiTheme="minorBidi" w:asciiTheme="minorBidi"/>
          <w:lang w:val="pl-PL"/>
        </w:rPr>
        <w:tab/>
      </w:r>
      <w:r w:rsidR="00803A6D">
        <w:rPr>
          <w:rFonts w:cstheme="minorBidi" w:hAnsiTheme="minorBidi" w:asciiTheme="minorBidi"/>
        </w:rPr>
        <w:t xml:space="preserve">634.237,57 </w:t>
      </w:r>
      <w:r>
        <w:rPr>
          <w:rFonts w:cstheme="minorBidi" w:hAnsiTheme="minorBidi" w:asciiTheme="minorBidi"/>
          <w:lang w:val="pl-PL"/>
        </w:rPr>
        <w:t xml:space="preserve"> : </w:t>
      </w:r>
      <w:r>
        <w:rPr>
          <w:rFonts w:cstheme="minorBidi" w:hAnsiTheme="minorBidi" w:asciiTheme="minorBidi"/>
          <w:bCs/>
        </w:rPr>
        <w:t>1.9</w:t>
      </w:r>
      <w:r w:rsidR="00803A6D">
        <w:rPr>
          <w:rFonts w:cstheme="minorBidi" w:hAnsiTheme="minorBidi" w:asciiTheme="minorBidi"/>
          <w:color w:themeColor="text1" w:val="000000"/>
        </w:rPr>
        <w:t>97.859,28 kuna</w:t>
      </w:r>
      <w:r>
        <w:rPr>
          <w:rFonts w:cstheme="minorBidi" w:hAnsiTheme="minorBidi" w:asciiTheme="minorBidi"/>
          <w:bCs/>
        </w:rPr>
        <w:t xml:space="preserve"> = </w:t>
      </w:r>
      <w:r w:rsidR="00803A6D">
        <w:rPr>
          <w:rFonts w:cstheme="minorBidi" w:hAnsiTheme="minorBidi" w:asciiTheme="minorBidi"/>
          <w:bCs/>
        </w:rPr>
        <w:t>0,317</w:t>
      </w:r>
    </w:p>
    <w:p w:rsidRDefault="00550CAF" w:rsidP="00550CAF" w:rsidR="00550CAF">
      <w:pPr>
        <w:spacing w:lineRule="auto" w:line="276"/>
        <w:jc w:val="both"/>
        <w:rPr>
          <w:rFonts w:cstheme="minorBidi" w:hAnsiTheme="minorBidi" w:asciiTheme="minorBidi"/>
          <w:lang w:val="pl-PL"/>
        </w:rPr>
      </w:pPr>
    </w:p>
    <w:p w:rsidRDefault="00550CAF" w:rsidP="003D44DF" w:rsidR="00550CAF" w:rsidRPr="003D44DF">
      <w:pPr>
        <w:spacing w:lineRule="auto" w:line="276"/>
        <w:jc w:val="both"/>
        <w:rPr>
          <w:rFonts w:cstheme="minorBidi" w:hAnsiTheme="minorBidi" w:asciiTheme="minorBidi"/>
          <w:lang w:val="pl-PL"/>
        </w:rPr>
      </w:pPr>
      <w:r>
        <w:rPr>
          <w:rFonts w:cstheme="minorBidi" w:hAnsiTheme="minorBidi" w:asciiTheme="minorBidi"/>
          <w:lang w:val="pl-PL"/>
        </w:rPr>
        <w:tab/>
        <w:t xml:space="preserve">Iz gornjeg izračuna vidljivo je da su </w:t>
      </w:r>
      <w:r w:rsidR="003D44DF">
        <w:rPr>
          <w:rFonts w:cstheme="minorBidi" w:hAnsiTheme="minorBidi" w:asciiTheme="minorBidi"/>
          <w:lang w:val="pl-PL"/>
        </w:rPr>
        <w:t xml:space="preserve">ukupni </w:t>
      </w:r>
      <w:r w:rsidRPr="003D44DF">
        <w:rPr>
          <w:rFonts w:cstheme="minorBidi" w:hAnsiTheme="minorBidi" w:asciiTheme="minorBidi"/>
          <w:lang w:val="pl-PL"/>
        </w:rPr>
        <w:t>trokovi</w:t>
      </w:r>
      <w:r w:rsidR="003D44DF">
        <w:rPr>
          <w:rFonts w:cstheme="minorBidi" w:hAnsiTheme="minorBidi" w:asciiTheme="minorBidi"/>
          <w:lang w:val="pl-PL"/>
        </w:rPr>
        <w:t xml:space="preserve"> provedbe stečaja</w:t>
      </w:r>
      <w:r w:rsidRPr="003D44DF">
        <w:rPr>
          <w:rFonts w:cstheme="minorBidi" w:hAnsiTheme="minorBidi" w:asciiTheme="minorBidi"/>
          <w:lang w:val="pl-PL"/>
        </w:rPr>
        <w:t xml:space="preserve"> iznosili </w:t>
      </w:r>
      <w:r w:rsidR="00803A6D" w:rsidRPr="003D44DF">
        <w:rPr>
          <w:rFonts w:cstheme="minorBidi" w:hAnsiTheme="minorBidi" w:asciiTheme="minorBidi"/>
          <w:lang w:val="pl-PL"/>
        </w:rPr>
        <w:t>31,7</w:t>
      </w:r>
      <w:r w:rsidRPr="003D44DF">
        <w:rPr>
          <w:rFonts w:cstheme="minorBidi" w:hAnsiTheme="minorBidi" w:asciiTheme="minorBidi"/>
          <w:lang w:val="pl-PL"/>
        </w:rPr>
        <w:t>% od formirane stečajne mase.</w:t>
      </w:r>
    </w:p>
    <w:p w:rsidRDefault="00550CAF" w:rsidP="003D44DF" w:rsidR="00550CAF" w:rsidRPr="003D44DF">
      <w:pPr>
        <w:spacing w:lineRule="auto" w:line="276"/>
        <w:jc w:val="both"/>
        <w:rPr>
          <w:rFonts w:cstheme="minorBidi" w:hAnsiTheme="minorBidi" w:asciiTheme="minorBidi"/>
          <w:lang w:val="pl-PL"/>
        </w:rPr>
      </w:pPr>
    </w:p>
    <w:p w:rsidRDefault="00A33018" w:rsidP="003D44DF" w:rsidR="00A33018" w:rsidRPr="003D44DF">
      <w:pPr>
        <w:spacing w:lineRule="auto" w:line="276"/>
        <w:jc w:val="both"/>
        <w:rPr>
          <w:rFonts w:cstheme="minorBidi" w:hAnsiTheme="minorBidi" w:asciiTheme="minorBidi"/>
          <w:b/>
          <w:bCs/>
          <w:lang w:val="pl-PL"/>
        </w:rPr>
      </w:pPr>
      <w:r>
        <w:rPr>
          <w:rFonts w:cstheme="minorBidi" w:hAnsiTheme="minorBidi" w:asciiTheme="minorBidi"/>
          <w:lang w:val="pl-PL"/>
        </w:rPr>
        <w:tab/>
      </w:r>
      <w:r w:rsidRPr="003D44DF">
        <w:rPr>
          <w:rFonts w:cstheme="minorBidi" w:hAnsiTheme="minorBidi" w:asciiTheme="minorBidi"/>
          <w:b/>
          <w:bCs/>
          <w:lang w:val="pl-PL"/>
        </w:rPr>
        <w:t>Iz svega navedenog u ovom Završnom računu stečajnog upravitelja zaključujem</w:t>
      </w:r>
      <w:r w:rsidR="003D44DF">
        <w:rPr>
          <w:rFonts w:cstheme="minorBidi" w:hAnsiTheme="minorBidi" w:asciiTheme="minorBidi"/>
          <w:b/>
          <w:bCs/>
          <w:lang w:val="pl-PL"/>
        </w:rPr>
        <w:t xml:space="preserve"> da postoji nedostatnost stečajne mase za pokriće stvorenih troškova i predlažem </w:t>
      </w:r>
      <w:r w:rsidR="003D44DF">
        <w:rPr>
          <w:rFonts w:cstheme="minorBidi" w:hAnsiTheme="minorBidi" w:asciiTheme="minorBidi"/>
          <w:b/>
          <w:bCs/>
          <w:lang w:val="pl-PL"/>
        </w:rPr>
        <w:lastRenderedPageBreak/>
        <w:t>cijenjenom Naslovu da</w:t>
      </w:r>
      <w:r w:rsidRPr="003D44DF">
        <w:rPr>
          <w:rFonts w:cstheme="minorBidi" w:hAnsiTheme="minorBidi" w:asciiTheme="minorBidi"/>
          <w:b/>
          <w:bCs/>
          <w:lang w:val="pl-PL"/>
        </w:rPr>
        <w:t xml:space="preserve"> obustavi i zaključi stečajni postupak nad dužnikom BANOVINAPROMET d.d.-u stečaju </w:t>
      </w:r>
      <w:r w:rsidR="003D44DF" w:rsidRPr="003D44DF">
        <w:rPr>
          <w:rFonts w:cstheme="minorBidi" w:hAnsiTheme="minorBidi" w:asciiTheme="minorBidi"/>
          <w:b/>
          <w:bCs/>
          <w:lang w:val="pl-PL"/>
        </w:rPr>
        <w:t>po članku 203., SZ-a.</w:t>
      </w:r>
    </w:p>
    <w:p w:rsidRDefault="00A33018" w:rsidP="003D44DF" w:rsidR="00A33018">
      <w:pPr>
        <w:spacing w:lineRule="auto" w:line="276"/>
        <w:jc w:val="both"/>
        <w:rPr>
          <w:rFonts w:cstheme="minorBidi" w:hAnsiTheme="minorBidi" w:asciiTheme="minorBidi"/>
          <w:lang w:val="pl-PL"/>
        </w:rPr>
      </w:pPr>
    </w:p>
    <w:p w:rsidRDefault="00550CAF" w:rsidP="00550CAF" w:rsidR="00550CAF">
      <w:pPr>
        <w:spacing w:after="120"/>
        <w:jc w:val="both"/>
        <w:rPr>
          <w:rFonts w:hAnsi="Times New Roman" w:ascii="Times New Roman"/>
          <w:sz w:val="24"/>
          <w:szCs w:val="24"/>
          <w:lang w:val="pl-PL"/>
        </w:rPr>
      </w:pPr>
      <w:r>
        <w:rPr>
          <w:rFonts w:hAnsi="Times New Roman" w:ascii="Times New Roman"/>
          <w:sz w:val="24"/>
          <w:szCs w:val="24"/>
          <w:lang w:val="pl-PL"/>
        </w:rPr>
        <w:t>IV. ZAVRŠNI (DIOBNI) POPIS</w:t>
      </w:r>
    </w:p>
    <w:p w:rsidRDefault="00550CAF" w:rsidP="00550CAF" w:rsidR="00550CAF">
      <w:pPr>
        <w:spacing w:after="120"/>
        <w:jc w:val="both"/>
        <w:rPr>
          <w:rFonts w:hAnsi="Times New Roman" w:ascii="Times New Roman"/>
          <w:sz w:val="24"/>
          <w:szCs w:val="24"/>
          <w:lang w:val="pl-PL"/>
        </w:rPr>
      </w:pPr>
      <w:r>
        <w:rPr>
          <w:rFonts w:hAnsi="Times New Roman" w:ascii="Times New Roman"/>
          <w:sz w:val="24"/>
          <w:szCs w:val="24"/>
          <w:lang w:val="pl-PL"/>
        </w:rPr>
        <w:t>Završni (diobni) popis predstavlja listu svih tražbina s naznakom njihovih vjerovnika koje će se pri završnoj diobi uzeti u obzir te je popraćen prijedlogom stečajnoga upravitelja za podjelu iznosa stečajne mase, koji će preostati po ispunjenju obveza stečajne mase radi namirenja ukupne sume prema listi (tablici) utvrđenih tražbina u stečajnoj kvoti.</w:t>
      </w:r>
    </w:p>
    <w:p w:rsidRDefault="00550CAF" w:rsidP="00550CAF" w:rsidR="00550CAF">
      <w:pPr>
        <w:spacing w:lineRule="auto" w:line="276"/>
        <w:jc w:val="both"/>
        <w:rPr>
          <w:rFonts w:cstheme="minorBidi" w:hAnsiTheme="minorBidi" w:asciiTheme="minorBidi"/>
          <w:lang w:val="pl-PL"/>
        </w:rPr>
      </w:pPr>
    </w:p>
    <w:p w:rsidRDefault="00550CAF" w:rsidP="00550CAF" w:rsidR="00550CAF">
      <w:pPr>
        <w:spacing w:lineRule="auto" w:line="276"/>
        <w:jc w:val="both"/>
        <w:rPr>
          <w:rFonts w:cstheme="minorBidi" w:hAnsiTheme="minorBidi" w:asciiTheme="minorBidi"/>
          <w:lang w:val="pl-PL"/>
        </w:rPr>
      </w:pPr>
      <w:r>
        <w:rPr>
          <w:rFonts w:cstheme="minorBidi" w:hAnsiTheme="minorBidi" w:asciiTheme="minorBidi"/>
          <w:lang w:val="pl-PL"/>
        </w:rPr>
        <w:tab/>
        <w:t xml:space="preserve">Diobe u postupcima namirenja razlučnih vjrovnika provedene su nakon unovčenja </w:t>
      </w:r>
      <w:r>
        <w:rPr>
          <w:rFonts w:cstheme="minorBidi" w:hAnsiTheme="minorBidi" w:asciiTheme="minorBidi"/>
          <w:lang w:val="pl-PL"/>
        </w:rPr>
        <w:tab/>
        <w:t>prodanih nekretnina.</w:t>
      </w:r>
    </w:p>
    <w:p w:rsidRDefault="00550CAF" w:rsidP="00550CAF" w:rsidR="00A33018">
      <w:pPr>
        <w:spacing w:lineRule="auto" w:line="276"/>
        <w:jc w:val="both"/>
        <w:rPr>
          <w:rFonts w:cstheme="minorBidi" w:hAnsiTheme="minorBidi" w:asciiTheme="minorBidi"/>
          <w:lang w:val="pl-PL"/>
        </w:rPr>
      </w:pPr>
      <w:r>
        <w:rPr>
          <w:rFonts w:cstheme="minorBidi" w:hAnsiTheme="minorBidi" w:asciiTheme="minorBidi"/>
          <w:lang w:val="pl-PL"/>
        </w:rPr>
        <w:tab/>
        <w:t xml:space="preserve">Iz opće stečajne mase podmirenii su stvoreni troškovi od 9 mjeseca 2017.g do dana </w:t>
      </w:r>
      <w:r>
        <w:rPr>
          <w:rFonts w:cstheme="minorBidi" w:hAnsiTheme="minorBidi" w:asciiTheme="minorBidi"/>
          <w:lang w:val="pl-PL"/>
        </w:rPr>
        <w:tab/>
        <w:t xml:space="preserve">pisanja ovog Završnog računa. </w:t>
      </w:r>
    </w:p>
    <w:p w:rsidRDefault="00A33018" w:rsidP="00A33018" w:rsidR="00550CAF">
      <w:pPr>
        <w:spacing w:lineRule="auto" w:line="276"/>
        <w:jc w:val="both"/>
        <w:rPr>
          <w:rFonts w:cstheme="minorBidi" w:hAnsiTheme="minorBidi" w:asciiTheme="minorBidi"/>
          <w:lang w:val="pl-PL"/>
        </w:rPr>
      </w:pPr>
      <w:r>
        <w:rPr>
          <w:rFonts w:cstheme="minorBidi" w:hAnsiTheme="minorBidi" w:asciiTheme="minorBidi"/>
          <w:lang w:val="pl-PL"/>
        </w:rPr>
        <w:tab/>
      </w:r>
      <w:r w:rsidR="00550CAF">
        <w:rPr>
          <w:rFonts w:cstheme="minorBidi" w:hAnsiTheme="minorBidi" w:asciiTheme="minorBidi"/>
          <w:lang w:val="pl-PL"/>
        </w:rPr>
        <w:t>Ne postoji raspoloživa opća stečajna masa iz koje bi se provela dioba</w:t>
      </w:r>
      <w:r w:rsidR="003D44DF">
        <w:rPr>
          <w:rFonts w:cstheme="minorBidi" w:hAnsiTheme="minorBidi" w:asciiTheme="minorBidi"/>
          <w:lang w:val="pl-PL"/>
        </w:rPr>
        <w:t xml:space="preserve"> za namirenje</w:t>
      </w:r>
      <w:r w:rsidR="00550CAF">
        <w:rPr>
          <w:rFonts w:cstheme="minorBidi" w:hAnsiTheme="minorBidi" w:asciiTheme="minorBidi"/>
          <w:lang w:val="pl-PL"/>
        </w:rPr>
        <w:t xml:space="preserve"> stečajnih vjerovnika.</w:t>
      </w:r>
    </w:p>
    <w:p w:rsidRDefault="00550CAF" w:rsidP="003B60B1" w:rsidR="00550CAF">
      <w:pPr>
        <w:spacing w:lineRule="auto" w:line="276"/>
        <w:jc w:val="both"/>
        <w:rPr>
          <w:rFonts w:cstheme="minorBidi" w:hAnsiTheme="minorBidi" w:asciiTheme="minorBidi"/>
          <w:lang w:val="pl-PL"/>
        </w:rPr>
      </w:pPr>
    </w:p>
    <w:p w:rsidRDefault="003B60B1" w:rsidP="003B60B1" w:rsidR="003B60B1">
      <w:pPr>
        <w:spacing w:lineRule="auto" w:line="276"/>
        <w:jc w:val="both"/>
        <w:rPr>
          <w:rFonts w:cstheme="minorBidi" w:hAnsiTheme="minorBidi" w:asciiTheme="minorBidi"/>
          <w:lang w:val="pl-PL"/>
        </w:rPr>
      </w:pPr>
    </w:p>
    <w:p w:rsidRDefault="00550CAF" w:rsidP="00550CAF" w:rsidR="00550CAF">
      <w:pPr>
        <w:spacing w:lineRule="auto" w:line="360"/>
        <w:jc w:val="both"/>
        <w:rPr>
          <w:rFonts w:hAnsi="Times New Roman" w:ascii="Times New Roman"/>
          <w:sz w:val="24"/>
          <w:szCs w:val="24"/>
          <w:lang w:val="pl-PL"/>
        </w:rPr>
      </w:pPr>
      <w:r>
        <w:rPr>
          <w:rFonts w:hAnsi="Times New Roman" w:ascii="Times New Roman"/>
          <w:sz w:val="24"/>
          <w:szCs w:val="24"/>
          <w:lang w:val="pl-PL"/>
        </w:rPr>
        <w:t>Mjesto i datum</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550CAF" w:rsidP="00550CAF" w:rsidR="00550CAF">
      <w:pPr>
        <w:spacing w:lineRule="auto" w:line="360"/>
        <w:jc w:val="both"/>
        <w:rPr>
          <w:rFonts w:hAnsi="Times New Roman" w:ascii="Times New Roman"/>
          <w:sz w:val="24"/>
          <w:szCs w:val="24"/>
          <w:lang w:val="pl-PL"/>
        </w:rPr>
      </w:pPr>
      <w:r>
        <w:rPr>
          <w:rFonts w:hAnsi="Times New Roman" w:ascii="Times New Roman"/>
          <w:sz w:val="24"/>
          <w:szCs w:val="24"/>
          <w:lang w:val="pl-PL"/>
        </w:rPr>
        <w:t>Zagreb, 20. prosinca 2018.g.</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Miljenko Požgaj</w:t>
      </w:r>
    </w:p>
    <w:p w:rsidRDefault="00550CAF" w:rsidP="00550CAF" w:rsidR="00550CAF">
      <w:pPr>
        <w:rPr>
          <w:lang w:val="pl-PL"/>
        </w:rPr>
      </w:pPr>
    </w:p>
    <w:p w:rsidRDefault="00550CAF" w:rsidP="00550CAF" w:rsidR="00550CAF">
      <w:pPr>
        <w:spacing w:after="120"/>
        <w:jc w:val="both"/>
        <w:rPr>
          <w:rFonts w:cstheme="majorBidi" w:hAnsiTheme="majorBidi" w:asciiTheme="majorBidi"/>
          <w:sz w:val="24"/>
          <w:szCs w:val="24"/>
          <w:lang w:val="pl-PL"/>
        </w:rPr>
      </w:pPr>
    </w:p>
    <w:p w:rsidRDefault="00550CAF" w:rsidP="00550CAF" w:rsidR="00550CAF">
      <w:pPr>
        <w:spacing w:after="120" w:before="120"/>
        <w:jc w:val="both"/>
        <w:rPr>
          <w:rFonts w:cstheme="majorBidi" w:hAnsiTheme="majorBidi" w:asciiTheme="majorBidi"/>
          <w:sz w:val="24"/>
          <w:szCs w:val="24"/>
        </w:rPr>
      </w:pPr>
    </w:p>
    <w:p w:rsidRDefault="00550CAF" w:rsidP="00550CAF" w:rsidR="00550CAF">
      <w:pPr>
        <w:spacing w:after="120" w:before="120"/>
        <w:jc w:val="both"/>
        <w:rPr>
          <w:rFonts w:cstheme="majorBidi" w:hAnsiTheme="majorBidi" w:asciiTheme="majorBidi"/>
          <w:sz w:val="24"/>
          <w:szCs w:val="24"/>
        </w:rPr>
      </w:pPr>
    </w:p>
    <w:p w:rsidRDefault="00FB6C38" w:rsidP="00550CAF" w:rsidR="00FB6C38">
      <w:pPr>
        <w:spacing w:lineRule="auto" w:line="276" w:after="120"/>
        <w:rPr>
          <w:rFonts w:hAnsi="Times New Roman" w:ascii="Times New Roman"/>
          <w:sz w:val="24"/>
          <w:szCs w:val="24"/>
        </w:rPr>
      </w:pPr>
    </w:p>
    <w:p w:rsidRDefault="00550CAF" w:rsidP="00550CAF" w:rsidR="00550CAF" w:rsidRPr="00550CAF">
      <w:pPr>
        <w:spacing w:lineRule="auto" w:line="276"/>
        <w:rPr>
          <w:rFonts w:hAnsi="Times New Roman" w:ascii="Times New Roman"/>
          <w:sz w:val="24"/>
          <w:szCs w:val="24"/>
        </w:rPr>
      </w:pPr>
    </w:p>
    <w:sectPr w:rsidR="00550CAF" w:rsidRPr="00550CAF">
      <w:footerReference w:type="default" r:id="rId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E5C" w:rsidP="00DE0070" w:rsidR="00555E5C">
      <w:pPr>
        <w:spacing w:after="0"/>
      </w:pPr>
      <w:r>
        <w:separator/>
      </w:r>
    </w:p>
  </w:endnote>
  <w:endnote w:id="0" w:type="continuationSeparator">
    <w:p w:rsidRDefault="00555E5C" w:rsidP="00DE0070" w:rsidR="00555E5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Arial">
    <w:panose1 w:val="020B0604020202020204"/>
    <w:charset w:val="EE"/>
    <w:family w:val="swiss"/>
    <w:pitch w:val="variable"/>
    <w:sig w:csb1="00000000" w:csb0="000001FF" w:usb3="00000000" w:usb2="00000009" w:usb1="C000785B" w:usb0="E0002EFF"/>
  </w:font>
  <w:font w:name="Times New Roman">
    <w:panose1 w:val="02020603050405020304"/>
    <w:charset w:val="EE"/>
    <w:family w:val="roman"/>
    <w:pitch w:val="variable"/>
    <w:sig w:csb1="00000000" w:csb0="000001FF" w:usb3="00000000" w:usb2="00000009" w:usb1="C000785B" w:usb0="E0002E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6315524"/>
      <w:docPartObj>
        <w:docPartGallery w:val="Page Numbers (Bottom of Page)"/>
        <w:docPartUnique/>
      </w:docPartObj>
    </w:sdtPr>
    <w:sdtEndPr/>
    <w:sdtContent>
      <w:p w:rsidRDefault="00DE0070" w:rsidR="00DE0070">
        <w:pPr>
          <w:pStyle w:val="Podnoje"/>
          <w:jc w:val="right"/>
        </w:pPr>
        <w:r>
          <w:fldChar w:fldCharType="begin"/>
        </w:r>
        <w:r>
          <w:instrText>PAGE   \* MERGEFORMAT</w:instrText>
        </w:r>
        <w:r>
          <w:fldChar w:fldCharType="separate"/>
        </w:r>
        <w:r w:rsidR="0004608D">
          <w:rPr>
            <w:noProof/>
          </w:rPr>
          <w:t>5</w:t>
        </w:r>
        <w:r>
          <w:fldChar w:fldCharType="end"/>
        </w:r>
      </w:p>
    </w:sdtContent>
  </w:sdt>
  <w:p w:rsidRDefault="00DE0070" w:rsidR="00DE00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E5C" w:rsidP="00DE0070" w:rsidR="00555E5C">
      <w:pPr>
        <w:spacing w:after="0"/>
      </w:pPr>
      <w:r>
        <w:separator/>
      </w:r>
    </w:p>
  </w:footnote>
  <w:footnote w:id="0" w:type="continuationSeparator">
    <w:p w:rsidRDefault="00555E5C" w:rsidP="00DE0070" w:rsidR="00555E5C">
      <w:pPr>
        <w:spacing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50CAF"/>
    <w:rsid w:val="0004608D"/>
    <w:rsid w:val="00111836"/>
    <w:rsid w:val="001A4577"/>
    <w:rsid w:val="001D60D1"/>
    <w:rsid w:val="00216CF6"/>
    <w:rsid w:val="002205CB"/>
    <w:rsid w:val="002C4ABE"/>
    <w:rsid w:val="002C539A"/>
    <w:rsid w:val="002F50E8"/>
    <w:rsid w:val="00381913"/>
    <w:rsid w:val="003B60B1"/>
    <w:rsid w:val="003D44DF"/>
    <w:rsid w:val="004F608D"/>
    <w:rsid w:val="00507F73"/>
    <w:rsid w:val="00550CAF"/>
    <w:rsid w:val="00555E5C"/>
    <w:rsid w:val="00613BF2"/>
    <w:rsid w:val="00711746"/>
    <w:rsid w:val="007B325D"/>
    <w:rsid w:val="00803A6D"/>
    <w:rsid w:val="00893382"/>
    <w:rsid w:val="00A33018"/>
    <w:rsid w:val="00A355FF"/>
    <w:rsid w:val="00B454DF"/>
    <w:rsid w:val="00D26FDB"/>
    <w:rsid w:val="00DE0070"/>
    <w:rsid w:val="00E110B8"/>
    <w:rsid w:val="00E56CCA"/>
    <w:rsid w:val="00ED3EE9"/>
    <w:rsid w:val="00F46CAF"/>
    <w:rsid w:val="00F535F0"/>
    <w:rsid w:val="00FB6C38"/>
    <w:rsid w:val="00FC621E"/>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9B7867E0-03CE-49D0-AF09-00C55887DD1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550CAF"/>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E0070"/>
    <w:pPr>
      <w:tabs>
        <w:tab w:pos="4536" w:val="center"/>
        <w:tab w:pos="9072" w:val="right"/>
      </w:tabs>
      <w:spacing w:after="0"/>
    </w:pPr>
  </w:style>
  <w:style w:customStyle="true" w:styleId="ZaglavljeChar" w:type="character">
    <w:name w:val="Zaglavlje Char"/>
    <w:basedOn w:val="Zadanifontodlomka"/>
    <w:link w:val="Zaglavlje"/>
    <w:uiPriority w:val="99"/>
    <w:rsid w:val="00DE0070"/>
    <w:rPr>
      <w:rFonts w:cs="Times New Roman" w:eastAsia="Calibri" w:hAnsi="Calibri" w:ascii="Calibri"/>
    </w:rPr>
  </w:style>
  <w:style w:styleId="Podnoje" w:type="paragraph">
    <w:name w:val="footer"/>
    <w:basedOn w:val="Normal"/>
    <w:link w:val="PodnojeChar"/>
    <w:uiPriority w:val="99"/>
    <w:unhideWhenUsed/>
    <w:rsid w:val="00DE0070"/>
    <w:pPr>
      <w:tabs>
        <w:tab w:pos="4536" w:val="center"/>
        <w:tab w:pos="9072" w:val="right"/>
      </w:tabs>
      <w:spacing w:after="0"/>
    </w:pPr>
  </w:style>
  <w:style w:customStyle="true" w:styleId="PodnojeChar" w:type="character">
    <w:name w:val="Podnožje Char"/>
    <w:basedOn w:val="Zadanifontodlomka"/>
    <w:link w:val="Podnoje"/>
    <w:uiPriority w:val="99"/>
    <w:rsid w:val="00DE0070"/>
    <w:rPr>
      <w:rFonts w:cs="Times New Roman" w:eastAsia="Calibri" w:hAnsi="Calibri" w:ascii="Calibri"/>
    </w:rPr>
  </w:style>
  <w:style w:styleId="Tekstbalonia" w:type="paragraph">
    <w:name w:val="Balloon Text"/>
    <w:basedOn w:val="Normal"/>
    <w:link w:val="TekstbaloniaChar"/>
    <w:uiPriority w:val="99"/>
    <w:semiHidden/>
    <w:unhideWhenUsed/>
    <w:rsid w:val="00DE0070"/>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DE0070"/>
    <w:rPr>
      <w:rFonts w:cs="Segoe UI" w:eastAsia="Calibri" w:hAnsi="Segoe UI" w:ascii="Segoe UI"/>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80172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78BAA666-7A6A-4967-A413-C96686E0860D}">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1622</properties:Words>
  <properties:Characters>9249</properties:Characters>
  <properties:Lines>77</properties:Lines>
  <properties:Paragraphs>21</properties:Paragraphs>
  <properties:TotalTime>525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10850</properties:CharactersWithSpaces>
  <properties:SharedDoc>false</properties:SharedDoc>
  <properties:HyperlinksChanged>false</properties:HyperlinksChanged>
  <properties:Application>Microsoft Office Word</properties:Application>
  <properties:AppVersion>15.0000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2018-12-18T13:15:00Z</dcterms:created>
  <dc:creator>User</dc:creator>
  <dc:description/>
  <cp:keywords/>
  <cp:lastModifiedBy>User</cp:lastModifiedBy>
  <cp:lastPrinted>2018-12-19T21:12:00Z</cp:lastPrinted>
  <dcterms:modified xmlns:xsi="http://www.w3.org/2001/XMLSchema-instance" xsi:type="dcterms:W3CDTF">2018-12-19T21:13:00Z</dcterms:modified>
  <cp:revision>3</cp:revision>
  <dc:subject/>
  <dc:title/>
</cp:coreProperties>
</file>