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3f7" w14:paraId="05fb3f7" w:rsidRDefault="00B949FD" w:rsidP="00F973DB" w:rsidR="002453A0" w:rsidRPr="004B1885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4B1885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4B1885">
      <w:pPr>
        <w:rPr>
          <w:bCs/>
          <w:sz w:val="24"/>
          <w:szCs w:val="24"/>
        </w:rPr>
      </w:pPr>
      <w:r w:rsidRPr="004B1885">
        <w:rPr>
          <w:bCs/>
          <w:sz w:val="24"/>
          <w:szCs w:val="24"/>
        </w:rPr>
        <w:t>TRGOVAČKI SUD U ZAGREBU</w:t>
      </w:r>
    </w:p>
    <w:p w:rsidRDefault="00B949FD" w:rsidP="00F973DB" w:rsidR="00B949FD" w:rsidRPr="004B1885">
      <w:pPr>
        <w:rPr>
          <w:bCs/>
          <w:sz w:val="24"/>
          <w:szCs w:val="24"/>
        </w:rPr>
      </w:pPr>
      <w:r w:rsidRPr="004B1885">
        <w:rPr>
          <w:bCs/>
          <w:sz w:val="24"/>
          <w:szCs w:val="24"/>
        </w:rPr>
        <w:t xml:space="preserve">         Zagreb, </w:t>
      </w:r>
      <w:proofErr w:type="spellStart"/>
      <w:r w:rsidRPr="004B1885">
        <w:rPr>
          <w:bCs/>
          <w:sz w:val="24"/>
          <w:szCs w:val="24"/>
        </w:rPr>
        <w:t>Amruševa</w:t>
      </w:r>
      <w:proofErr w:type="spellEnd"/>
      <w:r w:rsidRPr="004B1885">
        <w:rPr>
          <w:bCs/>
          <w:sz w:val="24"/>
          <w:szCs w:val="24"/>
        </w:rPr>
        <w:t xml:space="preserve"> 2/II</w:t>
      </w:r>
    </w:p>
    <w:p w:rsidRDefault="004B1885" w:rsidP="00885290" w:rsidR="004B1885">
      <w:pPr>
        <w:jc w:val="center"/>
        <w:rPr>
          <w:sz w:val="24"/>
          <w:szCs w:val="24"/>
        </w:rPr>
      </w:pPr>
    </w:p>
    <w:p w:rsidRDefault="00885290" w:rsidP="00885290" w:rsidR="003D68AF" w:rsidRPr="004B1885">
      <w:pPr>
        <w:jc w:val="center"/>
        <w:rPr>
          <w:sz w:val="24"/>
          <w:szCs w:val="24"/>
        </w:rPr>
      </w:pPr>
      <w:r w:rsidRPr="004B1885">
        <w:rPr>
          <w:sz w:val="24"/>
          <w:szCs w:val="24"/>
        </w:rPr>
        <w:t>R E P U B L I K A  H R V A T S K A</w:t>
      </w:r>
    </w:p>
    <w:p w:rsidRDefault="003D68AF" w:rsidP="00F973DB" w:rsidR="003D68AF" w:rsidRPr="004B1885">
      <w:pPr>
        <w:jc w:val="center"/>
        <w:rPr>
          <w:sz w:val="24"/>
          <w:szCs w:val="24"/>
        </w:rPr>
      </w:pPr>
      <w:r w:rsidRPr="004B1885">
        <w:rPr>
          <w:sz w:val="24"/>
          <w:szCs w:val="24"/>
        </w:rPr>
        <w:t>R J E Š E N J E</w:t>
      </w:r>
    </w:p>
    <w:p w:rsidRDefault="003D68AF" w:rsidP="00F973DB" w:rsidR="003D68AF" w:rsidRPr="004B1885">
      <w:pPr>
        <w:rPr>
          <w:sz w:val="24"/>
          <w:szCs w:val="24"/>
        </w:rPr>
      </w:pPr>
    </w:p>
    <w:p w:rsidRDefault="004033FF" w:rsidP="004A0323" w:rsidR="004A0323">
      <w:pPr>
        <w:ind w:firstLine="720"/>
        <w:jc w:val="both"/>
        <w:rPr>
          <w:sz w:val="24"/>
          <w:szCs w:val="24"/>
        </w:rPr>
      </w:pPr>
      <w:r w:rsidRPr="004B1885">
        <w:rPr>
          <w:sz w:val="24"/>
          <w:szCs w:val="24"/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4B1885">
        <w:rPr>
          <w:sz w:val="24"/>
          <w:szCs w:val="24"/>
        </w:rPr>
        <w:t>Podružnica Zagreb, Trg svibanjskih žrtava 1995., 1, OIB: 85821130368,</w:t>
      </w:r>
      <w:r w:rsidRPr="004B1885">
        <w:rPr>
          <w:sz w:val="24"/>
          <w:szCs w:val="24"/>
          <w:lang w:val="pt-BR"/>
        </w:rPr>
        <w:t xml:space="preserve"> za otvaranje stečajnog postupka nad dužnikom </w:t>
      </w:r>
      <w:r w:rsidRPr="004B1885">
        <w:rPr>
          <w:sz w:val="24"/>
          <w:szCs w:val="24"/>
        </w:rPr>
        <w:t>SENAD KAHRIMANOVIĆ j.d.o.o. za usluge, OIB 82780146474, Zagreb, Ulica Ante Topić – Mimare 18</w:t>
      </w:r>
      <w:r w:rsidR="004A0323" w:rsidRPr="004B1885">
        <w:rPr>
          <w:sz w:val="24"/>
          <w:szCs w:val="24"/>
        </w:rPr>
        <w:t xml:space="preserve">, </w:t>
      </w:r>
      <w:r w:rsidRPr="004B1885">
        <w:rPr>
          <w:sz w:val="24"/>
          <w:szCs w:val="24"/>
        </w:rPr>
        <w:t>9</w:t>
      </w:r>
      <w:r w:rsidR="00B949FD" w:rsidRPr="004B1885">
        <w:rPr>
          <w:sz w:val="24"/>
          <w:szCs w:val="24"/>
        </w:rPr>
        <w:t>. prosinca</w:t>
      </w:r>
      <w:r w:rsidR="004A0323" w:rsidRPr="004B1885">
        <w:rPr>
          <w:sz w:val="24"/>
          <w:szCs w:val="24"/>
        </w:rPr>
        <w:t xml:space="preserve"> 2016. </w:t>
      </w:r>
    </w:p>
    <w:p w:rsidRDefault="004B1885" w:rsidP="004A0323" w:rsidR="004B1885" w:rsidRPr="004B1885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4B1885">
      <w:pPr>
        <w:jc w:val="center"/>
        <w:rPr>
          <w:bCs/>
          <w:sz w:val="24"/>
          <w:szCs w:val="24"/>
        </w:rPr>
      </w:pPr>
      <w:r w:rsidRPr="004B1885">
        <w:rPr>
          <w:bCs/>
          <w:sz w:val="24"/>
          <w:szCs w:val="24"/>
        </w:rPr>
        <w:t>r i j e š i o   j e</w:t>
      </w:r>
    </w:p>
    <w:p w:rsidRDefault="001D490A" w:rsidP="00F973DB" w:rsidR="001D490A" w:rsidRPr="004B1885">
      <w:pPr>
        <w:rPr>
          <w:sz w:val="24"/>
          <w:szCs w:val="24"/>
        </w:rPr>
      </w:pPr>
    </w:p>
    <w:p w:rsidRDefault="004033FF" w:rsidP="00BA262D" w:rsidR="00BA262D" w:rsidRPr="004B1885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Janko </w:t>
      </w:r>
      <w:proofErr w:type="spellStart"/>
      <w:r w:rsidRPr="004B1885">
        <w:rPr>
          <w:sz w:val="24"/>
          <w:szCs w:val="24"/>
        </w:rPr>
        <w:t>Vidiček</w:t>
      </w:r>
      <w:proofErr w:type="spellEnd"/>
      <w:r w:rsidRPr="004B1885">
        <w:rPr>
          <w:sz w:val="24"/>
          <w:szCs w:val="24"/>
        </w:rPr>
        <w:t>, OIB 51043553915, Zagreb, Brazilska 3</w:t>
      </w:r>
      <w:r w:rsidR="00BA262D" w:rsidRPr="004B1885">
        <w:rPr>
          <w:sz w:val="24"/>
          <w:szCs w:val="24"/>
        </w:rPr>
        <w:t>, razrješuje se dužnosti privremenog stečajnog upravitelja u ovom stečajnom predmetu.</w:t>
      </w:r>
    </w:p>
    <w:p w:rsidRDefault="00BA262D" w:rsidP="00BA262D" w:rsidR="00BA262D" w:rsidRPr="004B1885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4B1885">
        <w:rPr>
          <w:sz w:val="24"/>
          <w:szCs w:val="24"/>
        </w:rPr>
        <w:t>Za novog privremenog s</w:t>
      </w:r>
      <w:r w:rsidR="00BC264B" w:rsidRPr="004B1885">
        <w:rPr>
          <w:sz w:val="24"/>
          <w:szCs w:val="24"/>
        </w:rPr>
        <w:t xml:space="preserve">tečajnog upravitelja imenuje se Ivan </w:t>
      </w:r>
      <w:proofErr w:type="spellStart"/>
      <w:r w:rsidR="00BC264B" w:rsidRPr="004B1885">
        <w:rPr>
          <w:sz w:val="24"/>
          <w:szCs w:val="24"/>
        </w:rPr>
        <w:t>Hudoletnjak</w:t>
      </w:r>
      <w:proofErr w:type="spellEnd"/>
      <w:r w:rsidR="00BC264B" w:rsidRPr="004B1885">
        <w:rPr>
          <w:sz w:val="24"/>
          <w:szCs w:val="24"/>
        </w:rPr>
        <w:t>, OIB 80924395653, Ivanec, Zavojna ulica 3.</w:t>
      </w:r>
    </w:p>
    <w:p w:rsidRDefault="00BA262D" w:rsidP="00BA262D" w:rsidR="00BA262D" w:rsidRPr="004B1885">
      <w:pPr>
        <w:rPr>
          <w:sz w:val="24"/>
          <w:szCs w:val="24"/>
        </w:rPr>
      </w:pPr>
    </w:p>
    <w:p w:rsidRDefault="00DB0ABC" w:rsidP="0012592B" w:rsidR="001D490A" w:rsidRPr="004B1885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4B1885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4B1885">
      <w:pPr>
        <w:rPr>
          <w:sz w:val="24"/>
          <w:szCs w:val="24"/>
        </w:rPr>
      </w:pPr>
    </w:p>
    <w:p w:rsidRDefault="00004EE4" w:rsidP="007B7B6D" w:rsidR="007B7B6D" w:rsidRPr="004B1885">
      <w:pPr>
        <w:ind w:firstLine="708"/>
        <w:jc w:val="both"/>
        <w:rPr>
          <w:sz w:val="24"/>
          <w:szCs w:val="24"/>
        </w:rPr>
      </w:pPr>
      <w:r w:rsidRPr="004B1885">
        <w:rPr>
          <w:bCs/>
          <w:sz w:val="24"/>
          <w:szCs w:val="24"/>
        </w:rPr>
        <w:t>P</w:t>
      </w:r>
      <w:r w:rsidR="004A0323" w:rsidRPr="004B1885">
        <w:rPr>
          <w:bCs/>
          <w:sz w:val="24"/>
          <w:szCs w:val="24"/>
        </w:rPr>
        <w:t xml:space="preserve">rivremeni stečajni upravitelj </w:t>
      </w:r>
      <w:r w:rsidR="004033FF" w:rsidRPr="004B1885">
        <w:rPr>
          <w:bCs/>
          <w:sz w:val="24"/>
          <w:szCs w:val="24"/>
        </w:rPr>
        <w:t xml:space="preserve">Janko </w:t>
      </w:r>
      <w:proofErr w:type="spellStart"/>
      <w:r w:rsidR="004033FF" w:rsidRPr="004B1885">
        <w:rPr>
          <w:bCs/>
          <w:sz w:val="24"/>
          <w:szCs w:val="24"/>
        </w:rPr>
        <w:t>Vidiček</w:t>
      </w:r>
      <w:proofErr w:type="spellEnd"/>
      <w:r w:rsidRPr="004B1885">
        <w:rPr>
          <w:bCs/>
          <w:sz w:val="24"/>
          <w:szCs w:val="24"/>
        </w:rPr>
        <w:t xml:space="preserve"> </w:t>
      </w:r>
      <w:r w:rsidR="004033FF" w:rsidRPr="004B1885">
        <w:rPr>
          <w:bCs/>
          <w:sz w:val="24"/>
          <w:szCs w:val="24"/>
        </w:rPr>
        <w:t xml:space="preserve">podneskom od 8. prosinca 2016. </w:t>
      </w:r>
      <w:r w:rsidR="004A0323" w:rsidRPr="004B1885">
        <w:rPr>
          <w:bCs/>
          <w:sz w:val="24"/>
          <w:szCs w:val="24"/>
        </w:rPr>
        <w:t>zatražio</w:t>
      </w:r>
      <w:r w:rsidRPr="004B1885">
        <w:rPr>
          <w:bCs/>
          <w:sz w:val="24"/>
          <w:szCs w:val="24"/>
        </w:rPr>
        <w:t xml:space="preserve"> je </w:t>
      </w:r>
      <w:r w:rsidR="004033FF" w:rsidRPr="004B1885">
        <w:rPr>
          <w:bCs/>
          <w:sz w:val="24"/>
          <w:szCs w:val="24"/>
        </w:rPr>
        <w:t>od suda da ga u ovom stečajnom postupku razriješi dužnosti privremenog stečajnog upravitelja.  Naveo je kako zbog ozbiljnih zdravstvenih tegoba, potrebnih pretraga, terapija i praćenja zdravstvenog stanja nije u mogućnosti prihvatiti navedeno imenovanje</w:t>
      </w:r>
      <w:r w:rsidR="00F84035" w:rsidRPr="004B1885">
        <w:rPr>
          <w:bCs/>
          <w:sz w:val="24"/>
          <w:szCs w:val="24"/>
        </w:rPr>
        <w:t xml:space="preserve"> </w:t>
      </w:r>
      <w:r w:rsidR="00D76FAC" w:rsidRPr="004B1885">
        <w:rPr>
          <w:bCs/>
          <w:sz w:val="24"/>
          <w:szCs w:val="24"/>
        </w:rPr>
        <w:t xml:space="preserve">te je u prilogu dostavio </w:t>
      </w:r>
      <w:r w:rsidR="004033FF" w:rsidRPr="004B1885">
        <w:rPr>
          <w:bCs/>
          <w:sz w:val="24"/>
          <w:szCs w:val="24"/>
        </w:rPr>
        <w:t>medicinsku dokumentaciju</w:t>
      </w:r>
      <w:r w:rsidR="00F84035" w:rsidRPr="004B1885">
        <w:rPr>
          <w:bCs/>
          <w:sz w:val="24"/>
          <w:szCs w:val="24"/>
        </w:rPr>
        <w:t xml:space="preserve">. </w:t>
      </w:r>
      <w:r w:rsidR="007B7B6D" w:rsidRPr="004B1885">
        <w:rPr>
          <w:sz w:val="24"/>
          <w:szCs w:val="24"/>
        </w:rPr>
        <w:t>Prema odredbi čl. 91. st. 5. Stečajnog zakona („Narodne novine“ broj 78/15, dalje SZ) sud može razriješiti stečajnoga upravitelja na osobni zahtjev. Slijedom navedenog, sud je na temelju citirane odredbe riješio kao u točki I. izreke.</w:t>
      </w:r>
    </w:p>
    <w:p w:rsidRDefault="007B7B6D" w:rsidP="007B7B6D" w:rsidR="007B7B6D" w:rsidRPr="004B1885">
      <w:pPr>
        <w:ind w:firstLine="708"/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S obzirom na to da je sud razriješio dosadašnjeg privremenog stečajnog upravitelja, sukladno odredbi čl. 84. st. 1. SZ-a, (metodom slučajnog odabira) za novog privremenog stečajnog upravitelja imenovan je </w:t>
      </w:r>
      <w:r w:rsidR="00E06CDA" w:rsidRPr="004B1885">
        <w:rPr>
          <w:sz w:val="24"/>
          <w:szCs w:val="24"/>
        </w:rPr>
        <w:t xml:space="preserve">Ivan </w:t>
      </w:r>
      <w:proofErr w:type="spellStart"/>
      <w:r w:rsidR="00E06CDA" w:rsidRPr="004B1885">
        <w:rPr>
          <w:sz w:val="24"/>
          <w:szCs w:val="24"/>
        </w:rPr>
        <w:t>Hudoletnjak</w:t>
      </w:r>
      <w:proofErr w:type="spellEnd"/>
      <w:r w:rsidR="00E06CDA" w:rsidRPr="004B1885">
        <w:rPr>
          <w:sz w:val="24"/>
          <w:szCs w:val="24"/>
        </w:rPr>
        <w:t xml:space="preserve"> </w:t>
      </w:r>
      <w:r w:rsidRPr="004B1885">
        <w:rPr>
          <w:sz w:val="24"/>
          <w:szCs w:val="24"/>
        </w:rPr>
        <w:t>(točka II. izreke).</w:t>
      </w:r>
    </w:p>
    <w:p w:rsidRDefault="004A0323" w:rsidP="004A0323" w:rsidR="004A0323" w:rsidRPr="004B1885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4B1885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4B1885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F84035" w:rsidRPr="004B1885">
        <w:rPr>
          <w:rFonts w:cs="Times New Roman" w:hAnsi="Times New Roman" w:ascii="Times New Roman"/>
          <w:sz w:val="24"/>
          <w:szCs w:val="24"/>
          <w:lang w:val="hr-HR"/>
        </w:rPr>
        <w:t>9</w:t>
      </w:r>
      <w:r w:rsidR="00B949FD" w:rsidRPr="004B1885">
        <w:rPr>
          <w:rFonts w:cs="Times New Roman" w:hAnsi="Times New Roman" w:ascii="Times New Roman"/>
          <w:sz w:val="24"/>
          <w:szCs w:val="24"/>
          <w:lang w:val="hr-HR"/>
        </w:rPr>
        <w:t>. prosinca</w:t>
      </w:r>
      <w:r w:rsidR="00213E57"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 w:rsidRPr="004B1885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 w:rsidRPr="004B1885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4B1885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4B1885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4B1885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4B1885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4B1885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4B1885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1885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4B1885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861A40">
        <w:rPr>
          <w:rFonts w:cs="Times New Roman" w:hAnsi="Times New Roman" w:ascii="Times New Roman"/>
          <w:sz w:val="24"/>
          <w:szCs w:val="24"/>
          <w:lang w:val="hr-HR"/>
        </w:rPr>
        <w:t>,v.r.</w:t>
      </w:r>
    </w:p>
    <w:p w:rsidRDefault="00B949FD" w:rsidP="0012592B" w:rsidR="00B949FD" w:rsidRPr="004B1885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4B1885">
      <w:pPr>
        <w:jc w:val="both"/>
        <w:rPr>
          <w:sz w:val="24"/>
          <w:szCs w:val="24"/>
        </w:rPr>
      </w:pPr>
      <w:r w:rsidRPr="004B1885">
        <w:rPr>
          <w:sz w:val="24"/>
          <w:szCs w:val="24"/>
        </w:rPr>
        <w:t>Uputa o pravnom lijeku:</w:t>
      </w:r>
    </w:p>
    <w:p w:rsidRDefault="007C49AB" w:rsidP="0086691F" w:rsidR="007C49AB" w:rsidRPr="004B1885">
      <w:pPr>
        <w:jc w:val="both"/>
        <w:rPr>
          <w:sz w:val="24"/>
          <w:szCs w:val="24"/>
        </w:rPr>
      </w:pPr>
      <w:r w:rsidRPr="004B1885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4B1885">
        <w:rPr>
          <w:sz w:val="24"/>
          <w:szCs w:val="24"/>
        </w:rPr>
        <w:t>.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1A40" w:rsidP="002B3342" w:rsidR="00861A4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861A40" w:rsidP="002B3342" w:rsidR="00861A4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61A40" w:rsidP="002B3342" w:rsidR="00861A40">
      <w:pPr>
        <w:pStyle w:val="Bezproreda"/>
      </w:pPr>
    </w:p>
    <w:p w:rsidRDefault="00861A40" w:rsidP="008A6BD8" w:rsidR="00861A40" w:rsidRPr="004B1885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B949FD" w:rsidR="00861A40" w:rsidRPr="004B1885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0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861A40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4A0323" w:rsidRPr="004A0323">
      <w:rPr>
        <w:sz w:val="24"/>
        <w:szCs w:val="24"/>
      </w:rPr>
      <w:t xml:space="preserve">Poslovni broj: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B949FD">
      <w:rPr>
        <w:sz w:val="24"/>
        <w:szCs w:val="24"/>
      </w:rPr>
      <w:t>3241/16-22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>
      <w:rPr>
        <w:sz w:val="24"/>
        <w:szCs w:val="24"/>
      </w:rPr>
      <w:t xml:space="preserve">        </w:t>
    </w:r>
    <w:r w:rsidR="00B949FD">
      <w:rPr>
        <w:sz w:val="24"/>
        <w:szCs w:val="24"/>
      </w:rPr>
      <w:t>Poslovni broj: 89</w:t>
    </w:r>
    <w:r w:rsidR="004A0323" w:rsidRPr="004A0323">
      <w:rPr>
        <w:sz w:val="24"/>
        <w:szCs w:val="24"/>
      </w:rPr>
      <w:t>. St-</w:t>
    </w:r>
    <w:r w:rsidR="00F84035">
      <w:rPr>
        <w:sz w:val="24"/>
        <w:szCs w:val="24"/>
      </w:rPr>
      <w:t>2941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 w:rsidR="00F84035">
      <w:rPr>
        <w:sz w:val="24"/>
        <w:szCs w:val="24"/>
      </w:rPr>
      <w:t>21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5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5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3"/>
  </w:num>
  <w:num w:numId="15">
    <w:abstractNumId w:val="5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33FF"/>
    <w:rsid w:val="00407C75"/>
    <w:rsid w:val="0043272D"/>
    <w:rsid w:val="004439F2"/>
    <w:rsid w:val="00443CBB"/>
    <w:rsid w:val="00482C18"/>
    <w:rsid w:val="00490935"/>
    <w:rsid w:val="004933F4"/>
    <w:rsid w:val="004A0323"/>
    <w:rsid w:val="004B1885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B7B6D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61A40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76FAC"/>
    <w:rsid w:val="00D84E91"/>
    <w:rsid w:val="00DB0ABC"/>
    <w:rsid w:val="00DB54D6"/>
    <w:rsid w:val="00DC09C3"/>
    <w:rsid w:val="00E06CDA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A4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A4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A4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A4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61A4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A4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A4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A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A4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61A4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Senad Kahrimanović</izvorni_sadrzaj>
    <derivirana_varijabla naziv="DomainObject.Predmet.StrankaFormated_1">  FINA Regionalni centar Zagreb; Senad Kahrimanović</derivirana_varijabla>
  </DomainObject.Predmet.StrankaFormated>
  <DomainObject.Predmet.StrankaFormatedOIB>
    <izvorni_sadrzaj>  FINA Regionalni centar Zagreb, OIB 85821130368; Senad Kahrimanović, OIB 54888860485</izvorni_sadrzaj>
    <derivirana_varijabla naziv="DomainObject.Predmet.StrankaFormatedOIB_1">  FINA Regionalni centar Zagreb, OIB 85821130368; Senad Kahrimanović, OIB 54888860485</derivirana_varijabla>
  </DomainObject.Predmet.StrankaFormatedOIB>
  <DomainObject.Predmet.StrankaFormatedWithAdress>
    <izvorni_sadrzaj> FINA Regionalni centar Zagreb, Trg svibanjskih žrtava 1995. br. 1, 10000 Zagreb; Senad Kahrimanović, Goričanski Odvojak 19, 10000 Zagreb</izvorni_sadrzaj>
    <derivirana_varijabla naziv="DomainObject.Predmet.StrankaFormatedWithAdress_1"> FINA Regionalni centar Zagreb, Trg svibanjskih žrtava 1995. br. 1, 10000 Zagreb; Senad Kahrimanović, Goričanski Odvojak 19, 10000 Zagreb</derivirana_varijabla>
  </DomainObject.Predmet.StrankaFormatedWithAdress>
  <DomainObject.Predmet.StrankaFormatedWithAdressOIB>
    <izvorni_sadrzaj> FINA Regionalni centar Zagreb, OIB 85821130368, Trg svibanjskih žrtava 1995. br. 1, 10000 Zagreb; Senad Kahrimanović, OIB 54888860485, Goričanski Odvojak 19, 10000 Zagreb</izvorni_sadrzaj>
    <derivirana_varijabla naziv="DomainObject.Predmet.StrankaFormatedWithAdressOIB_1"> FINA Regionalni centar Zagreb, OIB 85821130368, Trg svibanjskih žrtava 1995. br. 1, 10000 Zagreb; Senad Kahrimanović, OIB 54888860485, Goričanski Odvojak 19, 10000 Zagreb</derivirana_varijabla>
  </DomainObject.Predmet.StrankaFormatedWithAdressOIB>
  <DomainObject.Predmet.StrankaWithAdress>
    <izvorni_sadrzaj>FINA Regionalni centar Zagreb Trg svibanjskih žrtava 1995. br. 1,10000 Zagreb,Senad Kahrimanović Goričanski Odvojak 19,10000 Zagreb</izvorni_sadrzaj>
    <derivirana_varijabla naziv="DomainObject.Predmet.StrankaWithAdress_1">FINA Regionalni centar Zagreb Trg svibanjskih žrtava 1995. br. 1,10000 Zagreb,Senad Kahrimanović Goričanski Odvojak 19,10000 Zagreb</derivirana_varijabla>
  </DomainObject.Predmet.StrankaWithAdress>
  <DomainObject.Predmet.StrankaWithAdressOIB>
    <izvorni_sadrzaj>FINA Regionalni centar Zagreb, OIB 85821130368, Trg svibanjskih žrtava 1995. br. 1,10000 Zagreb,Senad Kahrimanović, OIB 54888860485, Goričanski Odvojak 19,10000 Zagreb</izvorni_sadrzaj>
    <derivirana_varijabla naziv="DomainObject.Predmet.StrankaWithAdressOIB_1">FINA Regionalni centar Zagreb, OIB 85821130368, Trg svibanjskih žrtava 1995. br. 1,10000 Zagreb,Senad Kahrimanović, OIB 54888860485, Goričanski Odvojak 19,10000 Zagreb</derivirana_varijabla>
  </DomainObject.Predmet.StrankaWithAdressOIB>
  <DomainObject.Predmet.StrankaNazivFormated>
    <izvorni_sadrzaj>FINA Regionalni centar Zagreb,Senad Kahrimanović</izvorni_sadrzaj>
    <derivirana_varijabla naziv="DomainObject.Predmet.StrankaNazivFormated_1">FINA Regionalni centar Zagreb,Senad Kahrimanović</derivirana_varijabla>
  </DomainObject.Predmet.StrankaNazivFormated>
  <DomainObject.Predmet.StrankaNazivFormatedOIB>
    <izvorni_sadrzaj>FINA Regionalni centar Zagreb, OIB 85821130368,Senad Kahrimanović, OIB 54888860485</izvorni_sadrzaj>
    <derivirana_varijabla naziv="DomainObject.Predmet.StrankaNazivFormatedOIB_1">FINA Regionalni centar Zagreb, OIB 85821130368,Senad Kahrimanović, OIB 54888860485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Senad Kahrimanović</item>
    </izvorni_sadrzaj>
    <derivirana_varijabla naziv="DomainObject.Predmet.StrankaListFormated_1">
      <item>FINA Regionalni centar Zagreb</item>
      <item>Senad Kahrimanović</item>
    </derivirana_varijabla>
  </DomainObject.Predmet.StrankaListFormated>
  <DomainObject.Predmet.StrankaListFormatedOIB>
    <izvorni_sadrzaj>
      <item>FINA Regionalni centar Zagreb, OIB 85821130368</item>
      <item>Senad Kahrimanović, OIB 54888860485</item>
    </izvorni_sadrzaj>
    <derivirana_varijabla naziv="DomainObject.Predmet.StrankaListFormatedOIB_1">
      <item>FINA Regionalni centar Zagreb, OIB 85821130368</item>
      <item>Senad Kahrimanović, OIB 54888860485</item>
    </derivirana_varijabla>
  </DomainObject.Predmet.StrankaListFormatedOIB>
  <DomainObject.Predmet.StrankaListFormatedWithAdress>
    <izvorni_sadrzaj>
      <item>FINA Regionalni centar Zagreb, Trg svibanjskih žrtava 1995. br. 1, 10000 Zagreb</item>
      <item>Senad Kahrimanović, Goričanski Odvojak 19, 10000 Zagreb</item>
    </izvorni_sadrzaj>
    <derivirana_varijabla naziv="DomainObject.Predmet.StrankaListFormatedWithAdress_1">
      <item>FINA Regionalni centar Zagreb, Trg svibanjskih žrtava 1995. br. 1, 10000 Zagreb</item>
      <item>Senad Kahrimanović, Goričanski Odvojak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Senad Kahrimanović, OIB 54888860485, Goričanski Odvojak 19, 10000 Zagreb</item>
    </izvorni_sadrzaj>
    <derivirana_varijabla naziv="DomainObject.Predmet.StrankaListFormatedWithAdressOIB_1">
      <item>FINA Regionalni centar Zagreb, OIB 85821130368, Trg svibanjskih žrtava 1995. br. 1, 10000 Zagreb</item>
      <item>Senad Kahrimanović, OIB 54888860485, Goričanski Odvojak 19, 10000 Zagreb</item>
    </derivirana_varijabla>
  </DomainObject.Predmet.StrankaListFormatedWithAdressOIB>
  <DomainObject.Predmet.StrankaListNazivFormated>
    <izvorni_sadrzaj>
      <item>FINA Regionalni centar Zagreb</item>
      <item>Senad Kahrimanović</item>
    </izvorni_sadrzaj>
    <derivirana_varijabla naziv="DomainObject.Predmet.StrankaListNazivFormated_1">
      <item>FINA Regionalni centar Zagreb</item>
      <item>Senad Kahrimanović</item>
    </derivirana_varijabla>
  </DomainObject.Predmet.StrankaListNazivFormated>
  <DomainObject.Predmet.StrankaListNazivFormatedOIB>
    <izvorni_sadrzaj>
      <item>FINA Regionalni centar Zagreb, OIB 85821130368</item>
      <item>Senad Kahrimanović, OIB 54888860485</item>
    </izvorni_sadrzaj>
    <derivirana_varijabla naziv="DomainObject.Predmet.StrankaListNazivFormatedOIB_1">
      <item>FINA Regionalni centar Zagreb, OIB 85821130368</item>
      <item>Senad Kahrimanović, OIB 54888860485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  <item>Senad Kahrimanović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  <item>Senad Kahrimanović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  <item>, OIB 54888860485</item>
    </izvorni_sadrzaj>
    <derivirana_varijabla naziv="DomainObject.Predmet.SudioniciListNazivOIB_1">
      <item>, OIB 85821130368</item>
      <item>, OIB 82780146474</item>
      <item>, OIB 54888860485</item>
      <item>, OIB 53056966535</item>
      <item>, OIB 54888860485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301</properties:Words>
  <properties:Characters>1665</properties:Characters>
  <properties:Lines>45</properties:Lines>
  <properties:Paragraphs>19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Karmela Dolenc</cp:lastModifiedBy>
  <cp:lastPrinted>2016-12-09T08:26:00Z</cp:lastPrinted>
  <dcterms:modified xmlns:xsi="http://www.w3.org/2001/XMLSchema-instance" xsi:type="dcterms:W3CDTF">2016-12-09T08:26:00Z</dcterms:modified>
  <cp:revision>11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