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1e081a" w14:paraId="b1e081a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DC1322" w:rsidR="00DC1322" w:rsidRPr="00DC1322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DC1322">
        <w:rPr>
          <w:b/>
          <w:sz w:val="24"/>
          <w:szCs w:val="24"/>
        </w:rPr>
        <w:t xml:space="preserve">  </w:t>
      </w:r>
      <w:r w:rsidR="008F2FD7" w:rsidRPr="00DC1322">
        <w:rPr>
          <w:sz w:val="24"/>
          <w:szCs w:val="24"/>
        </w:rPr>
        <w:t xml:space="preserve">  </w:t>
      </w:r>
      <w:r w:rsidR="00DC1322" w:rsidRPr="00DC1322">
        <w:rPr>
          <w:sz w:val="24"/>
          <w:szCs w:val="24"/>
        </w:rPr>
        <w:t>40. St-</w:t>
      </w:r>
      <w:r w:rsidR="009235DB">
        <w:rPr>
          <w:sz w:val="24"/>
          <w:szCs w:val="24"/>
        </w:rPr>
        <w:t>32</w:t>
      </w:r>
      <w:r w:rsidR="001236F4">
        <w:rPr>
          <w:sz w:val="24"/>
          <w:szCs w:val="24"/>
        </w:rPr>
        <w:t>7</w:t>
      </w:r>
      <w:r w:rsidR="009235DB">
        <w:rPr>
          <w:sz w:val="24"/>
          <w:szCs w:val="24"/>
        </w:rPr>
        <w:t>/1</w:t>
      </w:r>
      <w:r w:rsidR="001236F4">
        <w:rPr>
          <w:sz w:val="24"/>
          <w:szCs w:val="24"/>
        </w:rPr>
        <w:t>8</w:t>
      </w:r>
      <w:r w:rsidR="00CD5E1F">
        <w:rPr>
          <w:sz w:val="24"/>
          <w:szCs w:val="24"/>
        </w:rPr>
        <w:t>-30</w:t>
      </w:r>
    </w:p>
    <w:p w:rsidRDefault="00DC1322" w:rsidP="00DC1322" w:rsidR="00DC1322" w:rsidRPr="00DC1322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DC1322">
        <w:rPr>
          <w:sz w:val="24"/>
          <w:szCs w:val="24"/>
        </w:rPr>
        <w:t>R E P U B L I K A  H R V A T S K A</w:t>
      </w:r>
    </w:p>
    <w:p w:rsidRDefault="00DC1322" w:rsidP="00DC1322" w:rsidR="00DC1322" w:rsidRPr="00DC1322">
      <w:pPr>
        <w:jc w:val="center"/>
        <w:rPr>
          <w:b/>
          <w:sz w:val="24"/>
          <w:szCs w:val="24"/>
        </w:rPr>
      </w:pPr>
    </w:p>
    <w:p w:rsidRDefault="00DC1322" w:rsidP="00DC1322" w:rsidR="00DC1322" w:rsidRPr="00DC1322">
      <w:pPr>
        <w:ind w:firstLine="660" w:left="2880"/>
        <w:rPr>
          <w:sz w:val="24"/>
          <w:szCs w:val="24"/>
        </w:rPr>
      </w:pPr>
      <w:r w:rsidRPr="00DC1322">
        <w:rPr>
          <w:sz w:val="24"/>
          <w:szCs w:val="24"/>
        </w:rPr>
        <w:t xml:space="preserve">    R J E Š E NJ E</w:t>
      </w:r>
    </w:p>
    <w:p w:rsidRDefault="00DC1322" w:rsidP="00DC1322" w:rsidR="00DC1322" w:rsidRPr="00DC1322">
      <w:pPr>
        <w:jc w:val="center"/>
        <w:rPr>
          <w:b/>
          <w:sz w:val="24"/>
          <w:szCs w:val="24"/>
        </w:rPr>
      </w:pPr>
    </w:p>
    <w:p w:rsidRDefault="00DC1322" w:rsidP="00DC1322" w:rsidR="002B2DAC" w:rsidRPr="00DC1322">
      <w:pPr>
        <w:jc w:val="both"/>
        <w:rPr>
          <w:sz w:val="24"/>
          <w:szCs w:val="24"/>
        </w:rPr>
      </w:pPr>
      <w:r w:rsidRPr="00DC1322">
        <w:rPr>
          <w:sz w:val="24"/>
          <w:szCs w:val="24"/>
        </w:rPr>
        <w:tab/>
        <w:t>Trgovački sud u Zagrebu, p</w:t>
      </w:r>
      <w:r w:rsidRPr="00460A7A">
        <w:rPr>
          <w:sz w:val="24"/>
          <w:szCs w:val="24"/>
        </w:rPr>
        <w:t>o sucu tog suda Anti Galiću, kao sucu pojedincu, u stečajnom postupku nad Stečajnom masom iza stečajnog dužnika</w:t>
      </w:r>
      <w:r w:rsidR="00460A7A" w:rsidRPr="00460A7A">
        <w:rPr>
          <w:sz w:val="24"/>
          <w:szCs w:val="24"/>
        </w:rPr>
        <w:t xml:space="preserve"> DIMIDIUM d.o.o. u stečaju, Zagreb, Petrinjska 597a, OIB 10551515673.</w:t>
      </w:r>
      <w:r w:rsidR="008D4141" w:rsidRPr="00460A7A">
        <w:rPr>
          <w:sz w:val="24"/>
          <w:szCs w:val="24"/>
        </w:rPr>
        <w:t>,</w:t>
      </w:r>
      <w:r w:rsidRPr="00460A7A">
        <w:rPr>
          <w:sz w:val="24"/>
          <w:szCs w:val="24"/>
        </w:rPr>
        <w:t xml:space="preserve"> </w:t>
      </w:r>
      <w:r w:rsidR="00894357" w:rsidRPr="00460A7A">
        <w:rPr>
          <w:sz w:val="24"/>
          <w:szCs w:val="24"/>
        </w:rPr>
        <w:t xml:space="preserve">nakon </w:t>
      </w:r>
      <w:r w:rsidR="002B2DAC" w:rsidRPr="00460A7A">
        <w:rPr>
          <w:sz w:val="24"/>
          <w:szCs w:val="24"/>
        </w:rPr>
        <w:t xml:space="preserve"> ispitnog ročišta od</w:t>
      </w:r>
      <w:r w:rsidR="006C3D33" w:rsidRPr="00460A7A">
        <w:rPr>
          <w:sz w:val="24"/>
          <w:szCs w:val="24"/>
        </w:rPr>
        <w:t>r</w:t>
      </w:r>
      <w:r w:rsidR="002B2DAC" w:rsidRPr="00460A7A">
        <w:rPr>
          <w:sz w:val="24"/>
          <w:szCs w:val="24"/>
        </w:rPr>
        <w:t>žanog dana</w:t>
      </w:r>
      <w:r w:rsidR="00F962EF" w:rsidRPr="00460A7A">
        <w:rPr>
          <w:sz w:val="24"/>
          <w:szCs w:val="24"/>
        </w:rPr>
        <w:t xml:space="preserve"> </w:t>
      </w:r>
      <w:r w:rsidRPr="00460A7A">
        <w:rPr>
          <w:sz w:val="24"/>
          <w:szCs w:val="24"/>
        </w:rPr>
        <w:t>27.veljače</w:t>
      </w:r>
      <w:r w:rsidR="00AB025F" w:rsidRPr="00460A7A">
        <w:rPr>
          <w:sz w:val="24"/>
          <w:szCs w:val="24"/>
        </w:rPr>
        <w:t xml:space="preserve"> 201</w:t>
      </w:r>
      <w:r w:rsidRPr="00460A7A">
        <w:rPr>
          <w:sz w:val="24"/>
          <w:szCs w:val="24"/>
        </w:rPr>
        <w:t>8</w:t>
      </w:r>
      <w:r w:rsidR="00AB025F" w:rsidRPr="00460A7A">
        <w:rPr>
          <w:sz w:val="24"/>
          <w:szCs w:val="24"/>
        </w:rPr>
        <w:t>.</w:t>
      </w:r>
    </w:p>
    <w:p w:rsidRDefault="00A10EAA" w:rsidP="00702F8D" w:rsidR="00A10EAA" w:rsidRPr="00A90382">
      <w:pPr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tbl>
      <w:tblPr>
        <w:tblW w:type="dxa" w:w="8844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2"/>
        <w:gridCol w:w="4111"/>
        <w:gridCol w:w="1843"/>
        <w:gridCol w:w="2268"/>
      </w:tblGrid>
      <w:tr w:rsidTr="00C8614E" w:rsidR="00C8614E">
        <w:tc>
          <w:tcPr>
            <w:tcW w:type="dxa" w:w="6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8614E" w:rsidP="00373761" w:rsidR="00C8614E" w:rsidRPr="00DB00E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B00E5">
              <w:rPr>
                <w:rFonts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type="dxa" w:w="411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8614E" w:rsidP="00373761" w:rsidR="00C8614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C8614E" w:rsidP="00373761" w:rsidR="00C8614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uprava, Područni ured Karlovac</w:t>
            </w:r>
          </w:p>
          <w:p w:rsidRDefault="00C8614E" w:rsidP="00373761" w:rsidR="00C8614E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8614E" w:rsidP="00373761" w:rsidR="00C8614E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C8614E" w:rsidP="00373761" w:rsidR="00C8614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8614E" w:rsidP="00373761" w:rsidR="00C8614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C8614E" w:rsidP="00373761" w:rsidR="00C8614E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779,86 kn</w:t>
            </w:r>
          </w:p>
        </w:tc>
      </w:tr>
      <w:tr w:rsidTr="00C8614E" w:rsidR="00C8614E" w:rsidRPr="00A87074">
        <w:tc>
          <w:tcPr>
            <w:tcW w:type="dxa" w:w="6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8614E" w:rsidP="00373761" w:rsidR="00C8614E" w:rsidRPr="00DB00E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B00E5">
              <w:rPr>
                <w:rFonts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type="dxa" w:w="411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8614E" w:rsidP="00373761" w:rsidR="00C8614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SUAD MIMIĆ</w:t>
            </w:r>
          </w:p>
          <w:p w:rsidRDefault="00C8614E" w:rsidP="00373761" w:rsidR="00C8614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Toplice Sveti Martin, Zelena 25</w:t>
            </w:r>
          </w:p>
          <w:p w:rsidRDefault="00C8614E" w:rsidP="00373761" w:rsidR="00C8614E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Sv. Martin na Muri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8614E" w:rsidP="00373761" w:rsidR="00C8614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C8614E" w:rsidP="00373761" w:rsidR="00C8614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45377280567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8614E" w:rsidP="00C8614E" w:rsidR="00C8614E">
            <w:pPr>
              <w:jc w:val="right"/>
              <w:rPr>
                <w:sz w:val="22"/>
                <w:szCs w:val="22"/>
              </w:rPr>
            </w:pPr>
          </w:p>
          <w:p w:rsidRDefault="00C8614E" w:rsidP="00C8614E" w:rsidR="00C8614E" w:rsidRPr="00E87CF7">
            <w:pPr>
              <w:jc w:val="right"/>
              <w:rPr>
                <w:sz w:val="22"/>
                <w:szCs w:val="22"/>
              </w:rPr>
            </w:pPr>
            <w:r w:rsidRPr="00E87CF7">
              <w:rPr>
                <w:sz w:val="22"/>
                <w:szCs w:val="22"/>
              </w:rPr>
              <w:t>631.898,77</w:t>
            </w:r>
            <w:r>
              <w:rPr>
                <w:sz w:val="22"/>
                <w:szCs w:val="22"/>
              </w:rPr>
              <w:t xml:space="preserve"> kn</w:t>
            </w:r>
          </w:p>
          <w:p w:rsidRDefault="00C8614E" w:rsidP="00373761" w:rsidR="00C8614E" w:rsidRPr="00C00E8E">
            <w:pPr>
              <w:pStyle w:val="TableContents"/>
              <w:tabs>
                <w:tab w:pos="258" w:val="left"/>
              </w:tabs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840FBD" w:rsidP="00CE525C" w:rsidR="00840FBD">
      <w:pPr>
        <w:jc w:val="both"/>
        <w:rPr>
          <w:sz w:val="24"/>
          <w:szCs w:val="24"/>
        </w:rPr>
      </w:pPr>
    </w:p>
    <w:p w:rsidRDefault="00A90382" w:rsidP="00CE525C" w:rsidR="00A90382" w:rsidRPr="00DE26C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EC48A4">
        <w:rPr>
          <w:sz w:val="24"/>
          <w:szCs w:val="24"/>
        </w:rPr>
        <w:t>27.veljače</w:t>
      </w:r>
      <w:r w:rsidR="002B007F">
        <w:rPr>
          <w:sz w:val="24"/>
          <w:szCs w:val="24"/>
        </w:rPr>
        <w:t xml:space="preserve"> 201</w:t>
      </w:r>
      <w:r w:rsidR="00EC48A4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EC48A4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EC48A4">
        <w:rPr>
          <w:sz w:val="24"/>
          <w:szCs w:val="24"/>
        </w:rPr>
        <w:t>27.veljače</w:t>
      </w:r>
      <w:r w:rsidR="004A4F10">
        <w:rPr>
          <w:sz w:val="24"/>
          <w:szCs w:val="24"/>
        </w:rPr>
        <w:t xml:space="preserve"> 201</w:t>
      </w:r>
      <w:r w:rsidR="00EC48A4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C243B4">
        <w:rPr>
          <w:sz w:val="24"/>
          <w:szCs w:val="24"/>
        </w:rPr>
        <w:t xml:space="preserve">                </w:t>
      </w:r>
      <w:r w:rsidRPr="00151FCB">
        <w:rPr>
          <w:sz w:val="24"/>
          <w:szCs w:val="24"/>
        </w:rPr>
        <w:t>Ante Galić</w:t>
      </w:r>
      <w:r w:rsidR="00C243B4">
        <w:rPr>
          <w:sz w:val="24"/>
          <w:szCs w:val="24"/>
        </w:rPr>
        <w:t xml:space="preserve"> v. r.</w:t>
      </w:r>
      <w:r w:rsidRPr="00151FCB">
        <w:rPr>
          <w:sz w:val="24"/>
          <w:szCs w:val="24"/>
        </w:rPr>
        <w:t xml:space="preserve"> </w:t>
      </w:r>
      <w:r w:rsidR="004D45C7" w:rsidRPr="00151FCB">
        <w:rPr>
          <w:sz w:val="24"/>
          <w:szCs w:val="24"/>
        </w:rPr>
        <w:tab/>
      </w:r>
    </w:p>
    <w:p w:rsidRDefault="00EC48A4" w:rsidP="004D45C7" w:rsidR="00EC48A4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C243B4" w:rsidP="004D45C7" w:rsidR="00C243B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toč. otpravka – ovl. službenik</w:t>
      </w:r>
    </w:p>
    <w:p w:rsidRDefault="00C243B4" w:rsidP="004D45C7" w:rsidR="00C243B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Kristina Švajger</w:t>
      </w:r>
    </w:p>
    <w:sectPr w:rsidSect="004D45C7" w:rsidR="00C243B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3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9235DB">
      <w:rPr>
        <w:sz w:val="24"/>
        <w:szCs w:val="24"/>
      </w:rPr>
      <w:t>32</w:t>
    </w:r>
    <w:r w:rsidR="001236F4">
      <w:rPr>
        <w:sz w:val="24"/>
        <w:szCs w:val="24"/>
      </w:rPr>
      <w:t>7</w:t>
    </w:r>
    <w:r w:rsidR="009235DB">
      <w:rPr>
        <w:sz w:val="24"/>
        <w:szCs w:val="24"/>
      </w:rPr>
      <w:t>/18</w:t>
    </w:r>
    <w:r w:rsidR="00C243B4">
      <w:rPr>
        <w:sz w:val="24"/>
        <w:szCs w:val="24"/>
      </w:rPr>
      <w:t>-30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418A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236F4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2F4406"/>
    <w:rsid w:val="00303608"/>
    <w:rsid w:val="00320E94"/>
    <w:rsid w:val="003229CB"/>
    <w:rsid w:val="00323BB8"/>
    <w:rsid w:val="00334D50"/>
    <w:rsid w:val="00350E6B"/>
    <w:rsid w:val="00355F9C"/>
    <w:rsid w:val="00366E33"/>
    <w:rsid w:val="003B4E1E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60A7A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7F42"/>
    <w:rsid w:val="00572027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235DB"/>
    <w:rsid w:val="009515AE"/>
    <w:rsid w:val="009576B4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C5C8E"/>
    <w:rsid w:val="00BE197B"/>
    <w:rsid w:val="00BF109A"/>
    <w:rsid w:val="00C243B4"/>
    <w:rsid w:val="00C37248"/>
    <w:rsid w:val="00C37BB6"/>
    <w:rsid w:val="00C37E1A"/>
    <w:rsid w:val="00C51274"/>
    <w:rsid w:val="00C646E7"/>
    <w:rsid w:val="00C716BA"/>
    <w:rsid w:val="00C8614E"/>
    <w:rsid w:val="00C96142"/>
    <w:rsid w:val="00CB419D"/>
    <w:rsid w:val="00CD02A1"/>
    <w:rsid w:val="00CD3D2F"/>
    <w:rsid w:val="00CD5E1F"/>
    <w:rsid w:val="00CE06C1"/>
    <w:rsid w:val="00CE43C3"/>
    <w:rsid w:val="00CE525C"/>
    <w:rsid w:val="00D20336"/>
    <w:rsid w:val="00D50B9E"/>
    <w:rsid w:val="00D66EB8"/>
    <w:rsid w:val="00D91B79"/>
    <w:rsid w:val="00DA4583"/>
    <w:rsid w:val="00DB1509"/>
    <w:rsid w:val="00DC1322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48A4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5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E1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E1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E1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E1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5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E1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E1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E1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E1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DIMIDIUM d.o.o. u stečaju</izvorni_sadrzaj>
    <derivirana_varijabla naziv="DomainObject.Predmet.ProtustrankaFormated_1">  Stečajna masa iza DIMIDIUM d.o.o. u stečaju</derivirana_varijabla>
  </DomainObject.Predmet.ProtustrankaFormated>
  <DomainObject.Predmet.ProtustrankaFormatedOIB>
    <izvorni_sadrzaj>  Stečajna masa iza DIMIDIUM d.o.o. u stečaju, OIB 13339421617</izvorni_sadrzaj>
    <derivirana_varijabla naziv="DomainObject.Predmet.ProtustrankaFormatedOIB_1">  Stečajna masa iza DIMIDIUM d.o.o. u stečaju, OIB 13339421617</derivirana_varijabla>
  </DomainObject.Predmet.ProtustrankaFormatedOIB>
  <DomainObject.Predmet.ProtustrankaFormatedWithAdress>
    <izvorni_sadrzaj> Stečajna masa iza DIMIDIUM d.o.o. u stečaju, Petrinjska 59/a, 10000 Zagreb</izvorni_sadrzaj>
    <derivirana_varijabla naziv="DomainObject.Predmet.ProtustrankaFormatedWithAdress_1"> Stečajna masa iza DIMIDIUM d.o.o. u stečaju, Petrinjska 59/a, 10000 Zagreb</derivirana_varijabla>
  </DomainObject.Predmet.ProtustrankaFormatedWithAdress>
  <DomainObject.Predmet.ProtustrankaFormatedWithAdressOIB>
    <izvorni_sadrzaj> Stečajna masa iza DIMIDIUM d.o.o. u stečaju, OIB 13339421617, Petrinjska 59/a, 10000 Zagreb</izvorni_sadrzaj>
    <derivirana_varijabla naziv="DomainObject.Predmet.ProtustrankaFormatedWithAdressOIB_1"> Stečajna masa iza DIMIDIUM d.o.o. u stečaju, OIB 13339421617, Petrinjska 59/a, 10000 Zagreb</derivirana_varijabla>
  </DomainObject.Predmet.ProtustrankaFormatedWithAdressOIB>
  <DomainObject.Predmet.ProtustrankaWithAdress>
    <izvorni_sadrzaj>Stečajna masa iza DIMIDIUM d.o.o. u stečaju Petrinjska 59/a, 10000 Zagreb</izvorni_sadrzaj>
    <derivirana_varijabla naziv="DomainObject.Predmet.ProtustrankaWithAdress_1">Stečajna masa iza DIMIDIUM d.o.o. u stečaju Petrinjska 59/a, 10000 Zagreb</derivirana_varijabla>
  </DomainObject.Predmet.ProtustrankaWithAdress>
  <DomainObject.Predmet.ProtustrankaWithAdressOIB>
    <izvorni_sadrzaj>Stečajna masa iza DIMIDIUM d.o.o. u stečaju, OIB 13339421617, Petrinjska 59/a, 10000 Zagreb</izvorni_sadrzaj>
    <derivirana_varijabla naziv="DomainObject.Predmet.ProtustrankaWithAdressOIB_1">Stečajna masa iza DIMIDIUM d.o.o. u stečaju, OIB 13339421617, Petrinjska 59/a, 10000 Zagreb</derivirana_varijabla>
  </DomainObject.Predmet.ProtustrankaWithAdressOIB>
  <DomainObject.Predmet.ProtustrankaNazivFormated>
    <izvorni_sadrzaj>Stečajna masa iza DIMIDIUM d.o.o. u stečaju</izvorni_sadrzaj>
    <derivirana_varijabla naziv="DomainObject.Predmet.ProtustrankaNazivFormated_1">Stečajna masa iza DIMIDIUM d.o.o. u stečaju</derivirana_varijabla>
  </DomainObject.Predmet.ProtustrankaNazivFormated>
  <DomainObject.Predmet.ProtustrankaNazivFormatedOIB>
    <izvorni_sadrzaj>Stečajna masa iza DIMIDIUM d.o.o. u stečaju, OIB 13339421617</izvorni_sadrzaj>
    <derivirana_varijabla naziv="DomainObject.Predmet.ProtustrankaNazivFormatedOIB_1">Stečajna masa iza DIMIDIUM d.o.o. u stečaju, OIB 13339421617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DIMIDIUM d.o.o. u stečaju</item>
    </izvorni_sadrzaj>
    <derivirana_varijabla naziv="DomainObject.Predmet.ProtuStrankaListFormated_1">
      <item>Stečajna masa iza DIMIDIUM d.o.o. u stečaju</item>
    </derivirana_varijabla>
  </DomainObject.Predmet.ProtuStrankaListFormated>
  <DomainObject.Predmet.ProtuStrankaListFormatedOIB>
    <izvorni_sadrzaj>
      <item>Stečajna masa iza DIMIDIUM d.o.o. u stečaju, OIB 13339421617</item>
    </izvorni_sadrzaj>
    <derivirana_varijabla naziv="DomainObject.Predmet.ProtuStrankaListFormatedOIB_1">
      <item>Stečajna masa iza DIMIDIUM d.o.o. u stečaju, OIB 13339421617</item>
    </derivirana_varijabla>
  </DomainObject.Predmet.ProtuStrankaListFormatedOIB>
  <DomainObject.Predmet.ProtuStrankaListFormatedWithAdress>
    <izvorni_sadrzaj>
      <item>Stečajna masa iza DIMIDIUM d.o.o. u stečaju, Petrinjska 59/a, 10000 Zagreb</item>
    </izvorni_sadrzaj>
    <derivirana_varijabla naziv="DomainObject.Predmet.ProtuStrankaListFormatedWithAdress_1">
      <item>Stečajna masa iza DIMIDIUM d.o.o. u stečaju, Petrinjska 59/a, 10000 Zagreb</item>
    </derivirana_varijabla>
  </DomainObject.Predmet.ProtuStrankaListFormatedWithAdress>
  <DomainObject.Predmet.ProtuStrankaListFormatedWithAdressOIB>
    <izvorni_sadrzaj>
      <item>Stečajna masa iza DIMIDIUM d.o.o. u stečaju, OIB 13339421617, Petrinjska 59/a, 10000 Zagreb</item>
    </izvorni_sadrzaj>
    <derivirana_varijabla naziv="DomainObject.Predmet.ProtuStrankaListFormatedWithAdressOIB_1">
      <item>Stečajna masa iza DIMIDIUM d.o.o. u stečaju, OIB 13339421617, Petrinjska 59/a, 10000 Zagreb</item>
    </derivirana_varijabla>
  </DomainObject.Predmet.ProtuStrankaListFormatedWithAdressOIB>
  <DomainObject.Predmet.ProtuStrankaListNazivFormated>
    <izvorni_sadrzaj>
      <item>Stečajna masa iza DIMIDIUM d.o.o. u stečaju</item>
    </izvorni_sadrzaj>
    <derivirana_varijabla naziv="DomainObject.Predmet.ProtuStrankaListNazivFormated_1">
      <item>Stečajna masa iza DIMIDIUM d.o.o. u stečaju</item>
    </derivirana_varijabla>
  </DomainObject.Predmet.ProtuStrankaListNazivFormated>
  <DomainObject.Predmet.ProtuStrankaListNazivFormatedOIB>
    <izvorni_sadrzaj>
      <item>Stečajna masa iza DIMIDIUM d.o.o. u stečaju, OIB 13339421617</item>
    </izvorni_sadrzaj>
    <derivirana_varijabla naziv="DomainObject.Predmet.ProtuStrankaListNazivFormatedOIB_1">
      <item>Stečajna masa iza DIMIDIUM d.o.o. u stečaju, OIB 13339421617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DIMIDIUM d.o.o. u stečaju</izvorni_sadrzaj>
    <derivirana_varijabla naziv="DomainObject.Predmet.ProtustrankaIDrugi_1">Stečajna masa iza DIMIDIUM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DIMIDIUM d.o.o. u stečaju, OIB 13339421617, Petrinjska 59/a, 10000 Zagreb</izvorni_sadrzaj>
    <derivirana_varijabla naziv="DomainObject.Predmet.ProtustrankaIDrugiAdressOIB_1">Stečajna masa iza DIMIDIUM d.o.o. u stečaju, OIB 13339421617,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DIMIDIUM d.o.o. u stečaju</item>
    </izvorni_sadrzaj>
    <derivirana_varijabla naziv="DomainObject.Predmet.SudioniciListNaziv_1">
      <item>FINA Regionalni centar Zagreb</item>
      <item>Stečajna masa iza DIMIDIUM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DIMIDIUM d.o.o. u stečaju, OIB 13339421617, Petrinjska 59/a,10000 Zagreb</item>
    </izvorni_sadrzaj>
    <derivirana_varijabla naziv="DomainObject.Predmet.SudioniciListAdressOIB_1">
      <item>FINA Regionalni centar Zagreb, OIB 85821130368, Trg svibanjskih žrtava 1995. 1,10000 Zagreb</item>
      <item>Stečajna masa iza DIMIDIUM d.o.o. u stečaju, OIB 13339421617, Petrinjska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13339421617</item>
    </izvorni_sadrzaj>
    <derivirana_varijabla naziv="DomainObject.Predmet.SudioniciListNazivOIB_1">
      <item>, OIB 85821130368</item>
      <item>, OIB 13339421617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E9059-48B8-47B2-A1D8-3EF24703C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276</properties:Words>
  <properties:Characters>1433</properties:Characters>
  <properties:Lines>64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2018-02-27T10:20:00Z</dcterms:created>
  <dc:creator>ilukac</dc:creator>
  <cp:lastModifiedBy>Valentina Delač</cp:lastModifiedBy>
  <cp:lastPrinted>2018-02-27T10:22:00Z</cp:lastPrinted>
  <dcterms:modified xmlns:xsi="http://www.w3.org/2001/XMLSchema-instance" xsi:type="dcterms:W3CDTF">2018-02-27T10:23:00Z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(Dimidium Osnovno rješenje - utvrđene i osporene tražbine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