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10291" w14:paraId="c210291" w:rsidRDefault="00E63362" w:rsidP="008967C0" w:rsidR="00E63362" w:rsidRPr="00E63362">
      <w:pPr>
        <w:ind w:firstLine="426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</w:t>
      </w:r>
      <w:r w:rsidR="003C4A5F">
        <w:rPr>
          <w:color w:val="000000"/>
          <w:lang w:val="hr-HR"/>
        </w:rPr>
        <w:t xml:space="preserve">   </w:t>
      </w:r>
      <w:r w:rsidRPr="00E63362">
        <w:rPr>
          <w:color w:val="000000"/>
          <w:lang w:val="hr-HR"/>
        </w:rPr>
        <w:t xml:space="preserve">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DUBROVNIK</w:t>
      </w:r>
      <w:r w:rsidR="004642C9">
        <w:rPr>
          <w:b/>
          <w:lang w:val="hr-HR"/>
        </w:rPr>
        <w:t>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</w:t>
      </w:r>
      <w:r w:rsidR="003C4A5F">
        <w:rPr>
          <w:b/>
          <w:lang w:val="hr-HR"/>
        </w:rPr>
        <w:t xml:space="preserve">   </w:t>
      </w:r>
      <w:r w:rsidRPr="00E63362">
        <w:rPr>
          <w:b/>
          <w:lang w:val="hr-HR"/>
        </w:rPr>
        <w:t>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EB04C6">
        <w:rPr>
          <w:b/>
          <w:sz w:val="22"/>
          <w:szCs w:val="22"/>
          <w:lang w:val="hr-HR"/>
        </w:rPr>
        <w:t>312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EB04C6">
        <w:rPr>
          <w:b/>
          <w:sz w:val="22"/>
          <w:szCs w:val="22"/>
          <w:lang w:val="hr-HR"/>
        </w:rPr>
        <w:t>9</w:t>
      </w:r>
      <w:r w:rsidR="001A20B6" w:rsidRPr="00086A8D">
        <w:rPr>
          <w:b/>
          <w:sz w:val="22"/>
          <w:szCs w:val="22"/>
          <w:lang w:val="hr-HR"/>
        </w:rPr>
        <w:t>-</w:t>
      </w:r>
      <w:r w:rsidR="003C4A5F">
        <w:rPr>
          <w:b/>
          <w:sz w:val="22"/>
          <w:szCs w:val="22"/>
          <w:lang w:val="hr-HR"/>
        </w:rPr>
        <w:t>9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D27AEA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A448B5" w:rsidRPr="001561EC">
        <w:rPr>
          <w:sz w:val="22"/>
          <w:szCs w:val="22"/>
        </w:rPr>
        <w:t>Splitu, Stalna služba u Dubrovniku,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 xml:space="preserve">povodom prijedloga za otvaranje stečajnog postupka nad dužnikom </w:t>
      </w:r>
      <w:r w:rsidR="00EB04C6" w:rsidRPr="00EB04C6">
        <w:rPr>
          <w:sz w:val="22"/>
          <w:szCs w:val="22"/>
          <w:lang w:val="en-AU"/>
        </w:rPr>
        <w:t>TOMIĆ GRADNJA j.d.o.o., Dubrovnik, Od Gaja 34, MBS: 060336048, OIB: 06327114517</w:t>
      </w:r>
      <w:r w:rsidR="00D27AEA" w:rsidRPr="00D27AEA">
        <w:rPr>
          <w:sz w:val="22"/>
          <w:szCs w:val="22"/>
        </w:rPr>
        <w:t xml:space="preserve">, izvan ročišta, </w:t>
      </w:r>
      <w:r w:rsidR="001561EC" w:rsidRPr="00D27AEA">
        <w:rPr>
          <w:sz w:val="22"/>
          <w:szCs w:val="22"/>
        </w:rPr>
        <w:t xml:space="preserve">dana </w:t>
      </w:r>
      <w:r w:rsidR="003C4A5F">
        <w:rPr>
          <w:sz w:val="22"/>
          <w:szCs w:val="22"/>
        </w:rPr>
        <w:t xml:space="preserve">15. siječnja </w:t>
      </w:r>
      <w:r w:rsidR="001561EC" w:rsidRPr="00D27AEA">
        <w:rPr>
          <w:sz w:val="22"/>
          <w:szCs w:val="22"/>
        </w:rPr>
        <w:t>201</w:t>
      </w:r>
      <w:r w:rsidR="00C70789">
        <w:rPr>
          <w:sz w:val="22"/>
          <w:szCs w:val="22"/>
        </w:rPr>
        <w:t>9</w:t>
      </w:r>
      <w:r w:rsidR="001561EC" w:rsidRPr="00D27AEA">
        <w:rPr>
          <w:sz w:val="22"/>
          <w:szCs w:val="22"/>
        </w:rPr>
        <w:t>. godine</w:t>
      </w:r>
    </w:p>
    <w:p w:rsidRDefault="00EF4316" w:rsidR="00EF4316" w:rsidRPr="00D27AEA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>Poziva se</w:t>
      </w:r>
      <w:r w:rsidR="00EB04C6">
        <w:rPr>
          <w:sz w:val="22"/>
          <w:szCs w:val="22"/>
          <w:lang w:val="hr-HR"/>
        </w:rPr>
        <w:t xml:space="preserve"> JOSIP TOMIĆ, Dubrovnik, Od Gaja 34</w:t>
      </w:r>
      <w:r w:rsidR="009746E0">
        <w:rPr>
          <w:sz w:val="22"/>
          <w:szCs w:val="22"/>
        </w:rPr>
        <w:t>, O</w:t>
      </w:r>
      <w:r w:rsidR="00A60185">
        <w:rPr>
          <w:sz w:val="22"/>
          <w:szCs w:val="22"/>
          <w:lang w:val="hr-HR"/>
        </w:rPr>
        <w:t xml:space="preserve">IB: </w:t>
      </w:r>
      <w:r w:rsidR="00EB04C6" w:rsidRPr="00EB04C6">
        <w:rPr>
          <w:sz w:val="22"/>
          <w:szCs w:val="22"/>
          <w:lang w:val="hr-HR"/>
        </w:rPr>
        <w:t>00238647101</w:t>
      </w:r>
      <w:r w:rsidR="002E5DDB">
        <w:rPr>
          <w:sz w:val="22"/>
          <w:szCs w:val="22"/>
          <w:lang w:val="hr-HR"/>
        </w:rPr>
        <w:t xml:space="preserve">,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086A8D">
        <w:rPr>
          <w:sz w:val="22"/>
          <w:szCs w:val="22"/>
          <w:lang w:val="hr-HR"/>
        </w:rPr>
        <w:t>HR</w:t>
      </w:r>
      <w:r w:rsidR="00EB04C6">
        <w:rPr>
          <w:sz w:val="22"/>
          <w:szCs w:val="22"/>
          <w:lang w:val="hr-HR"/>
        </w:rPr>
        <w:t>5123900011300069195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EB04C6">
        <w:rPr>
          <w:sz w:val="22"/>
          <w:szCs w:val="22"/>
          <w:lang w:val="hr-HR"/>
        </w:rPr>
        <w:t>312</w:t>
      </w:r>
      <w:r w:rsidR="00D24022" w:rsidRPr="00086A8D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EB04C6">
        <w:rPr>
          <w:sz w:val="22"/>
          <w:szCs w:val="22"/>
          <w:lang w:val="hr-HR"/>
        </w:rPr>
        <w:t>9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</w:t>
      </w:r>
      <w:r w:rsidR="00EB04C6" w:rsidRPr="00EB04C6">
        <w:rPr>
          <w:sz w:val="22"/>
          <w:szCs w:val="22"/>
          <w:lang w:val="hr-HR"/>
        </w:rPr>
        <w:t>HR5123900011300069195</w:t>
      </w:r>
      <w:r w:rsidR="009B29C3">
        <w:rPr>
          <w:sz w:val="22"/>
          <w:szCs w:val="22"/>
          <w:lang w:val="hr-HR"/>
        </w:rPr>
        <w:t xml:space="preserve"> poziv na broj 10-</w:t>
      </w:r>
      <w:r w:rsidR="00EB04C6">
        <w:rPr>
          <w:sz w:val="22"/>
          <w:szCs w:val="22"/>
          <w:lang w:val="hr-HR"/>
        </w:rPr>
        <w:t>312</w:t>
      </w:r>
      <w:r w:rsidRPr="00D03B77">
        <w:rPr>
          <w:sz w:val="22"/>
          <w:szCs w:val="22"/>
          <w:lang w:val="hr-HR"/>
        </w:rPr>
        <w:t>-201</w:t>
      </w:r>
      <w:r w:rsidR="00EB04C6">
        <w:rPr>
          <w:sz w:val="22"/>
          <w:szCs w:val="22"/>
          <w:lang w:val="hr-HR"/>
        </w:rPr>
        <w:t>9</w:t>
      </w:r>
      <w:r w:rsidRPr="00D03B77">
        <w:rPr>
          <w:sz w:val="22"/>
          <w:szCs w:val="22"/>
          <w:lang w:val="hr-HR"/>
        </w:rPr>
        <w:t>.</w:t>
      </w:r>
    </w:p>
    <w:p w:rsidRDefault="00D03B77" w:rsidP="00D03B77" w:rsidR="00D03B77">
      <w:pPr>
        <w:jc w:val="both"/>
        <w:rPr>
          <w:sz w:val="22"/>
          <w:szCs w:val="22"/>
          <w:lang w:val="hr-HR"/>
        </w:rPr>
      </w:pPr>
    </w:p>
    <w:p w:rsidRDefault="006242BE" w:rsidP="00D03B77" w:rsidR="006242BE" w:rsidRPr="00D03B7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EB04C6" w:rsidRPr="00EB04C6">
        <w:rPr>
          <w:sz w:val="22"/>
          <w:szCs w:val="22"/>
          <w:lang w:val="hr-HR"/>
        </w:rPr>
        <w:t>TOMIĆ GRADNJA j.d.o.o., Dubrovnik</w:t>
      </w:r>
      <w:r w:rsidR="00EB04C6">
        <w:rPr>
          <w:sz w:val="22"/>
          <w:szCs w:val="22"/>
          <w:lang w:val="hr-HR"/>
        </w:rPr>
        <w:t>.</w:t>
      </w:r>
    </w:p>
    <w:p w:rsidRDefault="00EB04C6" w:rsidP="00D03B77" w:rsidR="00EB04C6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 xml:space="preserve">Stoga je sud, temeljem čl. 113. Stečajnog zakona (NN 71/2015, </w:t>
      </w:r>
      <w:r w:rsidR="00BF1556">
        <w:rPr>
          <w:sz w:val="22"/>
          <w:szCs w:val="22"/>
          <w:lang w:val="hr-HR"/>
        </w:rPr>
        <w:t xml:space="preserve">104/14, </w:t>
      </w:r>
      <w:r w:rsidRPr="00D03B77">
        <w:rPr>
          <w:sz w:val="22"/>
          <w:szCs w:val="22"/>
          <w:lang w:val="hr-HR"/>
        </w:rPr>
        <w:t xml:space="preserve">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3C4A5F">
        <w:rPr>
          <w:b/>
          <w:sz w:val="22"/>
          <w:szCs w:val="22"/>
          <w:lang w:val="hr-HR"/>
        </w:rPr>
        <w:t>15. siječnja</w:t>
      </w:r>
      <w:r w:rsidRPr="00D03B77">
        <w:rPr>
          <w:b/>
          <w:sz w:val="22"/>
          <w:szCs w:val="22"/>
          <w:lang w:val="hr-HR"/>
        </w:rPr>
        <w:t xml:space="preserve"> 201</w:t>
      </w:r>
      <w:r w:rsidR="00C70789">
        <w:rPr>
          <w:b/>
          <w:sz w:val="22"/>
          <w:szCs w:val="22"/>
          <w:lang w:val="hr-HR"/>
        </w:rPr>
        <w:t>9</w:t>
      </w:r>
      <w:r w:rsidRPr="00D03B7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7A432E" w:rsidP="007A432E" w:rsidR="007A432E" w:rsidRPr="007A432E">
      <w:pPr>
        <w:jc w:val="both"/>
        <w:rPr>
          <w:sz w:val="22"/>
          <w:szCs w:val="22"/>
          <w:lang w:val="hr-HR"/>
        </w:rPr>
      </w:pPr>
      <w:r w:rsidRPr="007A432E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3C4A5F">
        <w:rPr>
          <w:sz w:val="22"/>
          <w:szCs w:val="22"/>
          <w:lang w:val="hr-HR"/>
        </w:rPr>
        <w:t>15.01.</w:t>
      </w:r>
      <w:r w:rsidRPr="00D03B77">
        <w:rPr>
          <w:sz w:val="22"/>
          <w:szCs w:val="22"/>
          <w:lang w:val="hr-HR"/>
        </w:rPr>
        <w:t>201</w:t>
      </w:r>
      <w:r w:rsidR="00C70789">
        <w:rPr>
          <w:sz w:val="22"/>
          <w:szCs w:val="22"/>
          <w:lang w:val="hr-HR"/>
        </w:rPr>
        <w:t>9</w:t>
      </w:r>
      <w:r w:rsidRPr="00D03B77">
        <w:rPr>
          <w:sz w:val="22"/>
          <w:szCs w:val="22"/>
          <w:lang w:val="hr-HR"/>
        </w:rPr>
        <w:t>.g.)</w:t>
      </w:r>
      <w:r w:rsidRPr="00D03B77">
        <w:rPr>
          <w:b/>
          <w:sz w:val="22"/>
          <w:szCs w:val="22"/>
          <w:lang w:val="hr-HR"/>
        </w:rPr>
        <w:t>:</w:t>
      </w:r>
    </w:p>
    <w:p w:rsidRDefault="00D03B77" w:rsidP="00BF1556" w:rsidR="00BF1556" w:rsidRPr="00BF1556">
      <w:pPr>
        <w:pStyle w:val="Tijeloteksta"/>
        <w:rPr>
          <w:sz w:val="22"/>
          <w:szCs w:val="22"/>
        </w:rPr>
      </w:pPr>
      <w:r w:rsidRPr="00D03B77">
        <w:rPr>
          <w:sz w:val="22"/>
          <w:szCs w:val="22"/>
        </w:rPr>
        <w:t xml:space="preserve">- </w:t>
      </w:r>
      <w:r w:rsidR="00EB04C6">
        <w:rPr>
          <w:sz w:val="22"/>
          <w:szCs w:val="22"/>
        </w:rPr>
        <w:t>Josip Tomić</w:t>
      </w:r>
      <w:r w:rsidR="0006202B">
        <w:rPr>
          <w:sz w:val="22"/>
          <w:szCs w:val="22"/>
          <w:lang w:val="en-AU"/>
        </w:rPr>
        <w:t>,</w:t>
      </w:r>
      <w:r w:rsidR="00EB04C6">
        <w:rPr>
          <w:sz w:val="22"/>
          <w:szCs w:val="22"/>
          <w:lang w:val="en-AU"/>
        </w:rPr>
        <w:t xml:space="preserve"> Dubrovnik, Od Gaja 34,</w:t>
      </w:r>
    </w:p>
    <w:p w:rsidRDefault="00F20187" w:rsidP="00D03B77" w:rsidR="00D03B77" w:rsidRPr="00D03B77">
      <w:pPr>
        <w:pStyle w:val="Tijeloteksta"/>
        <w:rPr>
          <w:sz w:val="22"/>
          <w:szCs w:val="22"/>
        </w:rPr>
      </w:pPr>
      <w:r>
        <w:rPr>
          <w:sz w:val="22"/>
          <w:szCs w:val="22"/>
          <w:lang w:val="en-AU"/>
        </w:rPr>
        <w:t>- e oglasna ploča</w:t>
      </w:r>
      <w:r w:rsidR="00D03B77" w:rsidRPr="00D03B77">
        <w:rPr>
          <w:sz w:val="22"/>
          <w:szCs w:val="22"/>
        </w:rPr>
        <w:t xml:space="preserve">. </w:t>
      </w:r>
    </w:p>
    <w:p w:rsidRDefault="00EF4316" w:rsidP="00D03B77" w:rsidR="00EF4316" w:rsidRPr="00D03B77">
      <w:pPr>
        <w:jc w:val="both"/>
        <w:rPr>
          <w:sz w:val="22"/>
          <w:szCs w:val="22"/>
        </w:rPr>
      </w:pPr>
    </w:p>
    <w:sectPr w:rsidSect="0016467E" w:rsidR="00EF4316" w:rsidRPr="00D03B7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0E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A448B5">
    <w:pPr>
      <w:jc w:val="right"/>
      <w:rPr>
        <w:b/>
        <w:sz w:val="22"/>
        <w:szCs w:val="22"/>
        <w:lang w:val="hr-HR"/>
      </w:rPr>
    </w:pPr>
    <w:r w:rsidRPr="00A448B5">
      <w:rPr>
        <w:b/>
        <w:sz w:val="22"/>
        <w:szCs w:val="22"/>
        <w:lang w:val="hr-HR"/>
      </w:rPr>
      <w:t>Posl. br. 6-St.</w:t>
    </w:r>
    <w:r w:rsidR="00EB04C6">
      <w:rPr>
        <w:b/>
        <w:sz w:val="22"/>
        <w:szCs w:val="22"/>
        <w:lang w:val="hr-HR"/>
      </w:rPr>
      <w:t>312</w:t>
    </w:r>
    <w:r w:rsidRPr="00A448B5">
      <w:rPr>
        <w:b/>
        <w:sz w:val="22"/>
        <w:szCs w:val="22"/>
        <w:lang w:val="hr-HR"/>
      </w:rPr>
      <w:t>/201</w:t>
    </w:r>
    <w:r w:rsidR="00EB04C6">
      <w:rPr>
        <w:b/>
        <w:sz w:val="22"/>
        <w:szCs w:val="22"/>
        <w:lang w:val="hr-HR"/>
      </w:rPr>
      <w:t>9</w:t>
    </w:r>
    <w:r w:rsidRPr="00A448B5">
      <w:rPr>
        <w:b/>
        <w:sz w:val="22"/>
        <w:szCs w:val="22"/>
        <w:lang w:val="hr-HR"/>
      </w:rPr>
      <w:t>-</w:t>
    </w:r>
    <w:r w:rsidR="003C4A5F">
      <w:rPr>
        <w:b/>
        <w:sz w:val="22"/>
        <w:szCs w:val="22"/>
        <w:lang w:val="hr-HR"/>
      </w:rP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6202B"/>
    <w:rsid w:val="0006359E"/>
    <w:rsid w:val="00086A8D"/>
    <w:rsid w:val="000A67C8"/>
    <w:rsid w:val="00100DDA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F08BA"/>
    <w:rsid w:val="0020059B"/>
    <w:rsid w:val="002043CB"/>
    <w:rsid w:val="00222030"/>
    <w:rsid w:val="00256749"/>
    <w:rsid w:val="002877F3"/>
    <w:rsid w:val="002E5DDB"/>
    <w:rsid w:val="002F7D73"/>
    <w:rsid w:val="00314966"/>
    <w:rsid w:val="003328D9"/>
    <w:rsid w:val="003A6792"/>
    <w:rsid w:val="003C4A5F"/>
    <w:rsid w:val="003C52FE"/>
    <w:rsid w:val="003E475F"/>
    <w:rsid w:val="00410D53"/>
    <w:rsid w:val="00410E2E"/>
    <w:rsid w:val="00421825"/>
    <w:rsid w:val="00423492"/>
    <w:rsid w:val="00434741"/>
    <w:rsid w:val="00443E50"/>
    <w:rsid w:val="004642C9"/>
    <w:rsid w:val="004754A2"/>
    <w:rsid w:val="00485BBA"/>
    <w:rsid w:val="0049238A"/>
    <w:rsid w:val="004C3D10"/>
    <w:rsid w:val="0050655E"/>
    <w:rsid w:val="0059486F"/>
    <w:rsid w:val="005A6A76"/>
    <w:rsid w:val="005A78A8"/>
    <w:rsid w:val="0061665D"/>
    <w:rsid w:val="0061696B"/>
    <w:rsid w:val="006242BE"/>
    <w:rsid w:val="00645D3A"/>
    <w:rsid w:val="0065029E"/>
    <w:rsid w:val="00697CE6"/>
    <w:rsid w:val="006D7447"/>
    <w:rsid w:val="006E0941"/>
    <w:rsid w:val="00736331"/>
    <w:rsid w:val="00742494"/>
    <w:rsid w:val="007718B2"/>
    <w:rsid w:val="0079279C"/>
    <w:rsid w:val="00793003"/>
    <w:rsid w:val="007A432E"/>
    <w:rsid w:val="007B3220"/>
    <w:rsid w:val="007C48AB"/>
    <w:rsid w:val="007E206B"/>
    <w:rsid w:val="007F5DC3"/>
    <w:rsid w:val="00805C77"/>
    <w:rsid w:val="0082407F"/>
    <w:rsid w:val="00824168"/>
    <w:rsid w:val="00871F4E"/>
    <w:rsid w:val="008967C0"/>
    <w:rsid w:val="008A0BDF"/>
    <w:rsid w:val="008B261F"/>
    <w:rsid w:val="008E3CDE"/>
    <w:rsid w:val="008F61F1"/>
    <w:rsid w:val="0093736B"/>
    <w:rsid w:val="00951AF2"/>
    <w:rsid w:val="009746E0"/>
    <w:rsid w:val="009B29C3"/>
    <w:rsid w:val="009D1CA9"/>
    <w:rsid w:val="009D373A"/>
    <w:rsid w:val="009D495D"/>
    <w:rsid w:val="009D4A3A"/>
    <w:rsid w:val="00A329F3"/>
    <w:rsid w:val="00A366C8"/>
    <w:rsid w:val="00A448B5"/>
    <w:rsid w:val="00A60185"/>
    <w:rsid w:val="00A665ED"/>
    <w:rsid w:val="00A9102A"/>
    <w:rsid w:val="00AB056B"/>
    <w:rsid w:val="00AB3330"/>
    <w:rsid w:val="00AE21DC"/>
    <w:rsid w:val="00B11191"/>
    <w:rsid w:val="00B17CD4"/>
    <w:rsid w:val="00B22FEB"/>
    <w:rsid w:val="00B55E34"/>
    <w:rsid w:val="00BB68B9"/>
    <w:rsid w:val="00BF1556"/>
    <w:rsid w:val="00C07B68"/>
    <w:rsid w:val="00C14CB8"/>
    <w:rsid w:val="00C66099"/>
    <w:rsid w:val="00C66BFC"/>
    <w:rsid w:val="00C70789"/>
    <w:rsid w:val="00CB2D1C"/>
    <w:rsid w:val="00CC3B20"/>
    <w:rsid w:val="00CE3549"/>
    <w:rsid w:val="00CE6160"/>
    <w:rsid w:val="00CE7D5C"/>
    <w:rsid w:val="00CF7EF2"/>
    <w:rsid w:val="00D03B77"/>
    <w:rsid w:val="00D24022"/>
    <w:rsid w:val="00D27AEA"/>
    <w:rsid w:val="00D3202C"/>
    <w:rsid w:val="00D330A2"/>
    <w:rsid w:val="00D35D28"/>
    <w:rsid w:val="00D37004"/>
    <w:rsid w:val="00DA50A1"/>
    <w:rsid w:val="00DE3274"/>
    <w:rsid w:val="00E2152F"/>
    <w:rsid w:val="00E224F2"/>
    <w:rsid w:val="00E40632"/>
    <w:rsid w:val="00E63362"/>
    <w:rsid w:val="00EA2DD4"/>
    <w:rsid w:val="00EB04C6"/>
    <w:rsid w:val="00EC423A"/>
    <w:rsid w:val="00EF4316"/>
    <w:rsid w:val="00EF43CE"/>
    <w:rsid w:val="00EF58FF"/>
    <w:rsid w:val="00F00884"/>
    <w:rsid w:val="00F07133"/>
    <w:rsid w:val="00F12FBA"/>
    <w:rsid w:val="00F20187"/>
    <w:rsid w:val="00F54F94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10E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E2E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0E2E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E2E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E2E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10E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E2E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0E2E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E2E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E2E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1. SZ-a</izvorni_sadrzaj>
    <derivirana_varijabla naziv="DomainObject.Predmet.Opis_1">čl. 110. st. 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St-312/2019</izvorni_sadrzaj>
    <derivirana_varijabla naziv="DomainObject.Predmet.OznakaBroj_1">St-312/2019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TOMIĆ GRADNJA j.d.o.o. za građenje, trgovinu i usluge</izvorni_sadrzaj>
    <derivirana_varijabla naziv="DomainObject.Predmet.ProtustrankaFormated_1">  TOMIĆ GRADNJA j.d.o.o. za građenje, trgovinu i usluge</derivirana_varijabla>
  </DomainObject.Predmet.ProtustrankaFormated>
  <DomainObject.Predmet.ProtustrankaFormatedOIB>
    <izvorni_sadrzaj>  TOMIĆ GRADNJA j.d.o.o. za građenje, trgovinu i usluge, OIB 06327114517</izvorni_sadrzaj>
    <derivirana_varijabla naziv="DomainObject.Predmet.ProtustrankaFormatedOIB_1">  TOMIĆ GRADNJA j.d.o.o. za građenje, trgovinu i usluge, OIB 06327114517</derivirana_varijabla>
  </DomainObject.Predmet.ProtustrankaFormatedOIB>
  <DomainObject.Predmet.ProtustrankaFormatedWithAdress>
    <izvorni_sadrzaj> TOMIĆ GRADNJA j.d.o.o. za građenje, trgovinu i usluge, Od Gaja 34, 20000 Dubrovnik</izvorni_sadrzaj>
    <derivirana_varijabla naziv="DomainObject.Predmet.ProtustrankaFormatedWithAdress_1"> TOMIĆ GRADNJA j.d.o.o. za građenje, trgovinu i usluge, Od Gaja 34, 20000 Dubrovnik</derivirana_varijabla>
  </DomainObject.Predmet.ProtustrankaFormatedWithAdress>
  <DomainObject.Predmet.ProtustrankaFormatedWithAdressOIB>
    <izvorni_sadrzaj> TOMIĆ GRADNJA j.d.o.o. za građenje, trgovinu i usluge, OIB 06327114517, Od Gaja 34, 20000 Dubrovnik</izvorni_sadrzaj>
    <derivirana_varijabla naziv="DomainObject.Predmet.ProtustrankaFormatedWithAdressOIB_1"> TOMIĆ GRADNJA j.d.o.o. za građenje, trgovinu i usluge, OIB 06327114517, Od Gaja 34, 20000 Dubrovnik</derivirana_varijabla>
  </DomainObject.Predmet.ProtustrankaFormatedWithAdressOIB>
  <DomainObject.Predmet.ProtustrankaWithAdress>
    <izvorni_sadrzaj>TOMIĆ GRADNJA j.d.o.o. za građenje, trgovinu i usluge Od Gaja 34, 20000 Dubrovnik</izvorni_sadrzaj>
    <derivirana_varijabla naziv="DomainObject.Predmet.ProtustrankaWithAdress_1">TOMIĆ GRADNJA j.d.o.o. za građenje, trgovinu i usluge Od Gaja 34, 20000 Dubrovnik</derivirana_varijabla>
  </DomainObject.Predmet.ProtustrankaWithAdress>
  <DomainObject.Predmet.ProtustrankaWithAdressOIB>
    <izvorni_sadrzaj>TOMIĆ GRADNJA j.d.o.o. za građenje, trgovinu i usluge, OIB 06327114517, Od Gaja 34, 20000 Dubrovnik</izvorni_sadrzaj>
    <derivirana_varijabla naziv="DomainObject.Predmet.ProtustrankaWithAdressOIB_1">TOMIĆ GRADNJA j.d.o.o. za građenje, trgovinu i usluge, OIB 06327114517, Od Gaja 34, 20000 Dubrovnik</derivirana_varijabla>
  </DomainObject.Predmet.ProtustrankaWithAdressOIB>
  <DomainObject.Predmet.ProtustrankaNazivFormated>
    <izvorni_sadrzaj>TOMIĆ GRADNJA j.d.o.o. za građenje, trgovinu i usluge</izvorni_sadrzaj>
    <derivirana_varijabla naziv="DomainObject.Predmet.ProtustrankaNazivFormated_1">TOMIĆ GRADNJA j.d.o.o. za građenje, trgovinu i usluge</derivirana_varijabla>
  </DomainObject.Predmet.ProtustrankaNazivFormated>
  <DomainObject.Predmet.ProtustrankaNazivFormatedOIB>
    <izvorni_sadrzaj>TOMIĆ GRADNJA j.d.o.o. za građenje, trgovinu i usluge, OIB 06327114517</izvorni_sadrzaj>
    <derivirana_varijabla naziv="DomainObject.Predmet.ProtustrankaNazivFormatedOIB_1">TOMIĆ GRADNJA j.d.o.o. za građenje, trgovinu i usluge, OIB 06327114517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10750.00</izvorni_sadrzaj>
    <derivirana_varijabla naziv="DomainObject.Predmet.TrenutnaVrijednost_1">10750.00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TOMIĆ GRADNJA j.d.o.o. za građenje, trgovinu i usluge</item>
    </izvorni_sadrzaj>
    <derivirana_varijabla naziv="DomainObject.Predmet.ProtuStrankaListFormated_1">
      <item>TOMIĆ GRADNJA j.d.o.o. za građenje, trgovinu i usluge</item>
    </derivirana_varijabla>
  </DomainObject.Predmet.ProtuStrankaListFormated>
  <DomainObject.Predmet.ProtuStrankaListFormatedOIB>
    <izvorni_sadrzaj>
      <item>TOMIĆ GRADNJA j.d.o.o. za građenje, trgovinu i usluge, OIB 06327114517</item>
    </izvorni_sadrzaj>
    <derivirana_varijabla naziv="DomainObject.Predmet.ProtuStrankaListFormatedOIB_1">
      <item>TOMIĆ GRADNJA j.d.o.o. za građenje, trgovinu i usluge, OIB 06327114517</item>
    </derivirana_varijabla>
  </DomainObject.Predmet.ProtuStrankaListFormatedOIB>
  <DomainObject.Predmet.ProtuStrankaListFormatedWithAdress>
    <izvorni_sadrzaj>
      <item>TOMIĆ GRADNJA j.d.o.o. za građenje, trgovinu i usluge, Od Gaja 34, 20000 Dubrovnik</item>
    </izvorni_sadrzaj>
    <derivirana_varijabla naziv="DomainObject.Predmet.ProtuStrankaListFormatedWithAdress_1">
      <item>TOMIĆ GRADNJA j.d.o.o. za građenje, trgovinu i usluge, Od Gaja 34, 20000 Dubrovnik</item>
    </derivirana_varijabla>
  </DomainObject.Predmet.ProtuStrankaListFormatedWithAdress>
  <DomainObject.Predmet.ProtuStrankaListFormatedWithAdressOIB>
    <izvorni_sadrzaj>
      <item>TOMIĆ GRADNJA j.d.o.o. za građenje, trgovinu i usluge, OIB 06327114517, Od Gaja 34, 20000 Dubrovnik</item>
    </izvorni_sadrzaj>
    <derivirana_varijabla naziv="DomainObject.Predmet.ProtuStrankaListFormatedWithAdressOIB_1">
      <item>TOMIĆ GRADNJA j.d.o.o. za građenje, trgovinu i usluge, OIB 06327114517, Od Gaja 34, 20000 Dubrovnik</item>
    </derivirana_varijabla>
  </DomainObject.Predmet.ProtuStrankaListFormatedWithAdressOIB>
  <DomainObject.Predmet.ProtuStrankaListNazivFormated>
    <izvorni_sadrzaj>
      <item>TOMIĆ GRADNJA j.d.o.o. za građenje, trgovinu i usluge</item>
    </izvorni_sadrzaj>
    <derivirana_varijabla naziv="DomainObject.Predmet.ProtuStrankaListNazivFormated_1">
      <item>TOMIĆ GRADNJA j.d.o.o. za građenje, trgovinu i usluge</item>
    </derivirana_varijabla>
  </DomainObject.Predmet.ProtuStrankaListNazivFormated>
  <DomainObject.Predmet.ProtuStrankaListNazivFormatedOIB>
    <izvorni_sadrzaj>
      <item>TOMIĆ GRADNJA j.d.o.o. za građenje, trgovinu i usluge, OIB 06327114517</item>
    </izvorni_sadrzaj>
    <derivirana_varijabla naziv="DomainObject.Predmet.ProtuStrankaListNazivFormatedOIB_1">
      <item>TOMIĆ GRADNJA j.d.o.o. za građenje, trgovinu i usluge, OIB 06327114517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TOMIĆ GRADNJA j.d.o.o. za građenje, trgovinu i usluge</izvorni_sadrzaj>
    <derivirana_varijabla naziv="DomainObject.Predmet.ProtustrankaIDrugi_1">TOMIĆ GRADNJA j.d.o.o. za građenje,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TOMIĆ GRADNJA j.d.o.o. za građenje, trgovinu i usluge, OIB 06327114517, Od Gaja 34, 20000 Dubrovnik</izvorni_sadrzaj>
    <derivirana_varijabla naziv="DomainObject.Predmet.ProtustrankaIDrugiAdressOIB_1">TOMIĆ GRADNJA j.d.o.o. za građenje, trgovinu i usluge, OIB 06327114517, Od Gaja 34,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TOMIĆ GRADNJA j.d.o.o. za građenje, trgovinu i usluge</item>
      <item>FINA, RC SPLIT, Podružnica Dubrovnik</item>
    </izvorni_sadrzaj>
    <derivirana_varijabla naziv="DomainObject.Predmet.SudioniciListNaziv_1">
      <item>TOMIĆ GRADNJA j.d.o.o. za građenje, trgovinu i usluge</item>
      <item>FINA, RC SPLIT, Podružnica Dubrovnik</item>
    </derivirana_varijabla>
  </DomainObject.Predmet.SudioniciListNaziv>
  <DomainObject.Predmet.SudioniciListAdressOIB>
    <izvorni_sadrzaj>
      <item>TOMIĆ GRADNJA j.d.o.o. za građenje, trgovinu i usluge, OIB 06327114517, Od Gaja 34,20000 Dubrovnik</item>
      <item>FINA, RC SPLIT, Podružnica Dubrovnik, OIB 85821130368, Vukovarska 2,20000 Dubrovnik</item>
    </izvorni_sadrzaj>
    <derivirana_varijabla naziv="DomainObject.Predmet.SudioniciListAdressOIB_1">
      <item>TOMIĆ GRADNJA j.d.o.o. za građenje, trgovinu i usluge, OIB 06327114517, Od Gaja 34,20000 Dubrovnik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06327114517</item>
      <item>, OIB 85821130368</item>
    </izvorni_sadrzaj>
    <derivirana_varijabla naziv="DomainObject.Predmet.SudioniciListNazivOIB_1">
      <item>, OIB 06327114517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siječnja 2019.</izvorni_sadrzaj>
    <derivirana_varijabla naziv="DomainObject.PredzadnjaOdlukaIzPredmeta.DatumDonosenjaOdluke_1">3. siječnja 2019.</derivirana_varijabla>
  </DomainObject.PredzadnjaOdlukaIzPredmeta.DatumDonosenjaOdluke>
  <DomainObject.PredzadnjaOdlukaIzPredmeta.Oznaka>
    <izvorni_sadrzaj>St-312/2019-6</izvorni_sadrzaj>
    <derivirana_varijabla naziv="DomainObject.PredzadnjaOdlukaIzPredmeta.Oznaka_1">St-312/2019-6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05475C-499C-445B-A856-94B09784D4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548</properties:Words>
  <properties:Characters>2858</properties:Characters>
  <properties:Lines>76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2018-12-19T14:17:00Z</dcterms:created>
  <dc:creator>Ante Kačić</dc:creator>
  <cp:lastModifiedBy>Srđan Gavranić</cp:lastModifiedBy>
  <cp:lastPrinted>2018-12-19T14:26:00Z</cp:lastPrinted>
  <dcterms:modified xmlns:xsi="http://www.w3.org/2001/XMLSchema-instance" xsi:type="dcterms:W3CDTF">2019-01-15T08:09:00Z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(predujam u Fond za namirenje troškova stečajnog postupka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