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5c1a" w14:paraId="dde5c1a" w:rsidRDefault="00FB55EA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B70257">
        <w:t>1819/2016-</w:t>
      </w:r>
      <w:r w:rsidR="00BC355D">
        <w:t>23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BC355D">
        <w:t>prethodnom postupku radi utvrđivanja pretpostavki za otvaranje stečajnog postupka</w:t>
      </w:r>
      <w:r w:rsidR="00F84B5E">
        <w:t xml:space="preserve"> nad dužnikom</w:t>
      </w:r>
      <w:r w:rsidR="00F312BB">
        <w:t xml:space="preserve"> </w:t>
      </w:r>
      <w:r w:rsidR="00BC355D">
        <w:t>VRTLOG j.d.o.o Stari Perkovci</w:t>
      </w:r>
      <w:r w:rsidR="00F312BB">
        <w:t xml:space="preserve">, </w:t>
      </w:r>
      <w:r>
        <w:t xml:space="preserve">odlučujući o nagradi privremenog stečajnog upravitelja, dana </w:t>
      </w:r>
      <w:r w:rsidR="00BC355D">
        <w:t>29.prosinca</w:t>
      </w:r>
      <w:r w:rsidR="00794F25">
        <w:t xml:space="preserve"> 2016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D26F58">
        <w:t xml:space="preserve"> </w:t>
      </w:r>
      <w:r w:rsidR="004A1697">
        <w:t>BORISU LJUBANOVIĆ, dipl.iur.iz Osijeka, Šetalište Kardinala Franje Šepera 8c, OIB 19311655846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E2E1A" w:rsidR="00794F25">
      <w:pPr>
        <w:jc w:val="both"/>
      </w:pPr>
      <w:r>
        <w:tab/>
      </w:r>
      <w:r w:rsidR="00F84B5E"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</w:t>
      </w:r>
      <w:r w:rsidR="00794F25">
        <w:t xml:space="preserve">ovog  </w:t>
      </w:r>
      <w:r>
        <w:t xml:space="preserve">rješenja isplati </w:t>
      </w:r>
      <w:r w:rsidR="00794F25">
        <w:t xml:space="preserve">odmjerenu </w:t>
      </w:r>
      <w:r>
        <w:t>nagradu privremenom steč.upravitelju</w:t>
      </w:r>
      <w:r w:rsidR="00794F25">
        <w:t xml:space="preserve"> na teret Fonda za </w:t>
      </w:r>
      <w:r w:rsidR="002D6000">
        <w:t xml:space="preserve">namirenje </w:t>
      </w:r>
      <w:r w:rsidR="00794F25">
        <w:t>troškova stečajnog postupka.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4A1697">
        <w:t>1819/2016-3 od 27.srpnja</w:t>
      </w:r>
      <w:r w:rsidR="00D45250">
        <w:t xml:space="preserve"> 2016</w:t>
      </w:r>
      <w:r w:rsidR="005753D5">
        <w:t xml:space="preserve">. pokrenut je prethodni postupak radi utvrđivanja </w:t>
      </w:r>
      <w:r w:rsidR="002D6000">
        <w:t xml:space="preserve">pretpostavki </w:t>
      </w:r>
      <w:r w:rsidR="005753D5">
        <w:t xml:space="preserve"> za otvaranje stečajnog postupka nad </w:t>
      </w:r>
      <w:r w:rsidR="002A7858">
        <w:t>dužnikom</w:t>
      </w:r>
      <w:r w:rsidR="006C3AE9">
        <w:t xml:space="preserve"> </w:t>
      </w:r>
      <w:r w:rsidR="004A1697">
        <w:t>VRTLOG j.d.o.o Stari Perkovci</w:t>
      </w:r>
      <w:r w:rsidR="00E16471">
        <w:t>,</w:t>
      </w:r>
      <w:r w:rsidR="00C10F26">
        <w:t xml:space="preserve"> </w:t>
      </w:r>
      <w:r w:rsidR="00D45250">
        <w:t>a</w:t>
      </w:r>
      <w:r w:rsidR="002153A1">
        <w:t xml:space="preserve"> </w:t>
      </w:r>
      <w:r w:rsidR="006C3AE9">
        <w:t>rješenjem St-</w:t>
      </w:r>
      <w:r w:rsidR="004A1697">
        <w:t>1819/2016-18 od 31.listopada</w:t>
      </w:r>
      <w:r w:rsidR="00D45250">
        <w:t xml:space="preserve"> 2016.</w:t>
      </w:r>
      <w:r w:rsidR="006C3AE9">
        <w:t xml:space="preserve"> </w:t>
      </w:r>
      <w:r w:rsidR="002153A1">
        <w:t>za privr.steč.upravitelja</w:t>
      </w:r>
      <w:r w:rsidR="00F007E0">
        <w:t xml:space="preserve"> imen</w:t>
      </w:r>
      <w:r w:rsidR="002153A1">
        <w:t>ovan</w:t>
      </w:r>
      <w:r w:rsidR="006C3AE9">
        <w:t xml:space="preserve"> </w:t>
      </w:r>
      <w:r w:rsidR="002D6000">
        <w:t xml:space="preserve">je </w:t>
      </w:r>
      <w:r w:rsidR="004A1697">
        <w:t>Boris Ljubanović, dipl.iur.iz Osijeka</w:t>
      </w:r>
      <w:r w:rsidR="00972F1D">
        <w:t>.</w:t>
      </w:r>
    </w:p>
    <w:p w:rsidRDefault="002153A1" w:rsidP="005753D5" w:rsidR="00931F75">
      <w:pPr>
        <w:jc w:val="both"/>
      </w:pPr>
      <w:r>
        <w:tab/>
        <w:t>Privremeni stečajni</w:t>
      </w:r>
      <w:r w:rsidR="005753D5">
        <w:t xml:space="preserve"> upravitelj</w:t>
      </w:r>
      <w:r w:rsidR="00D45250">
        <w:t xml:space="preserve"> </w:t>
      </w:r>
      <w:r>
        <w:t xml:space="preserve"> po nalogu steč.suca obavio</w:t>
      </w:r>
      <w:r w:rsidR="005753D5">
        <w:t xml:space="preserve"> </w:t>
      </w:r>
      <w:r w:rsidR="00D45250">
        <w:t xml:space="preserve">je </w:t>
      </w:r>
      <w:r w:rsidR="005753D5">
        <w:t xml:space="preserve">poslove u svezi ispitivanja </w:t>
      </w:r>
      <w:r w:rsidR="006538E2">
        <w:t xml:space="preserve">obima, strukture  i vrijednosti dužnikove  </w:t>
      </w:r>
      <w:r w:rsidR="005753D5">
        <w:t xml:space="preserve"> 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8F5A7D">
        <w:t>masu, te je o tome podnio</w:t>
      </w:r>
      <w:r w:rsidR="00D45250">
        <w:t xml:space="preserve"> pisano</w:t>
      </w:r>
      <w:r w:rsidR="00E16471">
        <w:t xml:space="preserve"> izvješće</w:t>
      </w:r>
      <w:r w:rsidR="006538E2">
        <w:t xml:space="preserve"> </w:t>
      </w:r>
      <w:r w:rsidR="004A1697">
        <w:t>17.studenog</w:t>
      </w:r>
      <w:r w:rsidR="00D45250">
        <w:t xml:space="preserve"> 2016</w:t>
      </w:r>
      <w:r w:rsidR="006E2E1A">
        <w:t>.</w:t>
      </w:r>
      <w:r w:rsidR="00621B7A">
        <w:t xml:space="preserve"> </w:t>
      </w:r>
    </w:p>
    <w:p w:rsidRDefault="00931F75" w:rsidP="00064D24" w:rsidR="00BC3524">
      <w:pPr>
        <w:jc w:val="both"/>
      </w:pPr>
      <w:r>
        <w:tab/>
        <w:t xml:space="preserve">Obzirom da je privremeni stečajni upravitelj time obavio zadatke koje mu je naložio stečajni sudac, valjalo je istom sukladno </w:t>
      </w:r>
      <w:r w:rsidR="00D45250">
        <w:t xml:space="preserve">odredbi čl. 94 st. 2 </w:t>
      </w:r>
      <w:r>
        <w:t xml:space="preserve"> Stečajnog zakona (N</w:t>
      </w:r>
      <w:r w:rsidR="001D63C6">
        <w:t>N</w:t>
      </w:r>
      <w:r>
        <w:t xml:space="preserve"> br. </w:t>
      </w:r>
      <w:r w:rsidR="00D45250">
        <w:t>71/15</w:t>
      </w:r>
      <w:r w:rsidR="00846817">
        <w:t xml:space="preserve">, </w:t>
      </w:r>
      <w:r>
        <w:t>dalje SZ) odrediti nagradu za obavljeni rad.</w:t>
      </w:r>
    </w:p>
    <w:p w:rsidRDefault="00931F75" w:rsidP="00931F75" w:rsidR="00E11D7A">
      <w:pPr>
        <w:ind w:firstLine="708"/>
        <w:jc w:val="both"/>
      </w:pPr>
      <w:r>
        <w:t xml:space="preserve">Imajući u vidu složenost obavljenog posla stečajni sudac je nagradu omjerio u visini </w:t>
      </w:r>
      <w:r w:rsidR="006538E2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>bruto sukladno čl.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>, pa je odlučeno kao pod toč. I izreke rješenja</w:t>
      </w:r>
      <w:r w:rsidR="00064D24">
        <w:t>.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  <w:r>
        <w:t xml:space="preserve">                                                           -2-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064D24" w:rsidP="00931F75" w:rsidR="00D45250">
      <w:pPr>
        <w:ind w:firstLine="708"/>
        <w:jc w:val="both"/>
      </w:pPr>
      <w:r>
        <w:t xml:space="preserve">Budući </w:t>
      </w:r>
      <w:r w:rsidR="00E21F36">
        <w:t xml:space="preserve"> </w:t>
      </w:r>
      <w:r>
        <w:t xml:space="preserve">tijekom prethodnog postupka </w:t>
      </w:r>
      <w:r w:rsidR="00D45250">
        <w:t xml:space="preserve">nije </w:t>
      </w:r>
      <w:r>
        <w:t xml:space="preserve">uplaćen predujam za pokriće </w:t>
      </w:r>
      <w:r w:rsidR="00E21F36">
        <w:t>troškova tog postupka, odmjerena nagrada</w:t>
      </w:r>
      <w:r>
        <w:t xml:space="preserve"> ima</w:t>
      </w:r>
      <w:r w:rsidR="00E21F36">
        <w:t xml:space="preserve"> se</w:t>
      </w:r>
      <w:r>
        <w:t xml:space="preserve"> isplatiti </w:t>
      </w:r>
      <w:r w:rsidR="00E21F36">
        <w:t xml:space="preserve">iz sredstava </w:t>
      </w:r>
      <w:r w:rsidR="00D45250">
        <w:t xml:space="preserve">Fonda za namirenje  troškova stečajnog postupka, pa je odlučeno kao pod toč.II na temelju odredbe čl.94 st. 7 SZ-a. </w:t>
      </w:r>
    </w:p>
    <w:p w:rsidRDefault="00D45250" w:rsidP="00931F75" w:rsidR="00D45250">
      <w:pPr>
        <w:ind w:firstLine="708"/>
        <w:jc w:val="both"/>
      </w:pP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Slav.Brodu, </w:t>
      </w:r>
      <w:r w:rsidR="00D31E82">
        <w:t xml:space="preserve"> </w:t>
      </w:r>
      <w:r w:rsidR="004A1697">
        <w:t>29.prosinca</w:t>
      </w:r>
      <w:r w:rsidR="00043E83">
        <w:t xml:space="preserve"> </w:t>
      </w:r>
      <w:r w:rsidR="00075445">
        <w:t xml:space="preserve">2016.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R="005753D5">
      <w:r>
        <w:t xml:space="preserve">                                                                                                    </w:t>
      </w:r>
      <w:r w:rsidR="000C3DE4">
        <w:t xml:space="preserve">    Vesna Vukelić </w:t>
      </w:r>
    </w:p>
    <w:p w:rsidRDefault="000436CD" w:rsidR="000436CD"/>
    <w:p w:rsidRDefault="000436CD" w:rsidP="00FB55EA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teč.upravitelju</w:t>
      </w:r>
      <w:r w:rsidR="00C10F26">
        <w:t xml:space="preserve"> 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24AAE"/>
    <w:rsid w:val="00326F95"/>
    <w:rsid w:val="00332829"/>
    <w:rsid w:val="00342310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A1697"/>
    <w:rsid w:val="004B2D74"/>
    <w:rsid w:val="004E6488"/>
    <w:rsid w:val="005001E5"/>
    <w:rsid w:val="00506687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74132"/>
    <w:rsid w:val="006C3AE9"/>
    <w:rsid w:val="006E2E1A"/>
    <w:rsid w:val="007278F7"/>
    <w:rsid w:val="00752704"/>
    <w:rsid w:val="00770B6D"/>
    <w:rsid w:val="00794F25"/>
    <w:rsid w:val="00846817"/>
    <w:rsid w:val="00863E25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A5CEC"/>
    <w:rsid w:val="00AC7163"/>
    <w:rsid w:val="00B011DE"/>
    <w:rsid w:val="00B01A53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742A7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C5CFF"/>
    <w:rsid w:val="00ED422E"/>
    <w:rsid w:val="00EF48E0"/>
    <w:rsid w:val="00F007E0"/>
    <w:rsid w:val="00F312BB"/>
    <w:rsid w:val="00F40416"/>
    <w:rsid w:val="00F4741B"/>
    <w:rsid w:val="00F84B5E"/>
    <w:rsid w:val="00FB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C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5C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C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C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C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C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5C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C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C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C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St-1819/2016</izvorni_sadrzaj>
    <derivirana_varijabla naziv="DomainObject.Predmet.OznakaBroj_1">St-1819/2016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VRTLOG j.d.o.o. za proizvodnju, trgovinu i usluge</izvorni_sadrzaj>
    <derivirana_varijabla naziv="DomainObject.Predmet.ProtustrankaFormated_1">  VRTLOG j.d.o.o. za proizvodnju, trgovinu i usluge</derivirana_varijabla>
  </DomainObject.Predmet.ProtustrankaFormated>
  <DomainObject.Predmet.ProtustrankaFormatedOIB>
    <izvorni_sadrzaj>  VRTLOG j.d.o.o. za proizvodnju, trgovinu i usluge, OIB 79386027966</izvorni_sadrzaj>
    <derivirana_varijabla naziv="DomainObject.Predmet.ProtustrankaFormatedOIB_1">  VRTLOG j.d.o.o. za proizvodnju, trgovinu i usluge, OIB 79386027966</derivirana_varijabla>
  </DomainObject.Predmet.ProtustrankaFormatedOIB>
  <DomainObject.Predmet.ProtustrankaFormatedWithAdress>
    <izvorni_sadrzaj> VRTLOG j.d.o.o. za proizvodnju, trgovinu i usluge, Kolodvorska 58 A, 35214 Stari Perkovci</izvorni_sadrzaj>
    <derivirana_varijabla naziv="DomainObject.Predmet.ProtustrankaFormatedWithAdress_1"> VRTLOG j.d.o.o. za proizvodnju, trgovinu i usluge, Kolodvorska 58 A, 35214 Stari Perkovci</derivirana_varijabla>
  </DomainObject.Predmet.ProtustrankaFormatedWithAdress>
  <DomainObject.Predmet.ProtustrankaFormatedWithAdressOIB>
    <izvorni_sadrzaj> VRTLOG j.d.o.o. za proizvodnju, trgovinu i usluge, OIB 79386027966, Kolodvorska 58 A, 35214 Stari Perkovci</izvorni_sadrzaj>
    <derivirana_varijabla naziv="DomainObject.Predmet.ProtustrankaFormatedWithAdressOIB_1"> VRTLOG j.d.o.o. za proizvodnju, trgovinu i usluge, OIB 79386027966, Kolodvorska 58 A, 35214 Stari Perkovci</derivirana_varijabla>
  </DomainObject.Predmet.ProtustrankaFormatedWithAdressOIB>
  <DomainObject.Predmet.ProtustrankaWithAdress>
    <izvorni_sadrzaj>VRTLOG j.d.o.o. za proizvodnju, trgovinu i usluge Kolodvorska 58 A, 35214 Stari Perkovci</izvorni_sadrzaj>
    <derivirana_varijabla naziv="DomainObject.Predmet.ProtustrankaWithAdress_1">VRTLOG j.d.o.o. za proizvodnju, trgovinu i usluge Kolodvorska 58 A, 35214 Stari Perkovci</derivirana_varijabla>
  </DomainObject.Predmet.ProtustrankaWithAdress>
  <DomainObject.Predmet.ProtustrankaWithAdressOIB>
    <izvorni_sadrzaj>VRTLOG j.d.o.o. za proizvodnju, trgovinu i usluge, OIB 79386027966, Kolodvorska 58 A, 35214 Stari Perkovci</izvorni_sadrzaj>
    <derivirana_varijabla naziv="DomainObject.Predmet.ProtustrankaWithAdressOIB_1">VRTLOG j.d.o.o. za proizvodnju, trgovinu i usluge, OIB 79386027966, Kolodvorska 58 A, 35214 Stari Perkovci</derivirana_varijabla>
  </DomainObject.Predmet.ProtustrankaWithAdressOIB>
  <DomainObject.Predmet.ProtustrankaNazivFormated>
    <izvorni_sadrzaj>VRTLOG j.d.o.o. za proizvodnju, trgovinu i usluge</izvorni_sadrzaj>
    <derivirana_varijabla naziv="DomainObject.Predmet.ProtustrankaNazivFormated_1">VRTLOG j.d.o.o. za proizvodnju, trgovinu i usluge</derivirana_varijabla>
  </DomainObject.Predmet.ProtustrankaNazivFormated>
  <DomainObject.Predmet.ProtustrankaNazivFormatedOIB>
    <izvorni_sadrzaj>VRTLOG j.d.o.o. za proizvodnju, trgovinu i usluge, OIB 79386027966</izvorni_sadrzaj>
    <derivirana_varijabla naziv="DomainObject.Predmet.ProtustrankaNazivFormatedOIB_1">VRTLOG j.d.o.o. za proizvodnju, trgovinu i usluge, OIB 79386027966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31623.83</izvorni_sadrzaj>
    <derivirana_varijabla naziv="DomainObject.Predmet.TrenutnaVrijednost_1">31623.83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VRTLOG j.d.o.o. za proizvodnju, trgovinu i usluge</item>
    </izvorni_sadrzaj>
    <derivirana_varijabla naziv="DomainObject.Predmet.ProtuStrankaListFormated_1">
      <item>VRTLOG j.d.o.o. za proizvodnju, trgovinu i usluge</item>
    </derivirana_varijabla>
  </DomainObject.Predmet.ProtuStrankaListFormated>
  <DomainObject.Predmet.ProtuStrankaListFormatedOIB>
    <izvorni_sadrzaj>
      <item>VRTLOG j.d.o.o. za proizvodnju, trgovinu i usluge, OIB 79386027966</item>
    </izvorni_sadrzaj>
    <derivirana_varijabla naziv="DomainObject.Predmet.ProtuStrankaListFormatedOIB_1">
      <item>VRTLOG j.d.o.o. za proizvodnju, trgovinu i usluge, OIB 79386027966</item>
    </derivirana_varijabla>
  </DomainObject.Predmet.ProtuStrankaListFormatedOIB>
  <DomainObject.Predmet.ProtuStrankaListFormatedWithAdress>
    <izvorni_sadrzaj>
      <item>VRTLOG j.d.o.o. za proizvodnju, trgovinu i usluge, Kolodvorska 58 A, 35214 Stari Perkovci</item>
    </izvorni_sadrzaj>
    <derivirana_varijabla naziv="DomainObject.Predmet.ProtuStrankaListFormatedWithAdress_1">
      <item>VRTLOG j.d.o.o. za proizvodnju, trgovinu i usluge, Kolodvorska 58 A, 35214 Stari Perkovci</item>
    </derivirana_varijabla>
  </DomainObject.Predmet.ProtuStrankaListFormatedWithAdress>
  <DomainObject.Predmet.ProtuStrankaListFormatedWithAdressOIB>
    <izvorni_sadrzaj>
      <item>VRTLOG j.d.o.o. za proizvodnju, trgovinu i usluge, OIB 79386027966, Kolodvorska 58 A, 35214 Stari Perkovci</item>
    </izvorni_sadrzaj>
    <derivirana_varijabla naziv="DomainObject.Predmet.ProtuStrankaListFormatedWithAdressOIB_1">
      <item>VRTLOG j.d.o.o. za proizvodnju, trgovinu i usluge, OIB 79386027966, Kolodvorska 58 A, 35214 Stari Perkovci</item>
    </derivirana_varijabla>
  </DomainObject.Predmet.ProtuStrankaListFormatedWithAdressOIB>
  <DomainObject.Predmet.ProtuStrankaListNazivFormated>
    <izvorni_sadrzaj>
      <item>VRTLOG j.d.o.o. za proizvodnju, trgovinu i usluge</item>
    </izvorni_sadrzaj>
    <derivirana_varijabla naziv="DomainObject.Predmet.ProtuStrankaListNazivFormated_1">
      <item>VRTLOG j.d.o.o. za proizvodnju, trgovinu i usluge</item>
    </derivirana_varijabla>
  </DomainObject.Predmet.ProtuStrankaListNazivFormated>
  <DomainObject.Predmet.ProtuStrankaListNazivFormatedOIB>
    <izvorni_sadrzaj>
      <item>VRTLOG j.d.o.o. za proizvodnju, trgovinu i usluge, OIB 79386027966</item>
    </izvorni_sadrzaj>
    <derivirana_varijabla naziv="DomainObject.Predmet.ProtuStrankaListNazivFormatedOIB_1">
      <item>VRTLOG j.d.o.o. za proizvodnju, trgovinu i usluge, OIB 79386027966</item>
    </derivirana_varijabla>
  </DomainObject.Predmet.ProtuStrankaListNazivFormatedOIB>
  <DomainObject.Predmet.OstaliListFormated>
    <izvorni_sadrzaj>
      <item>Zvonimir Zmaić</item>
      <item>Boris Ljubanović</item>
    </izvorni_sadrzaj>
    <derivirana_varijabla naziv="DomainObject.Predmet.OstaliListFormated_1">
      <item>Zvonimir Zmaić</item>
      <item>Boris Ljubanović</item>
    </derivirana_varijabla>
  </DomainObject.Predmet.OstaliListFormated>
  <DomainObject.Predmet.OstaliListFormatedOIB>
    <izvorni_sadrzaj>
      <item>Zvonimir Zmaić, OIB 96895273715</item>
      <item>Boris Ljubanović, OIB 19311655846</item>
    </izvorni_sadrzaj>
    <derivirana_varijabla naziv="DomainObject.Predmet.OstaliListFormatedOIB_1">
      <item>Zvonimir Zmaić, OIB 96895273715</item>
      <item>Boris Ljubanović, OIB 19311655846</item>
    </derivirana_varijabla>
  </DomainObject.Predmet.OstaliListFormatedOIB>
  <DomainObject.Predmet.OstaliListFormatedWithAdress>
    <izvorni_sadrzaj>
      <item>Zvonimir Zmaić, Kolodvorska 58A, 35214 Stari Perkovci</item>
      <item>Boris Ljubanović, Šetalište kar.Franje Šepera 8c, 31000 Osijek</item>
    </izvorni_sadrzaj>
    <derivirana_varijabla naziv="DomainObject.Predmet.OstaliListFormatedWithAdress_1">
      <item>Zvonimir Zmaić, Kolodvorska 58A, 35214 Stari Perkovci</item>
      <item>Boris Ljubanović, Šetalište kar.Franje Šepera 8c, 31000 Osijek</item>
    </derivirana_varijabla>
  </DomainObject.Predmet.OstaliListFormatedWithAdress>
  <DomainObject.Predmet.OstaliListFormatedWithAdressOIB>
    <izvorni_sadrzaj>
      <item>Zvonimir Zmaić, OIB 96895273715, Kolodvorska 58A, 35214 Stari Perkovci</item>
      <item>Boris Ljubanović, OIB 19311655846, Šetalište kar.Franje Šepera 8c, 31000 Osijek</item>
    </izvorni_sadrzaj>
    <derivirana_varijabla naziv="DomainObject.Predmet.OstaliListFormatedWithAdressOIB_1">
      <item>Zvonimir Zmaić, OIB 96895273715, Kolodvorska 58A, 35214 Stari Perkovci</item>
      <item>Boris Ljubanović, OIB 19311655846, Šetalište kar.Franje Šepera 8c, 31000 Osijek</item>
    </derivirana_varijabla>
  </DomainObject.Predmet.OstaliListFormatedWithAdressOIB>
  <DomainObject.Predmet.OstaliListNazivFormated>
    <izvorni_sadrzaj>
      <item>Zvonimir Zmaić</item>
      <item>Boris Ljubanović</item>
    </izvorni_sadrzaj>
    <derivirana_varijabla naziv="DomainObject.Predmet.OstaliListNazivFormated_1">
      <item>Zvonimir Zmaić</item>
      <item>Boris Ljubanović</item>
    </derivirana_varijabla>
  </DomainObject.Predmet.OstaliListNazivFormated>
  <DomainObject.Predmet.OstaliListNazivFormatedOIB>
    <izvorni_sadrzaj>
      <item>Zvonimir Zmaić, OIB 96895273715</item>
      <item>Boris Ljubanović, OIB 19311655846</item>
    </izvorni_sadrzaj>
    <derivirana_varijabla naziv="DomainObject.Predmet.OstaliListNazivFormatedOIB_1">
      <item>Zvonimir Zmaić, OIB 96895273715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VRTLOG j.d.o.o. za proizvodnju, trgovinu i usluge</izvorni_sadrzaj>
    <derivirana_varijabla naziv="DomainObject.Predmet.ProtustrankaIDrugi_1">VRTLOG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VRTLOG j.d.o.o. za proizvodnju, trgovinu i usluge, OIB 79386027966, Kolodvorska 58 A, 35214 Stari Perkovci</izvorni_sadrzaj>
    <derivirana_varijabla naziv="DomainObject.Predmet.ProtustrankaIDrugiAdressOIB_1">VRTLOG j.d.o.o. za proizvodnju, trgovinu i usluge, OIB 79386027966, Kolodvorska 58 A,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VRTLOG j.d.o.o. za proizvodnju, trgovinu i usluge</item>
      <item>Zvonimir Zmaić</item>
      <item>Boris Ljubanović</item>
    </izvorni_sadrzaj>
    <derivirana_varijabla naziv="DomainObject.Predmet.SudioniciListNaziv_1">
      <item>Financijska agencija</item>
      <item>VRTLOG j.d.o.o. za proizvodnju, trgovinu i usluge</item>
      <item>Zvonimir Zmaić</item>
      <item>Boris Ljubanović</item>
    </derivirana_varijabla>
  </DomainObject.Predmet.SudioniciListNaziv>
  <DomainObject.Predmet.SudioniciListAdressOIB>
    <izvorni_sadrzaj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  <item>Boris Ljubanović, OIB 19311655846, Šetalište kar.Franje Šepera 8c,31000 Osijek</item>
    </izvorni_sadrzaj>
    <derivirana_varijabla naziv="DomainObject.Predmet.SudioniciListAdressOIB_1">
      <item>Financijska agencija, OIB 85821130368, Ulica grada Vukovara 70,10000 Zagreb</item>
      <item>VRTLOG j.d.o.o. za proizvodnju, trgovinu i usluge, OIB 79386027966, Kolodvorska 58 A,35214 Stari Perkovci</item>
      <item>Zvonimir Zmaić, OIB 96895273715, Kolodvorska 58A,35214 Stari Perkovci</item>
      <item>Boris Ljubanović, OIB 19311655846, Šetalište kar.Franje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79386027966</item>
      <item>, OIB 96895273715</item>
      <item>, OIB 19311655846</item>
    </izvorni_sadrzaj>
    <derivirana_varijabla naziv="DomainObject.Predmet.SudioniciListNazivOIB_1">
      <item>, OIB 85821130368</item>
      <item>, OIB 79386027966</item>
      <item>, OIB 96895273715</item>
      <item>, OIB 19311655846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426</properties:Words>
  <properties:Characters>2406</properties:Characters>
  <properties:Lines>74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2016-12-29T08:12:00Z</dcterms:created>
  <dc:creator>Korisnik</dc:creator>
  <cp:lastModifiedBy>wsadmin</cp:lastModifiedBy>
  <cp:lastPrinted>2016-12-29T08:12:00Z</cp:lastPrinted>
  <dcterms:modified xmlns:xsi="http://www.w3.org/2001/XMLSchema-instance" xsi:type="dcterms:W3CDTF">2016-12-29T08:14:00Z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