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da26" w14:paraId="1b6da26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48204D" w:rsidP="0048204D" w:rsidR="0048204D" w:rsidRPr="00E477F9">
      <w:pPr>
        <w:jc w:val="right"/>
        <w:rPr>
          <w:b/>
          <w:sz w:val="22"/>
          <w:szCs w:val="22"/>
        </w:rPr>
      </w:pPr>
      <w:proofErr w:type="spellStart"/>
      <w:r w:rsidRPr="00E477F9">
        <w:rPr>
          <w:b/>
          <w:sz w:val="22"/>
          <w:szCs w:val="22"/>
        </w:rPr>
        <w:t>Posl</w:t>
      </w:r>
      <w:proofErr w:type="spellEnd"/>
      <w:r w:rsidRPr="00E477F9">
        <w:rPr>
          <w:b/>
          <w:sz w:val="22"/>
          <w:szCs w:val="22"/>
        </w:rPr>
        <w:t xml:space="preserve">. br.6-St. </w:t>
      </w:r>
      <w:r w:rsidR="00FF0AED">
        <w:rPr>
          <w:b/>
          <w:sz w:val="22"/>
          <w:szCs w:val="22"/>
        </w:rPr>
        <w:t>2076</w:t>
      </w:r>
      <w:r w:rsidRPr="00E477F9">
        <w:rPr>
          <w:b/>
          <w:sz w:val="22"/>
          <w:szCs w:val="22"/>
        </w:rPr>
        <w:t>/201</w:t>
      </w:r>
      <w:r w:rsidR="00495E0E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-</w:t>
      </w:r>
      <w:r w:rsidR="00FF0AED">
        <w:rPr>
          <w:b/>
          <w:sz w:val="22"/>
          <w:szCs w:val="22"/>
        </w:rPr>
        <w:t>10</w:t>
      </w:r>
    </w:p>
    <w:p w:rsidRDefault="0048204D" w:rsidP="0048204D" w:rsidR="0048204D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48204D" w:rsidP="0048204D" w:rsidR="0048204D" w:rsidRPr="006B5F08">
      <w:pPr>
        <w:jc w:val="center"/>
        <w:rPr>
          <w:b/>
          <w:sz w:val="16"/>
          <w:szCs w:val="16"/>
        </w:rPr>
      </w:pPr>
    </w:p>
    <w:p w:rsidRDefault="00E3187C" w:rsidP="0048204D" w:rsidR="0048204D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ČA K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4E374C">
        <w:rPr>
          <w:sz w:val="22"/>
          <w:szCs w:val="22"/>
        </w:rPr>
        <w:t xml:space="preserve">u stečajnom postupku nad dužnikom </w:t>
      </w:r>
      <w:r w:rsidR="003C64F0" w:rsidRPr="003C64F0">
        <w:rPr>
          <w:sz w:val="22"/>
          <w:szCs w:val="22"/>
        </w:rPr>
        <w:t>UDRUGA KREATIVA, Metković</w:t>
      </w:r>
      <w:r w:rsidR="003C64F0">
        <w:rPr>
          <w:sz w:val="22"/>
          <w:szCs w:val="22"/>
        </w:rPr>
        <w:t xml:space="preserve"> </w:t>
      </w:r>
      <w:r w:rsidR="003C64F0" w:rsidRPr="00CB136B">
        <w:rPr>
          <w:sz w:val="22"/>
          <w:szCs w:val="22"/>
        </w:rPr>
        <w:t>„u stečaju“</w:t>
      </w:r>
      <w:r w:rsidR="003C64F0" w:rsidRPr="003C64F0">
        <w:rPr>
          <w:sz w:val="22"/>
          <w:szCs w:val="22"/>
        </w:rPr>
        <w:t>, Kralja Zvonimira 29, OIB: 00810345043</w:t>
      </w:r>
      <w:r w:rsidR="00BB1E0C" w:rsidRPr="00BB1E0C">
        <w:rPr>
          <w:sz w:val="22"/>
          <w:szCs w:val="22"/>
        </w:rPr>
        <w:t xml:space="preserve">, zastupano po stečajnom upravitelju </w:t>
      </w:r>
      <w:r w:rsidR="003C64F0">
        <w:rPr>
          <w:sz w:val="22"/>
          <w:szCs w:val="22"/>
        </w:rPr>
        <w:t xml:space="preserve">Domagoju </w:t>
      </w:r>
      <w:proofErr w:type="spellStart"/>
      <w:r w:rsidR="003C64F0">
        <w:rPr>
          <w:sz w:val="22"/>
          <w:szCs w:val="22"/>
        </w:rPr>
        <w:t>Repaču</w:t>
      </w:r>
      <w:proofErr w:type="spellEnd"/>
      <w:r w:rsidR="003C64F0">
        <w:rPr>
          <w:sz w:val="22"/>
          <w:szCs w:val="22"/>
        </w:rPr>
        <w:t xml:space="preserve"> iz Zagreba</w:t>
      </w:r>
      <w:r w:rsidR="00BB1E0C" w:rsidRPr="00BB1E0C">
        <w:rPr>
          <w:sz w:val="22"/>
          <w:szCs w:val="22"/>
        </w:rPr>
        <w:t>, izvan ročišta</w:t>
      </w:r>
      <w:r w:rsidRPr="004E374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3C64F0">
        <w:rPr>
          <w:sz w:val="22"/>
          <w:szCs w:val="22"/>
        </w:rPr>
        <w:t>12</w:t>
      </w:r>
      <w:r w:rsidRPr="00AB5585">
        <w:rPr>
          <w:sz w:val="22"/>
          <w:szCs w:val="22"/>
        </w:rPr>
        <w:t xml:space="preserve">. </w:t>
      </w:r>
      <w:r w:rsidR="00BB1E0C">
        <w:rPr>
          <w:sz w:val="22"/>
          <w:szCs w:val="22"/>
        </w:rPr>
        <w:t>listopada</w:t>
      </w:r>
      <w:r w:rsidRPr="00AB5585">
        <w:rPr>
          <w:sz w:val="22"/>
          <w:szCs w:val="22"/>
        </w:rPr>
        <w:t xml:space="preserve"> 201</w:t>
      </w:r>
      <w:r w:rsidR="00180BAA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495E0E" w:rsidP="00DB7D62" w:rsidR="00495E0E" w:rsidRPr="00495E0E">
      <w:pPr>
        <w:ind w:firstLine="708"/>
        <w:jc w:val="both"/>
        <w:rPr>
          <w:sz w:val="22"/>
          <w:szCs w:val="22"/>
        </w:rPr>
      </w:pPr>
      <w:r w:rsidRPr="00495E0E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495E0E">
        <w:rPr>
          <w:b/>
          <w:sz w:val="22"/>
          <w:szCs w:val="22"/>
        </w:rPr>
        <w:t xml:space="preserve"> </w:t>
      </w:r>
      <w:r w:rsidRPr="00495E0E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953776">
        <w:rPr>
          <w:sz w:val="22"/>
          <w:szCs w:val="22"/>
        </w:rPr>
        <w:t>2076</w:t>
      </w:r>
      <w:r w:rsidRPr="00495E0E">
        <w:rPr>
          <w:sz w:val="22"/>
          <w:szCs w:val="22"/>
        </w:rPr>
        <w:t xml:space="preserve">-2016, </w:t>
      </w:r>
      <w:r w:rsidR="00953776">
        <w:rPr>
          <w:sz w:val="22"/>
          <w:szCs w:val="22"/>
        </w:rPr>
        <w:t>a</w:t>
      </w:r>
      <w:r w:rsidRPr="00495E0E">
        <w:rPr>
          <w:sz w:val="22"/>
          <w:szCs w:val="22"/>
        </w:rPr>
        <w:t xml:space="preserve"> dokaz o izvršenoj uplati dostaviti u spis, </w:t>
      </w:r>
      <w:r w:rsidR="00953776">
        <w:rPr>
          <w:sz w:val="22"/>
          <w:szCs w:val="22"/>
        </w:rPr>
        <w:t>te</w:t>
      </w:r>
      <w:r w:rsidRPr="00495E0E">
        <w:rPr>
          <w:sz w:val="22"/>
          <w:szCs w:val="22"/>
        </w:rPr>
        <w:t xml:space="preserve"> obustavu dalje pljenidbe ako iznos predujma nije zaplijenjen u cijelosti 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576D32" w:rsidRPr="00576D32">
        <w:rPr>
          <w:sz w:val="22"/>
          <w:szCs w:val="22"/>
        </w:rPr>
        <w:t>Rješenjem ovog Trgovačkog suda u Dubrovniku posl.br. St-</w:t>
      </w:r>
      <w:r w:rsidR="005B70C4">
        <w:rPr>
          <w:sz w:val="22"/>
          <w:szCs w:val="22"/>
        </w:rPr>
        <w:t>2076</w:t>
      </w:r>
      <w:r w:rsidR="00576D32" w:rsidRPr="00576D32">
        <w:rPr>
          <w:sz w:val="22"/>
          <w:szCs w:val="22"/>
        </w:rPr>
        <w:t>/201</w:t>
      </w:r>
      <w:r w:rsidR="00CB136B">
        <w:rPr>
          <w:sz w:val="22"/>
          <w:szCs w:val="22"/>
        </w:rPr>
        <w:t>6</w:t>
      </w:r>
      <w:r w:rsidR="00576D32" w:rsidRPr="00576D32">
        <w:rPr>
          <w:sz w:val="22"/>
          <w:szCs w:val="22"/>
        </w:rPr>
        <w:t>-</w:t>
      </w:r>
      <w:r w:rsidR="005B70C4">
        <w:rPr>
          <w:sz w:val="22"/>
          <w:szCs w:val="22"/>
        </w:rPr>
        <w:t>7</w:t>
      </w:r>
      <w:r w:rsidR="00843F83" w:rsidRPr="00843F83">
        <w:rPr>
          <w:sz w:val="22"/>
          <w:szCs w:val="22"/>
        </w:rPr>
        <w:t xml:space="preserve"> od </w:t>
      </w:r>
      <w:r w:rsidR="00CB136B">
        <w:rPr>
          <w:sz w:val="22"/>
          <w:szCs w:val="22"/>
        </w:rPr>
        <w:t>2</w:t>
      </w:r>
      <w:r w:rsidR="005B70C4">
        <w:rPr>
          <w:sz w:val="22"/>
          <w:szCs w:val="22"/>
        </w:rPr>
        <w:t>3</w:t>
      </w:r>
      <w:r w:rsidR="00843F83" w:rsidRPr="00843F83">
        <w:rPr>
          <w:sz w:val="22"/>
          <w:szCs w:val="22"/>
        </w:rPr>
        <w:t xml:space="preserve">. </w:t>
      </w:r>
      <w:r w:rsidR="005B70C4">
        <w:rPr>
          <w:sz w:val="22"/>
          <w:szCs w:val="22"/>
        </w:rPr>
        <w:t>lipnja</w:t>
      </w:r>
      <w:r w:rsidR="00843F83" w:rsidRPr="00843F83">
        <w:rPr>
          <w:sz w:val="22"/>
          <w:szCs w:val="22"/>
        </w:rPr>
        <w:t xml:space="preserve"> 201</w:t>
      </w:r>
      <w:r w:rsidR="005B70C4">
        <w:rPr>
          <w:sz w:val="22"/>
          <w:szCs w:val="22"/>
        </w:rPr>
        <w:t>7</w:t>
      </w:r>
      <w:r w:rsidR="00576D32" w:rsidRPr="00576D32">
        <w:rPr>
          <w:sz w:val="22"/>
          <w:szCs w:val="22"/>
        </w:rPr>
        <w:t xml:space="preserve">. godine otvoren je </w:t>
      </w:r>
      <w:r w:rsidR="00E3187C">
        <w:rPr>
          <w:sz w:val="22"/>
          <w:szCs w:val="22"/>
        </w:rPr>
        <w:t xml:space="preserve">i zaključen </w:t>
      </w:r>
      <w:r w:rsidR="00576D32" w:rsidRPr="00576D32">
        <w:rPr>
          <w:sz w:val="22"/>
          <w:szCs w:val="22"/>
        </w:rPr>
        <w:t xml:space="preserve">stečajni postupak nad dužnikom, </w:t>
      </w:r>
      <w:r w:rsidR="008C3738">
        <w:rPr>
          <w:sz w:val="22"/>
          <w:szCs w:val="22"/>
        </w:rPr>
        <w:t xml:space="preserve">te je u smislu čl. 112.  </w:t>
      </w:r>
      <w:r w:rsidR="008C3738" w:rsidRPr="00084191">
        <w:rPr>
          <w:sz w:val="22"/>
          <w:szCs w:val="22"/>
        </w:rPr>
        <w:t>Stečajnog zakona (NN 71/15, dalje u tekstu SZ)</w:t>
      </w:r>
      <w:r w:rsidR="008C3738">
        <w:rPr>
          <w:sz w:val="22"/>
          <w:szCs w:val="22"/>
        </w:rPr>
        <w:t xml:space="preserve"> trebalo naložiti </w:t>
      </w:r>
      <w:r w:rsidR="00DB7D62">
        <w:rPr>
          <w:sz w:val="22"/>
          <w:szCs w:val="22"/>
        </w:rPr>
        <w:t>F</w:t>
      </w:r>
      <w:r w:rsidR="008C3738">
        <w:rPr>
          <w:sz w:val="22"/>
          <w:szCs w:val="22"/>
        </w:rPr>
        <w:t xml:space="preserve">inancijskoj agenciji </w:t>
      </w:r>
      <w:r w:rsidR="00DB7D62">
        <w:rPr>
          <w:sz w:val="22"/>
          <w:szCs w:val="22"/>
        </w:rPr>
        <w:t>prijenos zaplijenjenog iznosa predujma na račun suda i obustaviti dalju pljenidbu.</w:t>
      </w:r>
    </w:p>
    <w:p w:rsidRDefault="008F4B44" w:rsidP="0029150F" w:rsidR="008F4B44" w:rsidRPr="001A09A3">
      <w:pPr>
        <w:jc w:val="both"/>
        <w:rPr>
          <w:sz w:val="16"/>
          <w:szCs w:val="16"/>
        </w:rPr>
      </w:pPr>
    </w:p>
    <w:p w:rsidRDefault="008F4B44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04A9C">
        <w:rPr>
          <w:sz w:val="22"/>
          <w:szCs w:val="22"/>
        </w:rPr>
        <w:t xml:space="preserve">Zbog navedenog, na temelju spomenutog propisa </w:t>
      </w:r>
      <w:r w:rsidR="00AF6969">
        <w:rPr>
          <w:sz w:val="22"/>
          <w:szCs w:val="22"/>
        </w:rPr>
        <w:t>odlučeno je kao u izreci.</w:t>
      </w:r>
    </w:p>
    <w:p w:rsidRDefault="00B04A9C" w:rsidP="0029150F" w:rsidR="00B04A9C" w:rsidRPr="006B5F08">
      <w:pPr>
        <w:jc w:val="both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5B70C4">
        <w:rPr>
          <w:b/>
          <w:sz w:val="22"/>
          <w:szCs w:val="22"/>
        </w:rPr>
        <w:t>12</w:t>
      </w:r>
      <w:r w:rsidRPr="008D660B">
        <w:rPr>
          <w:b/>
          <w:sz w:val="22"/>
          <w:szCs w:val="22"/>
        </w:rPr>
        <w:t xml:space="preserve">. </w:t>
      </w:r>
      <w:r w:rsidR="001A09A3">
        <w:rPr>
          <w:b/>
          <w:sz w:val="22"/>
          <w:szCs w:val="22"/>
        </w:rPr>
        <w:t>listopada</w:t>
      </w:r>
      <w:r w:rsidRPr="008D660B">
        <w:rPr>
          <w:b/>
          <w:sz w:val="22"/>
          <w:szCs w:val="22"/>
        </w:rPr>
        <w:t xml:space="preserve"> 201</w:t>
      </w:r>
      <w:r w:rsidR="00500D9C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042FAB">
      <w:pPr>
        <w:rPr>
          <w:b/>
          <w:sz w:val="22"/>
          <w:szCs w:val="22"/>
        </w:rPr>
      </w:pPr>
      <w:r w:rsidRPr="00042FAB">
        <w:rPr>
          <w:b/>
          <w:sz w:val="22"/>
          <w:szCs w:val="22"/>
        </w:rPr>
        <w:t xml:space="preserve">DN-a </w:t>
      </w:r>
      <w:r w:rsidRPr="00042FAB">
        <w:rPr>
          <w:sz w:val="22"/>
          <w:szCs w:val="22"/>
        </w:rPr>
        <w:t>(</w:t>
      </w:r>
      <w:r w:rsidR="005B70C4">
        <w:rPr>
          <w:sz w:val="22"/>
          <w:szCs w:val="22"/>
        </w:rPr>
        <w:t>12</w:t>
      </w:r>
      <w:r w:rsidRPr="00042FAB">
        <w:rPr>
          <w:sz w:val="22"/>
          <w:szCs w:val="22"/>
        </w:rPr>
        <w:t>.</w:t>
      </w:r>
      <w:r w:rsidR="006B5F08">
        <w:rPr>
          <w:sz w:val="22"/>
          <w:szCs w:val="22"/>
        </w:rPr>
        <w:t>1</w:t>
      </w:r>
      <w:r w:rsidR="00500D9C">
        <w:rPr>
          <w:sz w:val="22"/>
          <w:szCs w:val="22"/>
        </w:rPr>
        <w:t>0</w:t>
      </w:r>
      <w:r w:rsidRPr="00042FAB">
        <w:rPr>
          <w:sz w:val="22"/>
          <w:szCs w:val="22"/>
        </w:rPr>
        <w:t>.201</w:t>
      </w:r>
      <w:r w:rsidR="00500D9C">
        <w:rPr>
          <w:sz w:val="22"/>
          <w:szCs w:val="22"/>
        </w:rPr>
        <w:t>7</w:t>
      </w:r>
      <w:r w:rsidRPr="00042FAB">
        <w:rPr>
          <w:sz w:val="22"/>
          <w:szCs w:val="22"/>
        </w:rPr>
        <w:t>.g.)</w:t>
      </w:r>
      <w:r w:rsidRPr="00042FAB">
        <w:rPr>
          <w:b/>
          <w:sz w:val="22"/>
          <w:szCs w:val="22"/>
        </w:rPr>
        <w:t>:</w:t>
      </w:r>
    </w:p>
    <w:p w:rsidRDefault="0029150F" w:rsidP="0029150F" w:rsidR="006965D5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6965D5" w:rsidRPr="00042FAB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>-</w:t>
      </w:r>
      <w:r w:rsidR="003F6B08">
        <w:rPr>
          <w:sz w:val="22"/>
          <w:szCs w:val="22"/>
        </w:rPr>
        <w:t xml:space="preserve"> </w:t>
      </w:r>
      <w:r w:rsidRPr="00042FAB">
        <w:rPr>
          <w:sz w:val="22"/>
          <w:szCs w:val="22"/>
        </w:rPr>
        <w:t xml:space="preserve">putem </w:t>
      </w:r>
      <w:r w:rsidR="00387925" w:rsidRPr="00042FAB">
        <w:rPr>
          <w:sz w:val="22"/>
          <w:szCs w:val="22"/>
        </w:rPr>
        <w:t xml:space="preserve">e </w:t>
      </w:r>
      <w:r w:rsidR="0029150F" w:rsidRPr="00042FAB">
        <w:rPr>
          <w:sz w:val="22"/>
          <w:szCs w:val="22"/>
        </w:rPr>
        <w:t>oglasn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 xml:space="preserve"> ploč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>.</w:t>
      </w:r>
    </w:p>
    <w:sectPr w:rsidSect="006B5F08" w:rsidR="00EA3204" w:rsidRPr="00042FAB">
      <w:headerReference w:type="even" r:id="rId11"/>
      <w:headerReference w:type="default" r:id="rId12"/>
      <w:pgSz w:h="16838" w:w="11906"/>
      <w:pgMar w:gutter="0" w:footer="720" w:header="720" w:left="1797" w:bottom="1135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D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0954" w:rsidP="00330954" w:rsidR="00330954" w:rsidRPr="00330954">
    <w:pPr>
      <w:jc w:val="right"/>
      <w:rPr>
        <w:b/>
        <w:sz w:val="22"/>
        <w:szCs w:val="22"/>
      </w:rPr>
    </w:pPr>
    <w:proofErr w:type="spellStart"/>
    <w:r w:rsidRPr="00330954">
      <w:rPr>
        <w:b/>
        <w:sz w:val="22"/>
        <w:szCs w:val="22"/>
      </w:rPr>
      <w:t>Posl</w:t>
    </w:r>
    <w:proofErr w:type="spellEnd"/>
    <w:r w:rsidRPr="00330954">
      <w:rPr>
        <w:b/>
        <w:sz w:val="22"/>
        <w:szCs w:val="22"/>
      </w:rPr>
      <w:t>. br.6-St. 255/2011-193</w:t>
    </w:r>
  </w:p>
  <w:p w:rsidRDefault="00EF3970" w:rsidP="00330954" w:rsidR="00EF3970" w:rsidRPr="00EF397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3679A"/>
    <w:rsid w:val="00042FAB"/>
    <w:rsid w:val="00064E57"/>
    <w:rsid w:val="00084191"/>
    <w:rsid w:val="00093286"/>
    <w:rsid w:val="000A1174"/>
    <w:rsid w:val="000A638A"/>
    <w:rsid w:val="000B20CA"/>
    <w:rsid w:val="000B28EB"/>
    <w:rsid w:val="000B2F5E"/>
    <w:rsid w:val="000B3478"/>
    <w:rsid w:val="000C0655"/>
    <w:rsid w:val="000C09A1"/>
    <w:rsid w:val="00105FEC"/>
    <w:rsid w:val="00141C8E"/>
    <w:rsid w:val="00180BAA"/>
    <w:rsid w:val="001A09A3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0954"/>
    <w:rsid w:val="00331AD9"/>
    <w:rsid w:val="003356EA"/>
    <w:rsid w:val="00353D58"/>
    <w:rsid w:val="003837C2"/>
    <w:rsid w:val="00387925"/>
    <w:rsid w:val="003C64F0"/>
    <w:rsid w:val="003F2396"/>
    <w:rsid w:val="003F6B08"/>
    <w:rsid w:val="00400746"/>
    <w:rsid w:val="00402864"/>
    <w:rsid w:val="00437DC8"/>
    <w:rsid w:val="00445ABB"/>
    <w:rsid w:val="004617F3"/>
    <w:rsid w:val="004714E4"/>
    <w:rsid w:val="0047213D"/>
    <w:rsid w:val="00476CAF"/>
    <w:rsid w:val="0048204D"/>
    <w:rsid w:val="00495E0E"/>
    <w:rsid w:val="004A1A0B"/>
    <w:rsid w:val="004B7AA0"/>
    <w:rsid w:val="004D1B5C"/>
    <w:rsid w:val="004E228D"/>
    <w:rsid w:val="004E5DA4"/>
    <w:rsid w:val="004F1913"/>
    <w:rsid w:val="00500D9C"/>
    <w:rsid w:val="005015C6"/>
    <w:rsid w:val="00517422"/>
    <w:rsid w:val="0052598C"/>
    <w:rsid w:val="00545C33"/>
    <w:rsid w:val="005525BB"/>
    <w:rsid w:val="00556614"/>
    <w:rsid w:val="00576D32"/>
    <w:rsid w:val="005A0326"/>
    <w:rsid w:val="005B11D9"/>
    <w:rsid w:val="005B18B0"/>
    <w:rsid w:val="005B1F14"/>
    <w:rsid w:val="005B70C4"/>
    <w:rsid w:val="005E4387"/>
    <w:rsid w:val="005F2D2E"/>
    <w:rsid w:val="0063094D"/>
    <w:rsid w:val="00693E25"/>
    <w:rsid w:val="006965D5"/>
    <w:rsid w:val="006A3FB9"/>
    <w:rsid w:val="006A4510"/>
    <w:rsid w:val="006B5F08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3F83"/>
    <w:rsid w:val="00845F89"/>
    <w:rsid w:val="00850FD7"/>
    <w:rsid w:val="00871BAD"/>
    <w:rsid w:val="00872314"/>
    <w:rsid w:val="00897B76"/>
    <w:rsid w:val="008A2045"/>
    <w:rsid w:val="008C3738"/>
    <w:rsid w:val="008C68B8"/>
    <w:rsid w:val="008F4B44"/>
    <w:rsid w:val="00901696"/>
    <w:rsid w:val="009154DF"/>
    <w:rsid w:val="009238F5"/>
    <w:rsid w:val="009371D5"/>
    <w:rsid w:val="00953776"/>
    <w:rsid w:val="00960197"/>
    <w:rsid w:val="00967E12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1E0C"/>
    <w:rsid w:val="00BB77F6"/>
    <w:rsid w:val="00BF41AE"/>
    <w:rsid w:val="00C150DF"/>
    <w:rsid w:val="00C1564B"/>
    <w:rsid w:val="00C32DBA"/>
    <w:rsid w:val="00C3316C"/>
    <w:rsid w:val="00C415B9"/>
    <w:rsid w:val="00C452A3"/>
    <w:rsid w:val="00C46A60"/>
    <w:rsid w:val="00C811C3"/>
    <w:rsid w:val="00C85534"/>
    <w:rsid w:val="00CB136B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1F51"/>
    <w:rsid w:val="00DB3945"/>
    <w:rsid w:val="00DB78F2"/>
    <w:rsid w:val="00DB7D62"/>
    <w:rsid w:val="00DC3620"/>
    <w:rsid w:val="00DC564C"/>
    <w:rsid w:val="00DD45C6"/>
    <w:rsid w:val="00DD7227"/>
    <w:rsid w:val="00DD7601"/>
    <w:rsid w:val="00DE5101"/>
    <w:rsid w:val="00DF5C87"/>
    <w:rsid w:val="00E3187C"/>
    <w:rsid w:val="00E35D17"/>
    <w:rsid w:val="00E45CAF"/>
    <w:rsid w:val="00E56924"/>
    <w:rsid w:val="00E91F84"/>
    <w:rsid w:val="00E95FAC"/>
    <w:rsid w:val="00EA3204"/>
    <w:rsid w:val="00EA72EE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  <w:rsid w:val="00FF0AED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5B1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F1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F1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F1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F1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5B1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F1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F1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F1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F1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2017.</izvorni_sadrzaj>
    <derivirana_varijabla naziv="DomainObject.Predmet.DatumRjesavanja_1">27.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St-2076/2016</izvorni_sadrzaj>
    <derivirana_varijabla naziv="DomainObject.Predmet.OznakaBroj_1">St-2076/2016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KREATIVA</izvorni_sadrzaj>
    <derivirana_varijabla naziv="DomainObject.Predmet.ProtustrankaFormated_1">  UDRUGA KREATIVA</derivirana_varijabla>
  </DomainObject.Predmet.ProtustrankaFormated>
  <DomainObject.Predmet.ProtustrankaFormatedOIB>
    <izvorni_sadrzaj>  UDRUGA KREATIVA, OIB 00810345043</izvorni_sadrzaj>
    <derivirana_varijabla naziv="DomainObject.Predmet.ProtustrankaFormatedOIB_1">  UDRUGA KREATIVA, OIB 00810345043</derivirana_varijabla>
  </DomainObject.Predmet.ProtustrankaFormatedOIB>
  <DomainObject.Predmet.ProtustrankaFormatedWithAdress>
    <izvorni_sadrzaj> UDRUGA KREATIVA, Kralja Zvonimira 29, 20350 Metković</izvorni_sadrzaj>
    <derivirana_varijabla naziv="DomainObject.Predmet.ProtustrankaFormatedWithAdress_1"> UDRUGA KREATIVA, Kralja Zvonimira 29, 20350 Metković</derivirana_varijabla>
  </DomainObject.Predmet.ProtustrankaFormatedWithAdress>
  <DomainObject.Predmet.ProtustrankaFormatedWithAdressOIB>
    <izvorni_sadrzaj> UDRUGA KREATIVA, OIB 00810345043, Kralja Zvonimira 29, 20350 Metković</izvorni_sadrzaj>
    <derivirana_varijabla naziv="DomainObject.Predmet.ProtustrankaFormatedWithAdressOIB_1"> UDRUGA KREATIVA, OIB 00810345043, Kralja Zvonimira 29, 20350 Metković</derivirana_varijabla>
  </DomainObject.Predmet.ProtustrankaFormatedWithAdressOIB>
  <DomainObject.Predmet.ProtustrankaWithAdress>
    <izvorni_sadrzaj>UDRUGA KREATIVA Kralja Zvonimira 29, 20350 Metković</izvorni_sadrzaj>
    <derivirana_varijabla naziv="DomainObject.Predmet.ProtustrankaWithAdress_1">UDRUGA KREATIVA Kralja Zvonimira 29, 20350 Metković</derivirana_varijabla>
  </DomainObject.Predmet.ProtustrankaWithAdress>
  <DomainObject.Predmet.ProtustrankaWithAdressOIB>
    <izvorni_sadrzaj>UDRUGA KREATIVA, OIB 00810345043, Kralja Zvonimira 29, 20350 Metković</izvorni_sadrzaj>
    <derivirana_varijabla naziv="DomainObject.Predmet.ProtustrankaWithAdressOIB_1">UDRUGA KREATIVA, OIB 00810345043, Kralja Zvonimira 29, 20350 Metković</derivirana_varijabla>
  </DomainObject.Predmet.ProtustrankaWithAdressOIB>
  <DomainObject.Predmet.ProtustrankaNazivFormated>
    <izvorni_sadrzaj>UDRUGA KREATIVA</izvorni_sadrzaj>
    <derivirana_varijabla naziv="DomainObject.Predmet.ProtustrankaNazivFormated_1">UDRUGA KREATIVA</derivirana_varijabla>
  </DomainObject.Predmet.ProtustrankaNazivFormated>
  <DomainObject.Predmet.ProtustrankaNazivFormatedOIB>
    <izvorni_sadrzaj>UDRUGA KREATIVA, OIB 00810345043</izvorni_sadrzaj>
    <derivirana_varijabla naziv="DomainObject.Predmet.ProtustrankaNazivFormatedOIB_1">UDRUGA KREATIVA, OIB 00810345043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Sudski arhiv SS DU</izvorni_sadrzaj>
    <derivirana_varijabla naziv="DomainObject.Predmet.TrenutnaLokacijaSpisa.Naziv_1">Sudski arhiv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17336.58</izvorni_sadrzaj>
    <derivirana_varijabla naziv="DomainObject.Predmet.TrenutnaVrijednost_1">17336.58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KREATIVA</item>
    </izvorni_sadrzaj>
    <derivirana_varijabla naziv="DomainObject.Predmet.ProtuStrankaListFormated_1">
      <item>UDRUGA KREATIVA</item>
    </derivirana_varijabla>
  </DomainObject.Predmet.ProtuStrankaListFormated>
  <DomainObject.Predmet.ProtuStrankaListFormatedOIB>
    <izvorni_sadrzaj>
      <item>UDRUGA KREATIVA, OIB 00810345043</item>
    </izvorni_sadrzaj>
    <derivirana_varijabla naziv="DomainObject.Predmet.ProtuStrankaListFormatedOIB_1">
      <item>UDRUGA KREATIVA, OIB 00810345043</item>
    </derivirana_varijabla>
  </DomainObject.Predmet.ProtuStrankaListFormatedOIB>
  <DomainObject.Predmet.ProtuStrankaListFormatedWithAdress>
    <izvorni_sadrzaj>
      <item>UDRUGA KREATIVA, Kralja Zvonimira 29, 20350 Metković</item>
    </izvorni_sadrzaj>
    <derivirana_varijabla naziv="DomainObject.Predmet.ProtuStrankaListFormatedWithAdress_1">
      <item>UDRUGA KREATIVA, Kralja Zvonimira 29, 20350 Metković</item>
    </derivirana_varijabla>
  </DomainObject.Predmet.ProtuStrankaListFormatedWithAdress>
  <DomainObject.Predmet.ProtuStrankaListFormatedWithAdressOIB>
    <izvorni_sadrzaj>
      <item>UDRUGA KREATIVA, OIB 00810345043, Kralja Zvonimira 29, 20350 Metković</item>
    </izvorni_sadrzaj>
    <derivirana_varijabla naziv="DomainObject.Predmet.ProtuStrankaListFormatedWithAdressOIB_1">
      <item>UDRUGA KREATIVA, OIB 00810345043, Kralja Zvonimira 29, 20350 Metković</item>
    </derivirana_varijabla>
  </DomainObject.Predmet.ProtuStrankaListFormatedWithAdressOIB>
  <DomainObject.Predmet.ProtuStrankaListNazivFormated>
    <izvorni_sadrzaj>
      <item>UDRUGA KREATIVA</item>
    </izvorni_sadrzaj>
    <derivirana_varijabla naziv="DomainObject.Predmet.ProtuStrankaListNazivFormated_1">
      <item>UDRUGA KREATIVA</item>
    </derivirana_varijabla>
  </DomainObject.Predmet.ProtuStrankaListNazivFormated>
  <DomainObject.Predmet.ProtuStrankaListNazivFormatedOIB>
    <izvorni_sadrzaj>
      <item>UDRUGA KREATIVA, OIB 00810345043</item>
    </izvorni_sadrzaj>
    <derivirana_varijabla naziv="DomainObject.Predmet.ProtuStrankaListNazivFormatedOIB_1">
      <item>UDRUGA KREATIVA, OIB 00810345043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KREATIVA</izvorni_sadrzaj>
    <derivirana_varijabla naziv="DomainObject.Predmet.ProtustrankaIDrugi_1">UDRUGA KREATIVA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KREATIVA, OIB 00810345043, Kralja Zvonimira 29, 20350 Metković</izvorni_sadrzaj>
    <derivirana_varijabla naziv="DomainObject.Predmet.ProtustrankaIDrugiAdressOIB_1">UDRUGA KREATIVA, OIB 00810345043, Kralja Zvonimira 29,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lipnja 2017.</izvorni_sadrzaj>
    <derivirana_varijabla naziv="DomainObject.Predmet.OdlukaRjesenje.DatumDonosenjaOdluke_1">23. lipnja 2017.</derivirana_varijabla>
  </DomainObject.Predmet.OdlukaRjesenje.DatumDonosenjaOdluke>
  <DomainObject.Predmet.OdlukaRjesenje.DatumPravomocnosti>
    <izvorni_sadrzaj>11. srpnja 2017.</izvorni_sadrzaj>
    <derivirana_varijabla naziv="DomainObject.Predmet.OdlukaRjesenje.DatumPravomocnosti_1">11. srpnja 2017.</derivirana_varijabla>
  </DomainObject.Predmet.OdlukaRjesenje.DatumPravomocnosti>
  <DomainObject.Predmet.OdlukaRjesenje.Oznaka>
    <izvorni_sadrzaj>St-2076/2016-7</izvorni_sadrzaj>
    <derivirana_varijabla naziv="DomainObject.Predmet.OdlukaRjesenje.Oznaka_1">St-2076/2016-7</derivirana_varijabla>
  </DomainObject.Predmet.OdlukaRjesenje.Oznaka>
  <DomainObject.Predmet.SudioniciListNaziv>
    <izvorni_sadrzaj>
      <item>FINA, RC Split, Podružnica Dubrovnik</item>
      <item>UDRUGA KREATIVA</item>
    </izvorni_sadrzaj>
    <derivirana_varijabla naziv="DomainObject.Predmet.SudioniciListNaziv_1">
      <item>FINA, RC Split, Podružnica Dubrovnik</item>
      <item>UDRUGA KREATIVA</item>
    </derivirana_varijabla>
  </DomainObject.Predmet.SudioniciListNaziv>
  <DomainObject.Predmet.SudioniciListAdressOIB>
    <izvorni_sadrzaj>
      <item>FINA, RC Split, Podružnica Dubrovnik, OIB 85821130368, Vukovarska 2,20000 Dubrovnik</item>
      <item>UDRUGA KREATIVA, OIB 00810345043, Kralja Zvonimira 29,20350 Metković</item>
    </izvorni_sadrzaj>
    <derivirana_varijabla naziv="DomainObject.Predmet.SudioniciListAdressOIB_1">
      <item>FINA, RC Split, Podružnica Dubrovnik, OIB 85821130368, Vukovarska 2,20000 Dubrovnik</item>
      <item>UDRUGA KREATIVA, OIB 00810345043, Kralja Zvonimira 29,20350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00810345043</item>
    </izvorni_sadrzaj>
    <derivirana_varijabla naziv="DomainObject.Predmet.SudioniciListNazivOIB_1">
      <item>, OIB 85821130368</item>
      <item>, OIB 00810345043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1372</properties:Characters>
  <properties:Lines>54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2017-10-12T07:50:00Z</dcterms:created>
  <dc:creator>Srđan Gavranić</dc:creator>
  <cp:lastModifiedBy>Srđan Gavranić</cp:lastModifiedBy>
  <cp:lastPrinted>2016-03-29T09:25:00Z</cp:lastPrinted>
  <dcterms:modified xmlns:xsi="http://www.w3.org/2001/XMLSchema-instance" xsi:type="dcterms:W3CDTF">2017-10-12T07:51:00Z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