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6722" w14:paraId="f706722" w:rsidRDefault="0042587B" w:rsidP="0042587B" w:rsidR="0042587B">
      <w:pPr>
        <w:jc w:val="both"/>
        <w15:collapsed w:val="false"/>
      </w:pPr>
      <w:bookmarkStart w:name="_GoBack" w:id="0"/>
      <w:bookmarkEnd w:id="0"/>
    </w:p>
    <w:p w:rsidRDefault="0042587B" w:rsidP="0042587B" w:rsidR="0042587B">
      <w:pPr>
        <w:jc w:val="both"/>
      </w:pPr>
    </w:p>
    <w:p w:rsidRDefault="0042587B" w:rsidP="0042587B" w:rsidR="0042587B">
      <w:pPr>
        <w:jc w:val="both"/>
      </w:pPr>
    </w:p>
    <w:p w:rsidRDefault="0042587B" w:rsidP="0042587B" w:rsidR="0042587B">
      <w:pPr>
        <w:jc w:val="both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87B" w:rsidP="0042587B" w:rsidR="0042587B">
      <w:pPr>
        <w:jc w:val="both"/>
      </w:pPr>
    </w:p>
    <w:p w:rsidRDefault="0042587B" w:rsidP="0042587B" w:rsidR="0042587B"/>
    <w:p w:rsidRDefault="0042587B" w:rsidP="0042587B" w:rsidR="0042587B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>Trg pobjede 13</w:t>
      </w:r>
    </w:p>
    <w:p w:rsidRDefault="0042587B" w:rsidP="0042587B" w:rsidR="0042587B">
      <w:pPr>
        <w:jc w:val="both"/>
      </w:pPr>
      <w:r>
        <w:t xml:space="preserve">350000 Slavonski Brod                                                  </w:t>
      </w:r>
      <w:r>
        <w:tab/>
      </w:r>
      <w:r>
        <w:tab/>
        <w:t>Broj: 3/St-795/2016-59</w:t>
      </w:r>
    </w:p>
    <w:p w:rsidRDefault="0042587B" w:rsidP="0042587B" w:rsidR="0042587B">
      <w:pPr>
        <w:jc w:val="both"/>
      </w:pPr>
    </w:p>
    <w:p w:rsidRDefault="0042587B" w:rsidP="0042587B" w:rsidR="0042587B">
      <w:pPr>
        <w:jc w:val="both"/>
      </w:pPr>
    </w:p>
    <w:p w:rsidRDefault="0042587B" w:rsidP="0042587B" w:rsidR="0042587B">
      <w:pPr>
        <w:jc w:val="center"/>
        <w:rPr>
          <w:b/>
        </w:rPr>
      </w:pPr>
      <w:r>
        <w:rPr>
          <w:b/>
        </w:rPr>
        <w:t>R E P U B L I K A  H R V A T S  K A</w:t>
      </w:r>
    </w:p>
    <w:p w:rsidRDefault="0042587B" w:rsidP="0042587B" w:rsidR="0042587B">
      <w:pPr>
        <w:jc w:val="center"/>
        <w:rPr>
          <w:b/>
        </w:rPr>
      </w:pPr>
      <w:r>
        <w:rPr>
          <w:b/>
        </w:rPr>
        <w:t>R J E Š E N J E</w:t>
      </w:r>
    </w:p>
    <w:p w:rsidRDefault="0042587B" w:rsidP="0042587B" w:rsidR="0042587B">
      <w:pPr>
        <w:jc w:val="both"/>
      </w:pPr>
    </w:p>
    <w:p w:rsidRDefault="0042587B" w:rsidP="009B2C15" w:rsidR="009B2C15">
      <w:pPr>
        <w:jc w:val="both"/>
      </w:pPr>
      <w:r>
        <w:t xml:space="preserve">   </w:t>
      </w:r>
      <w:r>
        <w:tab/>
      </w:r>
      <w:r w:rsidR="009B2C15">
        <w:t xml:space="preserve">  TRGOVAČKI SUD U OSIJEKU, STALNA SLUŽBA U SLAVONSKOM BRODU, po stečajnom sucu Danieli Martini Maoduš, u stečajnom postupku nad dužnikom stečajna masa IZOTEHNE d.o.o. u stečaju, Slavonski Brod, M. Gupca 37B, OIB: 82300671444, koga zastupa upraviteljica stečajne mase  Renata Horvatin iz Našica, dana 20. prosinca 2017,</w:t>
      </w:r>
    </w:p>
    <w:p w:rsidRDefault="0042587B" w:rsidP="0042587B" w:rsidR="0042587B">
      <w:pPr>
        <w:jc w:val="both"/>
      </w:pPr>
    </w:p>
    <w:p w:rsidRDefault="00D1749D" w:rsidP="00D1749D" w:rsidR="00D1749D">
      <w:pPr>
        <w:jc w:val="center"/>
      </w:pPr>
      <w:r>
        <w:t>r i j e š i o    j e</w:t>
      </w:r>
    </w:p>
    <w:p w:rsidRDefault="00D1749D" w:rsidP="00D1749D" w:rsidR="00D1749D"/>
    <w:p w:rsidRDefault="00D1749D" w:rsidP="00D1749D" w:rsidR="00D1749D">
      <w:pPr>
        <w:jc w:val="both"/>
      </w:pPr>
      <w:r>
        <w:t>            I -  Nastavlja se stečajni postupak nad stečajnom masom</w:t>
      </w:r>
      <w:r w:rsidR="0042587B" w:rsidRPr="0042587B">
        <w:t xml:space="preserve"> </w:t>
      </w:r>
      <w:r w:rsidR="0042587B">
        <w:t xml:space="preserve">IZOTEHNA d.o.o. u stečaju, Slavonski Brod, </w:t>
      </w:r>
      <w:r>
        <w:t xml:space="preserve"> radi naknadne diobe.</w:t>
      </w:r>
    </w:p>
    <w:p w:rsidRDefault="00D1749D" w:rsidP="00D1749D" w:rsidR="00D1749D">
      <w:pPr>
        <w:jc w:val="both"/>
      </w:pPr>
    </w:p>
    <w:p w:rsidRDefault="00D1749D" w:rsidP="00D1749D" w:rsidR="00C52F78">
      <w:pPr>
        <w:jc w:val="both"/>
      </w:pPr>
      <w:r>
        <w:tab/>
        <w:t>II – Vrši se upis stečajne mase</w:t>
      </w:r>
      <w:r w:rsidR="0042587B">
        <w:t xml:space="preserve"> IZOTEHNA d.o.o. u stečaju, Slavonski Brod</w:t>
      </w:r>
      <w:r>
        <w:t xml:space="preserve"> na adresi upravitelj</w:t>
      </w:r>
      <w:r w:rsidR="0042587B">
        <w:t>ice</w:t>
      </w:r>
      <w:r>
        <w:t xml:space="preserve"> stečajne mase</w:t>
      </w:r>
      <w:r w:rsidR="0042587B">
        <w:t xml:space="preserve"> Renate Horvatin, Ivana Zajca 8, Našice</w:t>
      </w:r>
      <w:r w:rsidR="00C52F78">
        <w:t>.</w:t>
      </w:r>
    </w:p>
    <w:p w:rsidRDefault="00353E28" w:rsidP="00D1749D" w:rsidR="00353E28">
      <w:pPr>
        <w:jc w:val="both"/>
      </w:pPr>
    </w:p>
    <w:p w:rsidRDefault="00D1749D" w:rsidP="00D1749D" w:rsidR="00D1749D">
      <w:pPr>
        <w:jc w:val="both"/>
      </w:pPr>
      <w:r>
        <w:tab/>
        <w:t>III – Nalaže se registru ovog Suda izvršiti upis stečajne mase uz upis upravitelj</w:t>
      </w:r>
      <w:r w:rsidR="001C78C7">
        <w:t>ice</w:t>
      </w:r>
      <w:r>
        <w:t xml:space="preserve"> stečajne mase</w:t>
      </w:r>
      <w:r w:rsidR="001C78C7">
        <w:t xml:space="preserve"> Renate Horvatin, Ivana Zajca 8, Našice</w:t>
      </w:r>
      <w:r w:rsidR="00C52F78">
        <w:t xml:space="preserve"> </w:t>
      </w:r>
      <w:r w:rsidR="00C52F78" w:rsidRPr="00C52F78">
        <w:t>OIB: 45832446829</w:t>
      </w:r>
    </w:p>
    <w:p w:rsidRDefault="00D1749D" w:rsidP="00D1749D" w:rsidR="00D1749D">
      <w:pPr>
        <w:jc w:val="both"/>
      </w:pPr>
    </w:p>
    <w:p w:rsidRDefault="00D1749D" w:rsidP="00D1749D" w:rsidR="00D1749D">
      <w:pPr>
        <w:jc w:val="both"/>
      </w:pPr>
      <w:r>
        <w:tab/>
        <w:t xml:space="preserve">IV – Obavještavaju se stečajni vjerovnici da </w:t>
      </w:r>
      <w:r w:rsidR="00032DB6">
        <w:t>ć</w:t>
      </w:r>
      <w:r>
        <w:t xml:space="preserve">e na </w:t>
      </w:r>
      <w:proofErr w:type="spellStart"/>
      <w:r>
        <w:t>eOglasnoj</w:t>
      </w:r>
      <w:proofErr w:type="spellEnd"/>
      <w:r>
        <w:t xml:space="preserve"> ploči ovog suda </w:t>
      </w:r>
      <w:r w:rsidR="00032DB6">
        <w:t xml:space="preserve"> biti </w:t>
      </w:r>
      <w:r>
        <w:t>objavljen i prijedlog upravitelj</w:t>
      </w:r>
      <w:r w:rsidR="00F53894">
        <w:t xml:space="preserve">ice stečajne mase </w:t>
      </w:r>
      <w:r>
        <w:t xml:space="preserve"> za naknadnu diobu i </w:t>
      </w:r>
      <w:r w:rsidR="00C52F78">
        <w:t xml:space="preserve"> završno </w:t>
      </w:r>
      <w:r>
        <w:t>financijsko izvješće.</w:t>
      </w:r>
    </w:p>
    <w:p w:rsidRDefault="00032DB6" w:rsidP="00D1749D" w:rsidR="00032DB6">
      <w:pPr>
        <w:jc w:val="both"/>
      </w:pPr>
      <w:r>
        <w:tab/>
        <w:t xml:space="preserve">V Poziva se upraviteljica stečajne mase sačiniti prijedlog naknade diobe tako da određeno navede iznos i postotak s kojim treba namiriti vjerovnike drugog višeg isplatnog reda nakon </w:t>
      </w:r>
      <w:r w:rsidR="0036464E">
        <w:t xml:space="preserve">namirenja troškova stečajnog postupka, </w:t>
      </w:r>
      <w:r w:rsidR="003D37F2">
        <w:t xml:space="preserve"> uzevši u obzir </w:t>
      </w:r>
      <w:r w:rsidR="0036464E">
        <w:t>i rješ</w:t>
      </w:r>
      <w:r w:rsidR="00295254">
        <w:t>e</w:t>
      </w:r>
      <w:r w:rsidR="0036464E">
        <w:t>nje suda o određivanju nagrade stečajnoj upraviteljici</w:t>
      </w:r>
      <w:r w:rsidR="003D37F2">
        <w:t>, odnosno upraviteljici stečajne mase</w:t>
      </w:r>
      <w:r w:rsidR="0036464E">
        <w:t xml:space="preserve"> i odobrenju troškova stečajnog postupka</w:t>
      </w:r>
    </w:p>
    <w:p w:rsidRDefault="00D1749D" w:rsidP="00D1749D" w:rsidR="00D1749D">
      <w:pPr>
        <w:jc w:val="both"/>
      </w:pPr>
    </w:p>
    <w:p w:rsidRDefault="00C94023" w:rsidP="00D1749D" w:rsidR="00C94023">
      <w:pPr>
        <w:jc w:val="center"/>
      </w:pPr>
    </w:p>
    <w:p w:rsidRDefault="00C94023" w:rsidP="00D1749D" w:rsidR="00C94023">
      <w:pPr>
        <w:jc w:val="center"/>
      </w:pPr>
    </w:p>
    <w:p w:rsidRDefault="00C94023" w:rsidP="00D1749D" w:rsidR="00C94023">
      <w:pPr>
        <w:jc w:val="center"/>
      </w:pPr>
    </w:p>
    <w:p w:rsidRDefault="00C94023" w:rsidP="00D1749D" w:rsidR="00C94023">
      <w:pPr>
        <w:jc w:val="center"/>
      </w:pPr>
    </w:p>
    <w:p w:rsidRDefault="00C94023" w:rsidP="00D1749D" w:rsidR="00C94023">
      <w:pPr>
        <w:jc w:val="center"/>
      </w:pPr>
    </w:p>
    <w:p w:rsidRDefault="00C94023" w:rsidP="00D1749D" w:rsidR="00C94023">
      <w:pPr>
        <w:jc w:val="center"/>
      </w:pPr>
    </w:p>
    <w:p w:rsidRDefault="00D1749D" w:rsidP="00D1749D" w:rsidR="00D1749D">
      <w:pPr>
        <w:jc w:val="center"/>
      </w:pPr>
      <w:r>
        <w:t>Obrazloženje</w:t>
      </w:r>
    </w:p>
    <w:p w:rsidRDefault="00D1749D" w:rsidP="00D1749D" w:rsidR="00D1749D">
      <w:pPr>
        <w:jc w:val="both"/>
      </w:pPr>
    </w:p>
    <w:p w:rsidRDefault="00D1749D" w:rsidP="00D1749D" w:rsidR="00761A9D">
      <w:pPr>
        <w:jc w:val="both"/>
      </w:pPr>
      <w:r>
        <w:t>            Rješenjem ovog suda br.</w:t>
      </w:r>
      <w:r w:rsidR="00761A9D">
        <w:t xml:space="preserve"> 3/St-795/2016-56</w:t>
      </w:r>
      <w:r>
        <w:t xml:space="preserve"> od 1</w:t>
      </w:r>
      <w:r w:rsidR="00761A9D">
        <w:t>7</w:t>
      </w:r>
      <w:r>
        <w:t>.</w:t>
      </w:r>
      <w:r w:rsidR="00761A9D">
        <w:t xml:space="preserve"> listopada </w:t>
      </w:r>
      <w:r>
        <w:t>201</w:t>
      </w:r>
      <w:r w:rsidR="00761A9D">
        <w:t>7</w:t>
      </w:r>
      <w:r>
        <w:t xml:space="preserve">. obustavljen je i zaključen stečajni postupak nad stečajnim dužnikom </w:t>
      </w:r>
      <w:r w:rsidR="00761A9D">
        <w:t xml:space="preserve"> IZOTEHNA d.o.o. u stečaju, Slavonski Brod.</w:t>
      </w:r>
    </w:p>
    <w:p w:rsidRDefault="00761A9D" w:rsidP="00761A9D" w:rsidR="00D1749D">
      <w:pPr>
        <w:ind w:firstLine="708"/>
        <w:jc w:val="both"/>
      </w:pPr>
      <w:r>
        <w:t xml:space="preserve"> </w:t>
      </w:r>
      <w:r w:rsidR="00D1749D">
        <w:t>Nakon zaključenja stečaja upravitel</w:t>
      </w:r>
      <w:r w:rsidR="001B47C9">
        <w:t>j</w:t>
      </w:r>
      <w:r>
        <w:t xml:space="preserve">ica stečajne mase </w:t>
      </w:r>
      <w:r w:rsidR="00D1749D">
        <w:t>j</w:t>
      </w:r>
      <w:r>
        <w:t>e</w:t>
      </w:r>
      <w:r w:rsidR="00D1749D">
        <w:t xml:space="preserve"> stavi</w:t>
      </w:r>
      <w:r>
        <w:t>la</w:t>
      </w:r>
      <w:r w:rsidR="00D1749D">
        <w:t xml:space="preserve">  prijedlog za naknadnu diobu podneskom od 1</w:t>
      </w:r>
      <w:r>
        <w:t>1</w:t>
      </w:r>
      <w:r w:rsidR="00D1749D">
        <w:t>.</w:t>
      </w:r>
      <w:r>
        <w:t>12</w:t>
      </w:r>
      <w:r w:rsidR="00D1749D">
        <w:t>.2017. u kojem prijedlogu je dostavi</w:t>
      </w:r>
      <w:r>
        <w:t xml:space="preserve">la završno </w:t>
      </w:r>
      <w:r w:rsidR="00D1749D">
        <w:t xml:space="preserve"> financijsko izvješće.</w:t>
      </w:r>
    </w:p>
    <w:p w:rsidRDefault="00761A9D" w:rsidP="00D1749D" w:rsidR="00761A9D">
      <w:pPr>
        <w:jc w:val="both"/>
      </w:pPr>
    </w:p>
    <w:p w:rsidRDefault="00D1749D" w:rsidP="00EA46E2" w:rsidR="00D1749D">
      <w:pPr>
        <w:ind w:firstLine="708"/>
        <w:jc w:val="both"/>
      </w:pPr>
      <w:r>
        <w:t>Temeljem članka 289. stavak 1. i 2. Stečajnog zakona NN 71/15 su ispunjeni uvjeti za djelomičnu podjelu stečajnim vjerovnicima I</w:t>
      </w:r>
      <w:r w:rsidR="00B655D6">
        <w:t>I</w:t>
      </w:r>
      <w:r>
        <w:t xml:space="preserve"> višeg isplatnog reda novčanih iznosa koji su naknadno uplaćeni na račun stečajne mase nakon zaključenja stečajnog postupka</w:t>
      </w:r>
      <w:r w:rsidR="00B655D6">
        <w:t xml:space="preserve">, jer vjerovnika prvog višeg isplatnog reda nema, a iz podneska stečajne upraviteljice proizlazi </w:t>
      </w:r>
      <w:r>
        <w:t xml:space="preserve"> </w:t>
      </w:r>
      <w:r w:rsidR="00C473E2">
        <w:t xml:space="preserve"> da je ukupan priljev na račun s osnova prodaje vozila 10.200,00 kn, da je uplaćen predujam u iznosu od  7.000,00 kn na depozitni račun ovog suda , od kojeg iznosa je potrebno namirit ostale obveze stečajne mase u iznosu od 6.719,57 kn, trošak nagrade i troškova stečajne upraviteljice, a nakon podmirenja tog iznosa ostaje još nešto sredstva za djelomičnu isplatu vjerovnika drugog višeg isplatnog reda. </w:t>
      </w:r>
    </w:p>
    <w:p w:rsidRDefault="00D1749D" w:rsidP="00D1749D" w:rsidR="00D1749D">
      <w:pPr>
        <w:jc w:val="both"/>
      </w:pPr>
    </w:p>
    <w:p w:rsidRDefault="00D1749D" w:rsidP="00D1749D" w:rsidR="00D1749D">
      <w:pPr>
        <w:ind w:firstLine="708"/>
        <w:jc w:val="both"/>
      </w:pPr>
      <w:r>
        <w:t>Stoga je sud donio odluku o nastavljanju postupka radi naknadne diobe po službenoj dužnosti zbog postojanja prijedloga za naknadnu diobu i utvrđenja činjenice postojanja novčanih sredstava koji se mogu isplatiti stečajnim vjerovnicima po prijedlogu naknadne diobe</w:t>
      </w:r>
      <w:r w:rsidR="002200E7">
        <w:t>.</w:t>
      </w:r>
      <w:r>
        <w:t xml:space="preserve"> </w:t>
      </w:r>
    </w:p>
    <w:p w:rsidRDefault="00D1749D" w:rsidP="00D1749D" w:rsidR="00D1749D">
      <w:pPr>
        <w:jc w:val="both"/>
      </w:pPr>
    </w:p>
    <w:p w:rsidRDefault="00D1749D" w:rsidP="00D1749D" w:rsidR="00D1749D">
      <w:pPr>
        <w:jc w:val="both"/>
      </w:pPr>
      <w:r>
        <w:tab/>
        <w:t xml:space="preserve">                                   U Slavonskom Brodu </w:t>
      </w:r>
      <w:r w:rsidR="009B5461">
        <w:t>2</w:t>
      </w:r>
      <w:r>
        <w:t xml:space="preserve">0. </w:t>
      </w:r>
      <w:r w:rsidR="009B5461">
        <w:t>prosinca</w:t>
      </w:r>
      <w:r>
        <w:t xml:space="preserve"> 2017.</w:t>
      </w:r>
    </w:p>
    <w:p w:rsidRDefault="00D1749D" w:rsidP="00D1749D" w:rsidR="00D1749D"/>
    <w:p w:rsidRDefault="00D1749D" w:rsidP="00D1749D" w:rsidR="00D1749D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D1749D" w:rsidP="00D1749D" w:rsidR="00D1749D">
      <w:pPr>
        <w:tabs>
          <w:tab w:pos="6545" w:val="left"/>
        </w:tabs>
        <w:ind w:left="6372"/>
      </w:pPr>
      <w:r>
        <w:t xml:space="preserve">   Stečajna sutkinja:</w:t>
      </w:r>
    </w:p>
    <w:p w:rsidRDefault="00D1749D" w:rsidP="00D1749D" w:rsidR="00D1749D">
      <w:pPr>
        <w:tabs>
          <w:tab w:pos="6545" w:val="left"/>
        </w:tabs>
        <w:ind w:left="6372"/>
      </w:pPr>
      <w:r>
        <w:t>Daniela Martini Maoduš</w:t>
      </w:r>
    </w:p>
    <w:p w:rsidRDefault="00D1749D" w:rsidP="00D1749D" w:rsidR="00D1749D"/>
    <w:p w:rsidRDefault="00D1749D" w:rsidP="00D1749D" w:rsidR="00D1749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D1749D" w:rsidP="00D1749D" w:rsidR="00D1749D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D1749D" w:rsidP="00D1749D" w:rsidR="00D1749D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D1749D" w:rsidP="00D1749D" w:rsidR="00D1749D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D1749D" w:rsidP="00D1749D" w:rsidR="00D1749D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D1749D" w:rsidP="00D1749D" w:rsidR="00D1749D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D1749D" w:rsidP="00D1749D" w:rsidR="00D1749D">
      <w:pPr>
        <w:rPr>
          <w:sz w:val="20"/>
          <w:szCs w:val="20"/>
        </w:rPr>
      </w:pPr>
    </w:p>
    <w:p w:rsidRDefault="00D1749D" w:rsidP="00D1749D" w:rsidR="00D1749D"/>
    <w:p w:rsidRDefault="00D1749D" w:rsidP="00D1749D" w:rsidR="00D1749D"/>
    <w:p w:rsidRDefault="00D1749D" w:rsidP="00D1749D" w:rsidR="00D1749D">
      <w:pPr>
        <w:numPr>
          <w:ilvl w:val="0"/>
          <w:numId w:val="47"/>
        </w:numPr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suda, </w:t>
      </w:r>
      <w:r w:rsidR="00C52F78">
        <w:t xml:space="preserve"> uz podnesak  upraviteljice </w:t>
      </w:r>
      <w:proofErr w:type="spellStart"/>
      <w:r w:rsidR="00C52F78">
        <w:t>steč</w:t>
      </w:r>
      <w:proofErr w:type="spellEnd"/>
      <w:r w:rsidR="00C52F78">
        <w:t xml:space="preserve"> mase od 11. 12. 17 i završno izvješće od istog datuma. </w:t>
      </w:r>
      <w:r>
        <w:t xml:space="preserve"> registru po pravomoćnosti</w:t>
      </w:r>
    </w:p>
    <w:p w:rsidRDefault="00D1749D" w:rsidP="00D1749D" w:rsidR="00D1749D">
      <w:pPr>
        <w:numPr>
          <w:ilvl w:val="0"/>
          <w:numId w:val="47"/>
        </w:numPr>
        <w:ind w:left="540"/>
      </w:pPr>
      <w:r>
        <w:t>kalendar:</w:t>
      </w:r>
      <w:r w:rsidR="00FF766C">
        <w:t>17 dana</w:t>
      </w:r>
      <w:r>
        <w:t>.</w:t>
      </w:r>
    </w:p>
    <w:p w:rsidRDefault="00D1749D" w:rsidP="00D1749D" w:rsidR="00D1749D">
      <w:pPr>
        <w:ind w:left="900"/>
      </w:pPr>
    </w:p>
    <w:p w:rsidRDefault="00D1749D" w:rsidP="00D1749D" w:rsidR="00D1749D">
      <w:pPr>
        <w:jc w:val="both"/>
      </w:pPr>
    </w:p>
    <w:p w:rsidRDefault="00D1749D" w:rsidP="00C94023" w:rsidR="00AE649C" w:rsidRPr="00B76F3C">
      <w:pPr>
        <w:jc w:val="both"/>
      </w:pPr>
      <w:r>
        <w:t xml:space="preserve">           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09D" w:rsidP="00537B78" w:rsidR="0056709D">
      <w:r>
        <w:separator/>
      </w:r>
    </w:p>
  </w:endnote>
  <w:endnote w:id="0" w:type="continuationSeparator">
    <w:p w:rsidRDefault="0056709D" w:rsidP="00537B78" w:rsidR="00567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09D" w:rsidP="00537B78" w:rsidR="0056709D">
      <w:r>
        <w:separator/>
      </w:r>
    </w:p>
  </w:footnote>
  <w:footnote w:id="0" w:type="continuationSeparator">
    <w:p w:rsidRDefault="0056709D" w:rsidP="00537B78" w:rsidR="00567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DB6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C9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8C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0E7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254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E28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64E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7F2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E7DE7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87B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DE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232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09D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A93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A9D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8A4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C15"/>
    <w:rsid w:val="009B4065"/>
    <w:rsid w:val="009B4118"/>
    <w:rsid w:val="009B43B8"/>
    <w:rsid w:val="009B5461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D6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BB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3E2"/>
    <w:rsid w:val="00C476B8"/>
    <w:rsid w:val="00C47F70"/>
    <w:rsid w:val="00C501FE"/>
    <w:rsid w:val="00C5238E"/>
    <w:rsid w:val="00C52F78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02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49D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65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6E2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74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894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66C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1749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1749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23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998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49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St-795/2016-59</izvorni_sadrzaj>
    <derivirana_varijabla naziv="DomainObject.Oznaka_1">St-795/2016-59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St-795/2016-59</izvorni_sadrzaj>
    <derivirana_varijabla naziv="DomainObject.PoslovniBrojDokumenta_1">St-795/2016-59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St-795/2016-56</izvorni_sadrzaj>
    <derivirana_varijabla naziv="DomainObject.Predmet.OdlukaRjesenje.Oznaka_1">St-795/2016-56</derivirana_varijabla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8BAC0-8047-489E-BD8A-CC426300D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521</properties:Words>
  <properties:Characters>2888</properties:Characters>
  <properties:Lines>92</properties:Lines>
  <properties:Paragraphs>27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2017-12-20T10:46:00Z</cp:lastPrinted>
  <dcterms:modified xmlns:xsi="http://www.w3.org/2001/XMLSchema-instance" xsi:type="dcterms:W3CDTF">2017-12-20T10:46:00Z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St-795/2016-59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