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74b7" w14:paraId="29174b7" w:rsidRDefault="00363959" w:rsidP="00363959" w:rsidR="00363959" w:rsidRPr="001903AE">
      <w:pPr>
        <w:ind w:firstLine="708" w:left="708"/>
        <w15:collapsed w:val="false"/>
        <w:rPr>
          <w:b/>
          <w:color w:val="000000"/>
          <w:u w:val="single"/>
        </w:rPr>
      </w:pPr>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363959" w:rsidP="00363959" w:rsidR="00363959" w:rsidRPr="001903AE">
      <w:pPr>
        <w:rPr>
          <w:b/>
          <w:sz w:val="22"/>
          <w:szCs w:val="22"/>
        </w:rPr>
      </w:pPr>
      <w:r w:rsidRPr="001903AE">
        <w:rPr>
          <w:color w:val="000000"/>
          <w:sz w:val="20"/>
        </w:rPr>
        <w:t xml:space="preserve">        </w:t>
      </w:r>
      <w:r w:rsidRPr="001903AE">
        <w:rPr>
          <w:b/>
          <w:sz w:val="22"/>
          <w:szCs w:val="22"/>
        </w:rPr>
        <w:t>REPUBLIKA HRVATSKA</w:t>
      </w:r>
    </w:p>
    <w:p w:rsidRDefault="00363959" w:rsidP="00363959" w:rsidR="00363959" w:rsidRPr="001903AE">
      <w:pPr>
        <w:rPr>
          <w:b/>
          <w:sz w:val="22"/>
          <w:szCs w:val="22"/>
        </w:rPr>
      </w:pPr>
      <w:r w:rsidRPr="001903AE">
        <w:rPr>
          <w:b/>
          <w:sz w:val="22"/>
          <w:szCs w:val="22"/>
        </w:rPr>
        <w:t>TRGOVAČKI SUD U DUBROVNIKU</w:t>
      </w:r>
    </w:p>
    <w:p w:rsidRDefault="00363959" w:rsidP="00363959" w:rsidR="00363959"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proofErr w:type="spellStart"/>
      <w:r w:rsidRPr="007843B8">
        <w:rPr>
          <w:b/>
          <w:sz w:val="22"/>
          <w:szCs w:val="22"/>
        </w:rPr>
        <w:t>Posl</w:t>
      </w:r>
      <w:proofErr w:type="spellEnd"/>
      <w:r w:rsidRPr="007843B8">
        <w:rPr>
          <w:b/>
          <w:sz w:val="22"/>
          <w:szCs w:val="22"/>
        </w:rPr>
        <w:t>. br. 6-St.</w:t>
      </w:r>
      <w:r w:rsidR="00363959">
        <w:rPr>
          <w:b/>
          <w:sz w:val="22"/>
          <w:szCs w:val="22"/>
        </w:rPr>
        <w:t>209/2019</w:t>
      </w:r>
      <w:r w:rsidR="00302519">
        <w:rPr>
          <w:b/>
          <w:sz w:val="22"/>
          <w:szCs w:val="22"/>
        </w:rPr>
        <w:t>-</w:t>
      </w:r>
      <w:r w:rsidR="008A0E54">
        <w:rPr>
          <w:b/>
          <w:sz w:val="22"/>
          <w:szCs w:val="22"/>
        </w:rPr>
        <w:t>34</w:t>
      </w:r>
      <w:bookmarkStart w:name="_GoBack" w:id="0"/>
      <w:bookmarkEnd w:id="0"/>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AE55C6" w:rsidP="00B70172" w:rsidR="006610AE">
      <w:pPr>
        <w:jc w:val="center"/>
        <w:rPr>
          <w:b/>
          <w:sz w:val="22"/>
          <w:szCs w:val="22"/>
        </w:rPr>
      </w:pPr>
      <w:r>
        <w:rPr>
          <w:b/>
          <w:sz w:val="22"/>
          <w:szCs w:val="22"/>
        </w:rPr>
        <w:t xml:space="preserve">U   I M E   </w:t>
      </w:r>
      <w:r w:rsidR="006610AE">
        <w:rPr>
          <w:b/>
          <w:sz w:val="22"/>
          <w:szCs w:val="22"/>
        </w:rPr>
        <w:t xml:space="preserve">R E P U B L I K </w:t>
      </w:r>
      <w:r>
        <w:rPr>
          <w:b/>
          <w:sz w:val="22"/>
          <w:szCs w:val="22"/>
        </w:rPr>
        <w:t>E</w:t>
      </w:r>
      <w:r w:rsidR="006610AE">
        <w:rPr>
          <w:b/>
          <w:sz w:val="22"/>
          <w:szCs w:val="22"/>
        </w:rPr>
        <w:t xml:space="preserve">    H R V A T S K </w:t>
      </w:r>
      <w:r>
        <w:rPr>
          <w:b/>
          <w:sz w:val="22"/>
          <w:szCs w:val="22"/>
        </w:rPr>
        <w:t>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A86309" w:rsidRPr="00A86309">
        <w:rPr>
          <w:sz w:val="22"/>
          <w:szCs w:val="22"/>
          <w:lang w:val="en-AU"/>
        </w:rPr>
        <w:t xml:space="preserve">MEGAPLAKAT d.o.o. </w:t>
      </w:r>
      <w:proofErr w:type="spellStart"/>
      <w:proofErr w:type="gramStart"/>
      <w:r w:rsidR="00A86309" w:rsidRPr="00A86309">
        <w:rPr>
          <w:sz w:val="22"/>
          <w:szCs w:val="22"/>
          <w:lang w:val="en-AU"/>
        </w:rPr>
        <w:t>za</w:t>
      </w:r>
      <w:proofErr w:type="spellEnd"/>
      <w:proofErr w:type="gramEnd"/>
      <w:r w:rsidR="00A86309" w:rsidRPr="00A86309">
        <w:rPr>
          <w:sz w:val="22"/>
          <w:szCs w:val="22"/>
          <w:lang w:val="en-AU"/>
        </w:rPr>
        <w:t xml:space="preserve"> </w:t>
      </w:r>
      <w:proofErr w:type="spellStart"/>
      <w:r w:rsidR="00A86309" w:rsidRPr="00A86309">
        <w:rPr>
          <w:sz w:val="22"/>
          <w:szCs w:val="22"/>
          <w:lang w:val="en-AU"/>
        </w:rPr>
        <w:t>usluge</w:t>
      </w:r>
      <w:proofErr w:type="spellEnd"/>
      <w:r w:rsidR="00A86309" w:rsidRPr="00A86309">
        <w:rPr>
          <w:sz w:val="22"/>
          <w:szCs w:val="22"/>
          <w:lang w:val="en-AU"/>
        </w:rPr>
        <w:t xml:space="preserve">, </w:t>
      </w:r>
      <w:proofErr w:type="spellStart"/>
      <w:r w:rsidR="00A86309" w:rsidRPr="00A86309">
        <w:rPr>
          <w:sz w:val="22"/>
          <w:szCs w:val="22"/>
          <w:lang w:val="en-AU"/>
        </w:rPr>
        <w:t>turistička</w:t>
      </w:r>
      <w:proofErr w:type="spellEnd"/>
      <w:r w:rsidR="00A86309" w:rsidRPr="00A86309">
        <w:rPr>
          <w:sz w:val="22"/>
          <w:szCs w:val="22"/>
          <w:lang w:val="en-AU"/>
        </w:rPr>
        <w:t xml:space="preserve"> </w:t>
      </w:r>
      <w:proofErr w:type="spellStart"/>
      <w:r w:rsidR="00A86309" w:rsidRPr="00A86309">
        <w:rPr>
          <w:sz w:val="22"/>
          <w:szCs w:val="22"/>
          <w:lang w:val="en-AU"/>
        </w:rPr>
        <w:t>agencija</w:t>
      </w:r>
      <w:proofErr w:type="spellEnd"/>
      <w:r w:rsidR="00A86309" w:rsidRPr="00A86309">
        <w:rPr>
          <w:sz w:val="22"/>
          <w:szCs w:val="22"/>
          <w:lang w:val="en-AU"/>
        </w:rPr>
        <w:t xml:space="preserve">, Split, </w:t>
      </w:r>
      <w:proofErr w:type="spellStart"/>
      <w:r w:rsidR="00A86309" w:rsidRPr="00A86309">
        <w:rPr>
          <w:sz w:val="22"/>
          <w:szCs w:val="22"/>
          <w:lang w:val="en-AU"/>
        </w:rPr>
        <w:t>Tolstojeva</w:t>
      </w:r>
      <w:proofErr w:type="spellEnd"/>
      <w:r w:rsidR="00A86309" w:rsidRPr="00A86309">
        <w:rPr>
          <w:sz w:val="22"/>
          <w:szCs w:val="22"/>
          <w:lang w:val="en-AU"/>
        </w:rPr>
        <w:t xml:space="preserve"> 6, MBS: 060255762, OIB: 25502344345</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AE55C6">
        <w:rPr>
          <w:sz w:val="22"/>
          <w:szCs w:val="22"/>
        </w:rPr>
        <w:t>28. Siječnja 2019.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A86309" w:rsidRPr="00A86309">
        <w:rPr>
          <w:sz w:val="22"/>
          <w:szCs w:val="22"/>
          <w:lang w:val="en-AU"/>
        </w:rPr>
        <w:t xml:space="preserve">MEGAPLAKAT d.o.o. </w:t>
      </w:r>
      <w:proofErr w:type="spellStart"/>
      <w:proofErr w:type="gramStart"/>
      <w:r w:rsidR="00A86309" w:rsidRPr="00A86309">
        <w:rPr>
          <w:sz w:val="22"/>
          <w:szCs w:val="22"/>
          <w:lang w:val="en-AU"/>
        </w:rPr>
        <w:t>za</w:t>
      </w:r>
      <w:proofErr w:type="spellEnd"/>
      <w:proofErr w:type="gramEnd"/>
      <w:r w:rsidR="00A86309" w:rsidRPr="00A86309">
        <w:rPr>
          <w:sz w:val="22"/>
          <w:szCs w:val="22"/>
          <w:lang w:val="en-AU"/>
        </w:rPr>
        <w:t xml:space="preserve"> </w:t>
      </w:r>
      <w:proofErr w:type="spellStart"/>
      <w:r w:rsidR="00A86309" w:rsidRPr="00A86309">
        <w:rPr>
          <w:sz w:val="22"/>
          <w:szCs w:val="22"/>
          <w:lang w:val="en-AU"/>
        </w:rPr>
        <w:t>usluge</w:t>
      </w:r>
      <w:proofErr w:type="spellEnd"/>
      <w:r w:rsidR="00A86309" w:rsidRPr="00A86309">
        <w:rPr>
          <w:sz w:val="22"/>
          <w:szCs w:val="22"/>
          <w:lang w:val="en-AU"/>
        </w:rPr>
        <w:t xml:space="preserve">, </w:t>
      </w:r>
      <w:proofErr w:type="spellStart"/>
      <w:r w:rsidR="00A86309" w:rsidRPr="00A86309">
        <w:rPr>
          <w:sz w:val="22"/>
          <w:szCs w:val="22"/>
          <w:lang w:val="en-AU"/>
        </w:rPr>
        <w:t>turistička</w:t>
      </w:r>
      <w:proofErr w:type="spellEnd"/>
      <w:r w:rsidR="00A86309" w:rsidRPr="00A86309">
        <w:rPr>
          <w:sz w:val="22"/>
          <w:szCs w:val="22"/>
          <w:lang w:val="en-AU"/>
        </w:rPr>
        <w:t xml:space="preserve"> </w:t>
      </w:r>
      <w:proofErr w:type="spellStart"/>
      <w:r w:rsidR="00A86309" w:rsidRPr="00A86309">
        <w:rPr>
          <w:sz w:val="22"/>
          <w:szCs w:val="22"/>
          <w:lang w:val="en-AU"/>
        </w:rPr>
        <w:t>agencija</w:t>
      </w:r>
      <w:proofErr w:type="spellEnd"/>
      <w:r w:rsidR="00A86309" w:rsidRPr="00A86309">
        <w:rPr>
          <w:sz w:val="22"/>
          <w:szCs w:val="22"/>
          <w:lang w:val="en-AU"/>
        </w:rPr>
        <w:t xml:space="preserve">, Split, </w:t>
      </w:r>
      <w:proofErr w:type="spellStart"/>
      <w:r w:rsidR="00A86309" w:rsidRPr="00A86309">
        <w:rPr>
          <w:sz w:val="22"/>
          <w:szCs w:val="22"/>
          <w:lang w:val="en-AU"/>
        </w:rPr>
        <w:t>Tolstojeva</w:t>
      </w:r>
      <w:proofErr w:type="spellEnd"/>
      <w:r w:rsidR="00A86309" w:rsidRPr="00A86309">
        <w:rPr>
          <w:sz w:val="22"/>
          <w:szCs w:val="22"/>
          <w:lang w:val="en-AU"/>
        </w:rPr>
        <w:t xml:space="preserve"> 6, MBS: 060255762, OIB: 25502344345</w:t>
      </w:r>
      <w:r w:rsidRPr="00AA5DAA">
        <w:rPr>
          <w:sz w:val="22"/>
          <w:szCs w:val="22"/>
        </w:rPr>
        <w:t xml:space="preserve">. </w:t>
      </w:r>
    </w:p>
    <w:p w:rsidRDefault="003921E6" w:rsidP="003921E6" w:rsidR="003921E6" w:rsidRPr="00AA5DAA">
      <w:pPr>
        <w:jc w:val="both"/>
        <w:rPr>
          <w:sz w:val="16"/>
          <w:szCs w:val="16"/>
        </w:rPr>
      </w:pPr>
    </w:p>
    <w:p w:rsidRDefault="003921E6" w:rsidP="006F76D6" w:rsidR="003921E6" w:rsidRPr="00AA5DAA">
      <w:pPr>
        <w:ind w:hanging="705" w:left="705"/>
        <w:jc w:val="both"/>
        <w:rPr>
          <w:sz w:val="22"/>
          <w:szCs w:val="22"/>
        </w:rPr>
      </w:pPr>
      <w:r w:rsidRPr="00AA5DAA">
        <w:rPr>
          <w:b/>
          <w:sz w:val="22"/>
          <w:szCs w:val="22"/>
        </w:rPr>
        <w:t>II.</w:t>
      </w:r>
      <w:r w:rsidRPr="00AA5DAA">
        <w:rPr>
          <w:sz w:val="22"/>
          <w:szCs w:val="22"/>
        </w:rPr>
        <w:tab/>
      </w:r>
      <w:r w:rsidR="005B796D" w:rsidRPr="00AA5DAA">
        <w:rPr>
          <w:sz w:val="22"/>
          <w:szCs w:val="22"/>
        </w:rPr>
        <w:t xml:space="preserve">Stečajni postupak nad stečajnim </w:t>
      </w:r>
      <w:r w:rsidR="000577F4">
        <w:rPr>
          <w:sz w:val="22"/>
          <w:szCs w:val="22"/>
        </w:rPr>
        <w:t xml:space="preserve">dužnikom </w:t>
      </w:r>
      <w:r w:rsidR="00A86309" w:rsidRPr="00A86309">
        <w:rPr>
          <w:sz w:val="22"/>
          <w:szCs w:val="22"/>
          <w:lang w:val="en-AU"/>
        </w:rPr>
        <w:t xml:space="preserve">MEGAPLAKAT d.o.o. </w:t>
      </w:r>
      <w:proofErr w:type="spellStart"/>
      <w:proofErr w:type="gramStart"/>
      <w:r w:rsidR="00A86309" w:rsidRPr="00A86309">
        <w:rPr>
          <w:sz w:val="22"/>
          <w:szCs w:val="22"/>
          <w:lang w:val="en-AU"/>
        </w:rPr>
        <w:t>za</w:t>
      </w:r>
      <w:proofErr w:type="spellEnd"/>
      <w:proofErr w:type="gramEnd"/>
      <w:r w:rsidR="00A86309" w:rsidRPr="00A86309">
        <w:rPr>
          <w:sz w:val="22"/>
          <w:szCs w:val="22"/>
          <w:lang w:val="en-AU"/>
        </w:rPr>
        <w:t xml:space="preserve"> </w:t>
      </w:r>
      <w:proofErr w:type="spellStart"/>
      <w:r w:rsidR="00A86309" w:rsidRPr="00A86309">
        <w:rPr>
          <w:sz w:val="22"/>
          <w:szCs w:val="22"/>
          <w:lang w:val="en-AU"/>
        </w:rPr>
        <w:t>usluge</w:t>
      </w:r>
      <w:proofErr w:type="spellEnd"/>
      <w:r w:rsidR="00A86309" w:rsidRPr="00A86309">
        <w:rPr>
          <w:sz w:val="22"/>
          <w:szCs w:val="22"/>
          <w:lang w:val="en-AU"/>
        </w:rPr>
        <w:t xml:space="preserve">, </w:t>
      </w:r>
      <w:proofErr w:type="spellStart"/>
      <w:r w:rsidR="00A86309" w:rsidRPr="00A86309">
        <w:rPr>
          <w:sz w:val="22"/>
          <w:szCs w:val="22"/>
          <w:lang w:val="en-AU"/>
        </w:rPr>
        <w:t>turistička</w:t>
      </w:r>
      <w:proofErr w:type="spellEnd"/>
      <w:r w:rsidR="00A86309" w:rsidRPr="00A86309">
        <w:rPr>
          <w:sz w:val="22"/>
          <w:szCs w:val="22"/>
          <w:lang w:val="en-AU"/>
        </w:rPr>
        <w:t xml:space="preserve"> </w:t>
      </w:r>
      <w:proofErr w:type="spellStart"/>
      <w:r w:rsidR="00A86309" w:rsidRPr="00A86309">
        <w:rPr>
          <w:sz w:val="22"/>
          <w:szCs w:val="22"/>
          <w:lang w:val="en-AU"/>
        </w:rPr>
        <w:t>agencija</w:t>
      </w:r>
      <w:proofErr w:type="spellEnd"/>
      <w:r w:rsidR="00A86309" w:rsidRPr="00A86309">
        <w:rPr>
          <w:sz w:val="22"/>
          <w:szCs w:val="22"/>
          <w:lang w:val="en-AU"/>
        </w:rPr>
        <w:t xml:space="preserve">, Split, </w:t>
      </w:r>
      <w:proofErr w:type="spellStart"/>
      <w:r w:rsidR="00A86309" w:rsidRPr="00A86309">
        <w:rPr>
          <w:sz w:val="22"/>
          <w:szCs w:val="22"/>
          <w:lang w:val="en-AU"/>
        </w:rPr>
        <w:t>Tolstojeva</w:t>
      </w:r>
      <w:proofErr w:type="spellEnd"/>
      <w:r w:rsidR="00A86309" w:rsidRPr="00A86309">
        <w:rPr>
          <w:sz w:val="22"/>
          <w:szCs w:val="22"/>
          <w:lang w:val="en-AU"/>
        </w:rPr>
        <w:t xml:space="preserve"> 6, MBS: 060255762, OIB: 25502344345</w:t>
      </w:r>
      <w:r w:rsidR="00A26DF4">
        <w:rPr>
          <w:sz w:val="22"/>
          <w:szCs w:val="22"/>
        </w:rPr>
        <w:t xml:space="preserve">, otvara se </w:t>
      </w:r>
      <w:r w:rsidR="00CF0099">
        <w:rPr>
          <w:sz w:val="22"/>
          <w:szCs w:val="22"/>
        </w:rPr>
        <w:t xml:space="preserve">28. </w:t>
      </w:r>
      <w:proofErr w:type="spellStart"/>
      <w:r w:rsidR="00CF0099">
        <w:rPr>
          <w:sz w:val="22"/>
          <w:szCs w:val="22"/>
        </w:rPr>
        <w:t>siječnj</w:t>
      </w:r>
      <w:proofErr w:type="spellEnd"/>
      <w:r w:rsidR="00B354B0">
        <w:rPr>
          <w:sz w:val="22"/>
          <w:szCs w:val="22"/>
        </w:rPr>
        <w:t xml:space="preserve"> </w:t>
      </w:r>
      <w:r w:rsidR="005B796D" w:rsidRPr="00AA5DAA">
        <w:rPr>
          <w:sz w:val="22"/>
          <w:szCs w:val="22"/>
        </w:rPr>
        <w:t xml:space="preserve"> 201</w:t>
      </w:r>
      <w:r w:rsidR="00363959">
        <w:rPr>
          <w:sz w:val="22"/>
          <w:szCs w:val="22"/>
        </w:rPr>
        <w:t>9</w:t>
      </w:r>
      <w:r w:rsidR="005B796D" w:rsidRPr="00AA5DAA">
        <w:rPr>
          <w:sz w:val="22"/>
          <w:szCs w:val="22"/>
        </w:rPr>
        <w:t xml:space="preserve">. godine u </w:t>
      </w:r>
      <w:r w:rsidR="00CF0099">
        <w:rPr>
          <w:sz w:val="22"/>
          <w:szCs w:val="22"/>
        </w:rPr>
        <w:t>09,40</w:t>
      </w:r>
      <w:r w:rsidR="005B796D" w:rsidRPr="00AA5DAA">
        <w:rPr>
          <w:sz w:val="22"/>
          <w:szCs w:val="22"/>
        </w:rPr>
        <w:t xml:space="preserve"> sati i istog trenutka rješenje o otvaranju stečajnog postupka objavit će se na oglasnoj ploči suda</w:t>
      </w:r>
      <w:r w:rsidR="00A31DF4" w:rsidRPr="00AA5DAA">
        <w:rPr>
          <w:sz w:val="22"/>
          <w:szCs w:val="22"/>
        </w:rPr>
        <w:t>.</w:t>
      </w:r>
    </w:p>
    <w:p w:rsidRDefault="003921E6" w:rsidP="003921E6" w:rsidR="003921E6" w:rsidRPr="00AA5DAA">
      <w:pPr>
        <w:jc w:val="both"/>
        <w:rPr>
          <w:sz w:val="16"/>
          <w:szCs w:val="16"/>
        </w:rPr>
      </w:pPr>
    </w:p>
    <w:p w:rsidRDefault="003921E6" w:rsidP="003921E6" w:rsidR="003921E6" w:rsidRPr="004F0F33">
      <w:pPr>
        <w:ind w:hanging="705" w:left="705"/>
        <w:jc w:val="both"/>
        <w:rPr>
          <w:sz w:val="22"/>
          <w:szCs w:val="22"/>
        </w:rPr>
      </w:pPr>
      <w:r w:rsidRPr="00AA5DAA">
        <w:rPr>
          <w:b/>
          <w:sz w:val="22"/>
          <w:szCs w:val="22"/>
        </w:rPr>
        <w:t>III.</w:t>
      </w:r>
      <w:r w:rsidRPr="00AA5DAA">
        <w:rPr>
          <w:sz w:val="22"/>
          <w:szCs w:val="22"/>
        </w:rPr>
        <w:tab/>
      </w:r>
      <w:r w:rsidR="00A31DF4" w:rsidRPr="00AA5DAA">
        <w:rPr>
          <w:sz w:val="22"/>
          <w:szCs w:val="22"/>
        </w:rPr>
        <w:t xml:space="preserve">Stečajnim upraviteljem imenuje se </w:t>
      </w:r>
      <w:r w:rsidR="004F0F33" w:rsidRPr="004F0F33">
        <w:rPr>
          <w:sz w:val="22"/>
          <w:szCs w:val="22"/>
        </w:rPr>
        <w:t xml:space="preserve">Snježana </w:t>
      </w:r>
      <w:proofErr w:type="spellStart"/>
      <w:r w:rsidR="004F0F33" w:rsidRPr="004F0F33">
        <w:rPr>
          <w:sz w:val="22"/>
          <w:szCs w:val="22"/>
        </w:rPr>
        <w:t>Sudarević</w:t>
      </w:r>
      <w:proofErr w:type="spellEnd"/>
      <w:r w:rsidR="004F0F33" w:rsidRPr="004F0F33">
        <w:rPr>
          <w:sz w:val="22"/>
          <w:szCs w:val="22"/>
        </w:rPr>
        <w:t xml:space="preserve"> iz Osijeka, Kardinala Alojzija Stepinca 35, OIB: 83030278680.</w:t>
      </w:r>
      <w:r w:rsidR="00A31DF4" w:rsidRPr="004F0F33">
        <w:rPr>
          <w:sz w:val="22"/>
          <w:szCs w:val="22"/>
        </w:rPr>
        <w:t>.</w:t>
      </w:r>
    </w:p>
    <w:p w:rsidRDefault="003921E6" w:rsidP="003921E6" w:rsidR="003921E6" w:rsidRPr="00AA5DAA">
      <w:pPr>
        <w:jc w:val="both"/>
        <w:rPr>
          <w:sz w:val="16"/>
          <w:szCs w:val="16"/>
        </w:rPr>
      </w:pPr>
    </w:p>
    <w:p w:rsidRDefault="003921E6" w:rsidP="003921E6" w:rsidR="003921E6" w:rsidRPr="00AA5DAA">
      <w:pPr>
        <w:ind w:hanging="705" w:left="705"/>
        <w:jc w:val="both"/>
        <w:rPr>
          <w:sz w:val="22"/>
          <w:szCs w:val="22"/>
        </w:rPr>
      </w:pPr>
      <w:r w:rsidRPr="00AA5DAA">
        <w:rPr>
          <w:b/>
          <w:sz w:val="22"/>
          <w:szCs w:val="22"/>
        </w:rPr>
        <w:t>IV.</w:t>
      </w:r>
      <w:r w:rsidRPr="00AA5DAA">
        <w:rPr>
          <w:sz w:val="22"/>
          <w:szCs w:val="22"/>
        </w:rPr>
        <w:tab/>
      </w:r>
      <w:r w:rsidR="00A31DF4" w:rsidRPr="00AA5DAA">
        <w:rPr>
          <w:sz w:val="22"/>
          <w:szCs w:val="22"/>
        </w:rPr>
        <w:t xml:space="preserve">Zaključuje stečajni postupak nad stečajnim dužnikom </w:t>
      </w:r>
      <w:r w:rsidR="00A86309" w:rsidRPr="00A86309">
        <w:rPr>
          <w:sz w:val="22"/>
          <w:szCs w:val="22"/>
          <w:lang w:val="en-AU"/>
        </w:rPr>
        <w:t xml:space="preserve">MEGAPLAKAT d.o.o. </w:t>
      </w:r>
      <w:proofErr w:type="spellStart"/>
      <w:proofErr w:type="gramStart"/>
      <w:r w:rsidR="00A86309" w:rsidRPr="00A86309">
        <w:rPr>
          <w:sz w:val="22"/>
          <w:szCs w:val="22"/>
          <w:lang w:val="en-AU"/>
        </w:rPr>
        <w:t>za</w:t>
      </w:r>
      <w:proofErr w:type="spellEnd"/>
      <w:proofErr w:type="gramEnd"/>
      <w:r w:rsidR="00A86309" w:rsidRPr="00A86309">
        <w:rPr>
          <w:sz w:val="22"/>
          <w:szCs w:val="22"/>
          <w:lang w:val="en-AU"/>
        </w:rPr>
        <w:t xml:space="preserve"> </w:t>
      </w:r>
      <w:proofErr w:type="spellStart"/>
      <w:r w:rsidR="00A86309" w:rsidRPr="00A86309">
        <w:rPr>
          <w:sz w:val="22"/>
          <w:szCs w:val="22"/>
          <w:lang w:val="en-AU"/>
        </w:rPr>
        <w:t>usluge</w:t>
      </w:r>
      <w:proofErr w:type="spellEnd"/>
      <w:r w:rsidR="00A86309" w:rsidRPr="00A86309">
        <w:rPr>
          <w:sz w:val="22"/>
          <w:szCs w:val="22"/>
          <w:lang w:val="en-AU"/>
        </w:rPr>
        <w:t xml:space="preserve">, </w:t>
      </w:r>
      <w:proofErr w:type="spellStart"/>
      <w:r w:rsidR="00A86309" w:rsidRPr="00A86309">
        <w:rPr>
          <w:sz w:val="22"/>
          <w:szCs w:val="22"/>
          <w:lang w:val="en-AU"/>
        </w:rPr>
        <w:t>turistička</w:t>
      </w:r>
      <w:proofErr w:type="spellEnd"/>
      <w:r w:rsidR="00A86309" w:rsidRPr="00A86309">
        <w:rPr>
          <w:sz w:val="22"/>
          <w:szCs w:val="22"/>
          <w:lang w:val="en-AU"/>
        </w:rPr>
        <w:t xml:space="preserve"> </w:t>
      </w:r>
      <w:proofErr w:type="spellStart"/>
      <w:r w:rsidR="00A86309" w:rsidRPr="00A86309">
        <w:rPr>
          <w:sz w:val="22"/>
          <w:szCs w:val="22"/>
          <w:lang w:val="en-AU"/>
        </w:rPr>
        <w:t>agencija</w:t>
      </w:r>
      <w:proofErr w:type="spellEnd"/>
      <w:r w:rsidR="00A86309" w:rsidRPr="00A86309">
        <w:rPr>
          <w:sz w:val="22"/>
          <w:szCs w:val="22"/>
          <w:lang w:val="en-AU"/>
        </w:rPr>
        <w:t xml:space="preserve">, Split, </w:t>
      </w:r>
      <w:proofErr w:type="spellStart"/>
      <w:r w:rsidR="00A86309" w:rsidRPr="00A86309">
        <w:rPr>
          <w:sz w:val="22"/>
          <w:szCs w:val="22"/>
          <w:lang w:val="en-AU"/>
        </w:rPr>
        <w:t>Tolstojeva</w:t>
      </w:r>
      <w:proofErr w:type="spellEnd"/>
      <w:r w:rsidR="00A86309" w:rsidRPr="00A86309">
        <w:rPr>
          <w:sz w:val="22"/>
          <w:szCs w:val="22"/>
          <w:lang w:val="en-AU"/>
        </w:rPr>
        <w:t xml:space="preserve"> 6, MBS: 060255762, OIB: 25502344345</w:t>
      </w:r>
      <w:r w:rsidR="00A31DF4" w:rsidRPr="00AA5DAA">
        <w:rPr>
          <w:sz w:val="22"/>
          <w:szCs w:val="22"/>
        </w:rPr>
        <w:t>.</w:t>
      </w:r>
    </w:p>
    <w:p w:rsidRDefault="003921E6" w:rsidP="003921E6" w:rsidR="003921E6" w:rsidRPr="00AA5DAA">
      <w:pPr>
        <w:jc w:val="both"/>
        <w:rPr>
          <w:sz w:val="16"/>
          <w:szCs w:val="16"/>
        </w:rPr>
      </w:pPr>
    </w:p>
    <w:p w:rsidRDefault="003921E6" w:rsidP="0038785D" w:rsidR="003921E6" w:rsidRPr="003921E6">
      <w:pPr>
        <w:ind w:hanging="705" w:left="705"/>
        <w:jc w:val="both"/>
        <w:rPr>
          <w:sz w:val="22"/>
          <w:szCs w:val="22"/>
        </w:rPr>
      </w:pPr>
      <w:r w:rsidRPr="00AA5DAA">
        <w:rPr>
          <w:b/>
          <w:sz w:val="22"/>
          <w:szCs w:val="22"/>
        </w:rPr>
        <w:t>V.</w:t>
      </w:r>
      <w:r w:rsidRPr="00AA5DAA">
        <w:rPr>
          <w:sz w:val="22"/>
          <w:szCs w:val="22"/>
        </w:rPr>
        <w:t xml:space="preserve"> </w:t>
      </w:r>
      <w:r w:rsidRPr="00AA5DAA">
        <w:rPr>
          <w:sz w:val="22"/>
          <w:szCs w:val="22"/>
        </w:rPr>
        <w:tab/>
      </w:r>
      <w:r w:rsidRPr="00AA5DAA">
        <w:rPr>
          <w:sz w:val="22"/>
          <w:szCs w:val="22"/>
        </w:rPr>
        <w:tab/>
      </w:r>
      <w:r w:rsidR="00A31DF4" w:rsidRPr="00AA5DAA">
        <w:rPr>
          <w:sz w:val="22"/>
          <w:szCs w:val="22"/>
        </w:rPr>
        <w:t xml:space="preserve">Nastavlja se postupak u korist stečajne mase stečajnog </w:t>
      </w:r>
      <w:r w:rsidR="000577F4">
        <w:rPr>
          <w:sz w:val="22"/>
          <w:szCs w:val="22"/>
        </w:rPr>
        <w:t xml:space="preserve">dužnika </w:t>
      </w:r>
      <w:r w:rsidR="00A86309" w:rsidRPr="00A86309">
        <w:rPr>
          <w:sz w:val="22"/>
          <w:szCs w:val="22"/>
          <w:lang w:val="en-AU"/>
        </w:rPr>
        <w:t xml:space="preserve">MEGAPLAKAT d.o.o. </w:t>
      </w:r>
      <w:proofErr w:type="spellStart"/>
      <w:proofErr w:type="gramStart"/>
      <w:r w:rsidR="00A86309" w:rsidRPr="00A86309">
        <w:rPr>
          <w:sz w:val="22"/>
          <w:szCs w:val="22"/>
          <w:lang w:val="en-AU"/>
        </w:rPr>
        <w:t>za</w:t>
      </w:r>
      <w:proofErr w:type="spellEnd"/>
      <w:proofErr w:type="gramEnd"/>
      <w:r w:rsidR="00A86309" w:rsidRPr="00A86309">
        <w:rPr>
          <w:sz w:val="22"/>
          <w:szCs w:val="22"/>
          <w:lang w:val="en-AU"/>
        </w:rPr>
        <w:t xml:space="preserve"> </w:t>
      </w:r>
      <w:proofErr w:type="spellStart"/>
      <w:r w:rsidR="00A86309" w:rsidRPr="00A86309">
        <w:rPr>
          <w:sz w:val="22"/>
          <w:szCs w:val="22"/>
          <w:lang w:val="en-AU"/>
        </w:rPr>
        <w:t>usluge</w:t>
      </w:r>
      <w:proofErr w:type="spellEnd"/>
      <w:r w:rsidR="00A86309" w:rsidRPr="00A86309">
        <w:rPr>
          <w:sz w:val="22"/>
          <w:szCs w:val="22"/>
          <w:lang w:val="en-AU"/>
        </w:rPr>
        <w:t xml:space="preserve">, </w:t>
      </w:r>
      <w:proofErr w:type="spellStart"/>
      <w:r w:rsidR="00A86309" w:rsidRPr="00A86309">
        <w:rPr>
          <w:sz w:val="22"/>
          <w:szCs w:val="22"/>
          <w:lang w:val="en-AU"/>
        </w:rPr>
        <w:t>turistička</w:t>
      </w:r>
      <w:proofErr w:type="spellEnd"/>
      <w:r w:rsidR="00A86309" w:rsidRPr="00A86309">
        <w:rPr>
          <w:sz w:val="22"/>
          <w:szCs w:val="22"/>
          <w:lang w:val="en-AU"/>
        </w:rPr>
        <w:t xml:space="preserve"> </w:t>
      </w:r>
      <w:proofErr w:type="spellStart"/>
      <w:r w:rsidR="00A86309" w:rsidRPr="00A86309">
        <w:rPr>
          <w:sz w:val="22"/>
          <w:szCs w:val="22"/>
          <w:lang w:val="en-AU"/>
        </w:rPr>
        <w:t>agencija</w:t>
      </w:r>
      <w:proofErr w:type="spellEnd"/>
      <w:r w:rsidR="00A86309" w:rsidRPr="00A86309">
        <w:rPr>
          <w:sz w:val="22"/>
          <w:szCs w:val="22"/>
          <w:lang w:val="en-AU"/>
        </w:rPr>
        <w:t xml:space="preserve">, Split, </w:t>
      </w:r>
      <w:proofErr w:type="spellStart"/>
      <w:r w:rsidR="00A86309" w:rsidRPr="00A86309">
        <w:rPr>
          <w:sz w:val="22"/>
          <w:szCs w:val="22"/>
          <w:lang w:val="en-AU"/>
        </w:rPr>
        <w:t>Tolstojeva</w:t>
      </w:r>
      <w:proofErr w:type="spellEnd"/>
      <w:r w:rsidR="00A86309" w:rsidRPr="00A86309">
        <w:rPr>
          <w:sz w:val="22"/>
          <w:szCs w:val="22"/>
          <w:lang w:val="en-AU"/>
        </w:rPr>
        <w:t xml:space="preserve"> 6, MBS: 060255762, OIB: 25502344345</w:t>
      </w:r>
      <w:r w:rsidR="007F0AA0">
        <w:rPr>
          <w:sz w:val="22"/>
          <w:szCs w:val="22"/>
        </w:rPr>
        <w:t xml:space="preserve">, </w:t>
      </w:r>
      <w:r w:rsidR="00A31DF4" w:rsidRPr="00AA5DAA">
        <w:rPr>
          <w:sz w:val="22"/>
          <w:szCs w:val="22"/>
        </w:rPr>
        <w:t xml:space="preserve"> zastupano po upravitelju stečajne mase</w:t>
      </w:r>
      <w:r w:rsidR="007E3ED1">
        <w:rPr>
          <w:sz w:val="22"/>
          <w:szCs w:val="22"/>
        </w:rPr>
        <w:t xml:space="preserve"> </w:t>
      </w:r>
      <w:r w:rsidR="004F0F33" w:rsidRPr="004F0F33">
        <w:rPr>
          <w:sz w:val="22"/>
          <w:szCs w:val="22"/>
        </w:rPr>
        <w:t xml:space="preserve">Snježani </w:t>
      </w:r>
      <w:proofErr w:type="spellStart"/>
      <w:r w:rsidR="004F0F33" w:rsidRPr="004F0F33">
        <w:rPr>
          <w:sz w:val="22"/>
          <w:szCs w:val="22"/>
        </w:rPr>
        <w:t>Sudarević</w:t>
      </w:r>
      <w:proofErr w:type="spellEnd"/>
      <w:r w:rsidR="00A31DF4" w:rsidRPr="004F0F33">
        <w:rPr>
          <w:sz w:val="22"/>
          <w:szCs w:val="22"/>
        </w:rPr>
        <w:t>.</w:t>
      </w:r>
      <w:r w:rsidR="00A31DF4" w:rsidRPr="00AA5DAA">
        <w:rPr>
          <w:sz w:val="22"/>
          <w:szCs w:val="22"/>
        </w:rPr>
        <w:t xml:space="preserve"> Ovlašćuje se stečajni upravitelj nakon zaključenja stečajnog postupka zastupati stečajnu masu, te u ime stečajnog</w:t>
      </w:r>
      <w:r w:rsidR="00A31DF4" w:rsidRPr="003921E6">
        <w:rPr>
          <w:sz w:val="22"/>
          <w:szCs w:val="22"/>
        </w:rPr>
        <w:t xml:space="preserve">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3921E6" w:rsidP="003921E6" w:rsidR="003921E6" w:rsidRPr="00475924">
      <w:pPr>
        <w:jc w:val="both"/>
        <w:rPr>
          <w:sz w:val="16"/>
          <w:szCs w:val="16"/>
        </w:rPr>
      </w:pPr>
    </w:p>
    <w:p w:rsidRDefault="003921E6" w:rsidP="00335E17" w:rsidR="003921E6">
      <w:pPr>
        <w:autoSpaceDE w:val="false"/>
        <w:autoSpaceDN w:val="false"/>
        <w:adjustRightInd w:val="false"/>
        <w:ind w:hanging="705" w:left="705"/>
        <w:jc w:val="both"/>
        <w:rPr>
          <w:sz w:val="22"/>
          <w:szCs w:val="22"/>
        </w:rPr>
      </w:pPr>
      <w:r w:rsidRPr="003921E6">
        <w:rPr>
          <w:b/>
          <w:sz w:val="22"/>
          <w:szCs w:val="22"/>
        </w:rPr>
        <w:t>VI.</w:t>
      </w:r>
      <w:r w:rsidRPr="003921E6">
        <w:rPr>
          <w:b/>
          <w:sz w:val="22"/>
          <w:szCs w:val="22"/>
        </w:rPr>
        <w:tab/>
      </w:r>
      <w:r>
        <w:rPr>
          <w:b/>
          <w:sz w:val="22"/>
          <w:szCs w:val="22"/>
        </w:rPr>
        <w:tab/>
      </w:r>
      <w:r w:rsidR="00A31DF4" w:rsidRPr="003921E6">
        <w:rPr>
          <w:sz w:val="22"/>
          <w:szCs w:val="22"/>
        </w:rPr>
        <w:t xml:space="preserve">Ovo rješenje i osnova zaključenja stečajnog postupka objavit će se </w:t>
      </w:r>
      <w:r w:rsidR="00A31DF4">
        <w:rPr>
          <w:sz w:val="22"/>
          <w:szCs w:val="22"/>
        </w:rPr>
        <w:t>na mrežnoj stranici e oglasna ploča</w:t>
      </w:r>
      <w:r w:rsidR="00A31DF4" w:rsidRPr="003921E6">
        <w:rPr>
          <w:sz w:val="22"/>
          <w:szCs w:val="22"/>
        </w:rPr>
        <w:t xml:space="preserve"> </w:t>
      </w:r>
    </w:p>
    <w:p w:rsidRDefault="003921E6" w:rsidP="003921E6" w:rsidR="003921E6" w:rsidRPr="00475924">
      <w:pPr>
        <w:ind w:hanging="705" w:left="705"/>
        <w:jc w:val="both"/>
        <w:rPr>
          <w:sz w:val="16"/>
          <w:szCs w:val="16"/>
        </w:rPr>
      </w:pPr>
    </w:p>
    <w:p w:rsidRDefault="003921E6" w:rsidP="003921E6" w:rsidR="003921E6" w:rsidRPr="003921E6">
      <w:pPr>
        <w:ind w:hanging="705" w:left="705"/>
        <w:jc w:val="both"/>
        <w:rPr>
          <w:sz w:val="22"/>
          <w:szCs w:val="22"/>
        </w:rPr>
      </w:pPr>
      <w:r w:rsidRPr="003921E6">
        <w:rPr>
          <w:b/>
          <w:sz w:val="22"/>
          <w:szCs w:val="22"/>
        </w:rPr>
        <w:t>VII.</w:t>
      </w:r>
      <w:r>
        <w:rPr>
          <w:sz w:val="22"/>
          <w:szCs w:val="22"/>
        </w:rPr>
        <w:tab/>
      </w:r>
      <w:r w:rsidR="00A31DF4" w:rsidRPr="003921E6">
        <w:rPr>
          <w:sz w:val="22"/>
          <w:szCs w:val="22"/>
        </w:rPr>
        <w:t>Otvaranje i zaključenje stečajnog postupka upisat će se u</w:t>
      </w:r>
      <w:r w:rsidR="00A31DF4">
        <w:rPr>
          <w:sz w:val="22"/>
          <w:szCs w:val="22"/>
        </w:rPr>
        <w:t xml:space="preserve"> sudski </w:t>
      </w:r>
      <w:r w:rsidR="00A31DF4" w:rsidRPr="003921E6">
        <w:rPr>
          <w:sz w:val="22"/>
          <w:szCs w:val="22"/>
        </w:rPr>
        <w:t xml:space="preserve">registar, a po pravomoćnosti ovog rješenja </w:t>
      </w:r>
      <w:r w:rsidR="00A31DF4">
        <w:rPr>
          <w:sz w:val="22"/>
          <w:szCs w:val="22"/>
        </w:rPr>
        <w:t>sudski registar</w:t>
      </w:r>
      <w:r w:rsidR="00A31DF4" w:rsidRPr="003921E6">
        <w:rPr>
          <w:sz w:val="22"/>
          <w:szCs w:val="22"/>
        </w:rPr>
        <w:t xml:space="preserve"> provest će brisanje dužnika iz registra</w:t>
      </w:r>
      <w:r w:rsidR="00A31DF4">
        <w:rPr>
          <w:sz w:val="22"/>
          <w:szCs w:val="22"/>
        </w:rPr>
        <w:t>.</w:t>
      </w:r>
      <w:r w:rsidRPr="003921E6">
        <w:rPr>
          <w:sz w:val="22"/>
          <w:szCs w:val="22"/>
        </w:rPr>
        <w:t xml:space="preserve"> </w:t>
      </w:r>
    </w:p>
    <w:p w:rsidRDefault="009F0635" w:rsidP="003921E6" w:rsidR="009F0635">
      <w:pPr>
        <w:jc w:val="center"/>
        <w:rPr>
          <w:b/>
          <w:sz w:val="16"/>
          <w:szCs w:val="16"/>
        </w:rPr>
      </w:pPr>
    </w:p>
    <w:p w:rsidRDefault="00EA224E" w:rsidP="00EA224E" w:rsidR="00EA224E" w:rsidRPr="00F515C8">
      <w:pPr>
        <w:ind w:hanging="705" w:left="705"/>
        <w:jc w:val="both"/>
        <w:rPr>
          <w:sz w:val="22"/>
          <w:szCs w:val="22"/>
        </w:rPr>
      </w:pPr>
      <w:r>
        <w:rPr>
          <w:b/>
          <w:sz w:val="22"/>
          <w:szCs w:val="22"/>
        </w:rPr>
        <w:t>VII</w:t>
      </w:r>
      <w:r w:rsidRPr="00F515C8">
        <w:rPr>
          <w:b/>
          <w:sz w:val="22"/>
          <w:szCs w:val="22"/>
        </w:rPr>
        <w:t>I.</w:t>
      </w:r>
      <w:r w:rsidRPr="00F515C8">
        <w:rPr>
          <w:b/>
          <w:sz w:val="22"/>
          <w:szCs w:val="22"/>
        </w:rPr>
        <w:tab/>
      </w:r>
      <w:r w:rsidRPr="00F515C8">
        <w:rPr>
          <w:sz w:val="22"/>
          <w:szCs w:val="22"/>
        </w:rPr>
        <w:t>Nalaže se Financijskoj agenciji naložiti banci zaplijenjeni iznos novčanih sredstava s računa dužnika za predujam za namirenje</w:t>
      </w:r>
      <w:r w:rsidRPr="00F515C8">
        <w:rPr>
          <w:b/>
          <w:sz w:val="22"/>
          <w:szCs w:val="22"/>
        </w:rPr>
        <w:t xml:space="preserve"> </w:t>
      </w:r>
      <w:r w:rsidRPr="00F515C8">
        <w:rPr>
          <w:sz w:val="22"/>
          <w:szCs w:val="22"/>
        </w:rPr>
        <w:t>troškova stečajnog postupka prenijeti u korist žiro računa ovog suda kod Hrvatske poštanske banke broj: HR1623900011300000664, model 10-</w:t>
      </w:r>
      <w:r w:rsidR="00363959">
        <w:rPr>
          <w:sz w:val="22"/>
          <w:szCs w:val="22"/>
        </w:rPr>
        <w:t>209</w:t>
      </w:r>
      <w:r w:rsidR="00BC50AB">
        <w:rPr>
          <w:sz w:val="22"/>
          <w:szCs w:val="22"/>
        </w:rPr>
        <w:t>-201</w:t>
      </w:r>
      <w:r w:rsidR="00363959">
        <w:rPr>
          <w:sz w:val="22"/>
          <w:szCs w:val="22"/>
        </w:rPr>
        <w:t>9</w:t>
      </w:r>
      <w:r w:rsidRPr="00F515C8">
        <w:rPr>
          <w:sz w:val="22"/>
          <w:szCs w:val="22"/>
        </w:rPr>
        <w:t xml:space="preserve">, te dokaz o izvršenoj uplati dostaviti u spis, a obustavu dalje pljenidbe ako iznos predujma nije zaplijenjen u cijelosti </w:t>
      </w:r>
    </w:p>
    <w:p w:rsidRDefault="000F05C0" w:rsidP="003921E6" w:rsidR="000F05C0" w:rsidRPr="000F05C0">
      <w:pPr>
        <w:jc w:val="center"/>
        <w:rPr>
          <w:b/>
          <w:sz w:val="16"/>
          <w:szCs w:val="16"/>
        </w:rPr>
      </w:pPr>
    </w:p>
    <w:p w:rsidRDefault="003921E6" w:rsidP="003921E6" w:rsidR="003921E6" w:rsidRPr="003921E6">
      <w:pPr>
        <w:jc w:val="center"/>
        <w:rPr>
          <w:b/>
          <w:sz w:val="22"/>
          <w:szCs w:val="22"/>
        </w:rPr>
      </w:pPr>
      <w:r w:rsidRPr="003921E6">
        <w:rPr>
          <w:b/>
          <w:sz w:val="22"/>
          <w:szCs w:val="22"/>
        </w:rPr>
        <w:lastRenderedPageBreak/>
        <w:t>Obrazloženje</w:t>
      </w:r>
    </w:p>
    <w:p w:rsidRDefault="003921E6" w:rsidP="003921E6" w:rsidR="003921E6" w:rsidRPr="003921E6">
      <w:pPr>
        <w:jc w:val="both"/>
        <w:rPr>
          <w:sz w:val="22"/>
          <w:szCs w:val="22"/>
        </w:rPr>
      </w:pPr>
    </w:p>
    <w:p w:rsidRDefault="00A86309" w:rsidP="00A86309" w:rsidR="00302519">
      <w:pPr>
        <w:ind w:firstLine="708"/>
        <w:jc w:val="both"/>
        <w:rPr>
          <w:sz w:val="22"/>
          <w:szCs w:val="22"/>
        </w:rPr>
      </w:pPr>
      <w:r w:rsidRPr="00A86309">
        <w:rPr>
          <w:sz w:val="22"/>
          <w:szCs w:val="22"/>
        </w:rPr>
        <w:t xml:space="preserve">Financijska agencija RC Split, je podnijela ovom sudu 20. siječnja 2016. godine zahtjev za provedbu skraćenog stečajnog postupka nad dužnikom. U prijedlogu se u bitnome navodi da na dan 1. rujna 2015. godine dužnik u Očevidniku redoslijeda osnova za plaćanje ima evidentirane neizvršene osnove za plaćanje u neprekinutom razdoblju od 168 dana u ukupnom iznosu od 33.599,98 kuna, da nema zaposlenih, da ima račun kod </w:t>
      </w:r>
      <w:proofErr w:type="spellStart"/>
      <w:r w:rsidRPr="00A86309">
        <w:rPr>
          <w:sz w:val="22"/>
          <w:szCs w:val="22"/>
        </w:rPr>
        <w:t>Imex</w:t>
      </w:r>
      <w:proofErr w:type="spellEnd"/>
      <w:r w:rsidRPr="00A86309">
        <w:rPr>
          <w:sz w:val="22"/>
          <w:szCs w:val="22"/>
        </w:rPr>
        <w:t xml:space="preserve"> banka d.d. i Privredna banka Zagreb d.d., da ne raspolaže drugim podacima o imovini, te da nema zaplijenjenih sredstava na ime predujma za namirenje troškova stečajnog postupka.</w:t>
      </w:r>
    </w:p>
    <w:p w:rsidRDefault="00A86309" w:rsidP="00302519" w:rsidR="00A86309" w:rsidRPr="00CF455D">
      <w:pPr>
        <w:jc w:val="both"/>
        <w:rPr>
          <w:sz w:val="16"/>
          <w:szCs w:val="16"/>
        </w:rPr>
      </w:pPr>
    </w:p>
    <w:p w:rsidRDefault="0046616A" w:rsidP="0046616A" w:rsidR="0046616A" w:rsidRPr="0046616A">
      <w:pPr>
        <w:autoSpaceDE w:val="false"/>
        <w:autoSpaceDN w:val="false"/>
        <w:adjustRightInd w:val="false"/>
        <w:ind w:firstLine="708"/>
        <w:jc w:val="both"/>
        <w:rPr>
          <w:sz w:val="22"/>
          <w:szCs w:val="22"/>
        </w:rPr>
      </w:pPr>
      <w:r w:rsidRPr="0046616A">
        <w:rPr>
          <w:sz w:val="22"/>
          <w:szCs w:val="22"/>
        </w:rPr>
        <w:t xml:space="preserve">Postupajući po zahtjevu ovaj sud je donio rješenje posl.br. </w:t>
      </w:r>
      <w:r w:rsidR="00A86309" w:rsidRPr="00A86309">
        <w:rPr>
          <w:sz w:val="22"/>
          <w:szCs w:val="22"/>
        </w:rPr>
        <w:t xml:space="preserve">21 St. 239/2016 od 16. ožujka 2017. </w:t>
      </w:r>
      <w:r w:rsidRPr="0046616A">
        <w:rPr>
          <w:sz w:val="22"/>
          <w:szCs w:val="22"/>
        </w:rPr>
        <w:t xml:space="preserve"> godine kojim obustavlja skraćeni stečajni postupak, budući da je zaprimljen prijedlog od </w:t>
      </w:r>
      <w:r w:rsidR="00A86309" w:rsidRPr="00A86309">
        <w:rPr>
          <w:sz w:val="22"/>
          <w:szCs w:val="22"/>
        </w:rPr>
        <w:t>Ane Bralić (list spisa 8-22)</w:t>
      </w:r>
      <w:r w:rsidR="00A86309">
        <w:rPr>
          <w:sz w:val="22"/>
          <w:szCs w:val="22"/>
        </w:rPr>
        <w:t xml:space="preserve"> </w:t>
      </w:r>
      <w:r w:rsidRPr="0046616A">
        <w:rPr>
          <w:sz w:val="22"/>
          <w:szCs w:val="22"/>
        </w:rPr>
        <w:t>za pokretanje stečajnog postupka.</w:t>
      </w:r>
      <w:r w:rsidR="00A86309">
        <w:rPr>
          <w:sz w:val="22"/>
          <w:szCs w:val="22"/>
        </w:rPr>
        <w:t xml:space="preserve"> </w:t>
      </w:r>
    </w:p>
    <w:p w:rsidRDefault="0046616A" w:rsidP="0046616A" w:rsidR="0046616A" w:rsidRPr="0046616A">
      <w:pPr>
        <w:autoSpaceDE w:val="false"/>
        <w:autoSpaceDN w:val="false"/>
        <w:adjustRightInd w:val="false"/>
        <w:ind w:firstLine="708"/>
        <w:jc w:val="both"/>
        <w:rPr>
          <w:sz w:val="22"/>
          <w:szCs w:val="22"/>
        </w:rPr>
      </w:pPr>
    </w:p>
    <w:p w:rsidRDefault="0046616A" w:rsidP="0046616A" w:rsidR="0046616A" w:rsidRPr="0046616A">
      <w:pPr>
        <w:autoSpaceDE w:val="false"/>
        <w:autoSpaceDN w:val="false"/>
        <w:adjustRightInd w:val="false"/>
        <w:ind w:firstLine="708"/>
        <w:jc w:val="both"/>
        <w:rPr>
          <w:color w:val="000000"/>
          <w:sz w:val="22"/>
          <w:szCs w:val="22"/>
        </w:rPr>
      </w:pPr>
      <w:r w:rsidRPr="0046616A">
        <w:rPr>
          <w:sz w:val="22"/>
          <w:szCs w:val="22"/>
        </w:rPr>
        <w:t xml:space="preserve">Rješenjem ovog suda posl.br. St. </w:t>
      </w:r>
      <w:r w:rsidR="00A86309">
        <w:rPr>
          <w:sz w:val="22"/>
          <w:szCs w:val="22"/>
        </w:rPr>
        <w:t>480</w:t>
      </w:r>
      <w:r w:rsidRPr="0046616A">
        <w:rPr>
          <w:sz w:val="22"/>
          <w:szCs w:val="22"/>
        </w:rPr>
        <w:t>/2017-</w:t>
      </w:r>
      <w:r w:rsidR="00A86309">
        <w:rPr>
          <w:sz w:val="22"/>
          <w:szCs w:val="22"/>
        </w:rPr>
        <w:t>11</w:t>
      </w:r>
      <w:r w:rsidRPr="0046616A">
        <w:rPr>
          <w:sz w:val="22"/>
          <w:szCs w:val="22"/>
        </w:rPr>
        <w:t xml:space="preserve"> od </w:t>
      </w:r>
      <w:r w:rsidR="00A86309">
        <w:rPr>
          <w:sz w:val="22"/>
          <w:szCs w:val="22"/>
        </w:rPr>
        <w:t>9. veljače</w:t>
      </w:r>
      <w:r w:rsidRPr="0046616A">
        <w:rPr>
          <w:sz w:val="22"/>
          <w:szCs w:val="22"/>
        </w:rPr>
        <w:t xml:space="preserve"> 2018. godine pokrenut je postupak radi utvrđenja uvjeta za otvaranje stečajnog postupka (prethodni postupak) nad dužnikom.</w:t>
      </w:r>
    </w:p>
    <w:p w:rsidRDefault="0046616A" w:rsidP="0046616A" w:rsidR="0046616A" w:rsidRPr="0046616A">
      <w:pPr>
        <w:ind w:firstLine="708"/>
        <w:jc w:val="both"/>
        <w:rPr>
          <w:sz w:val="16"/>
          <w:szCs w:val="16"/>
        </w:rPr>
      </w:pPr>
    </w:p>
    <w:p w:rsidRDefault="0046616A" w:rsidP="0046616A" w:rsidR="0046616A" w:rsidRPr="0046616A">
      <w:pPr>
        <w:ind w:firstLine="708"/>
        <w:jc w:val="both"/>
        <w:rPr>
          <w:sz w:val="22"/>
          <w:szCs w:val="22"/>
          <w:u w:val="single"/>
        </w:rPr>
      </w:pPr>
      <w:r w:rsidRPr="0046616A">
        <w:rPr>
          <w:sz w:val="22"/>
          <w:szCs w:val="22"/>
        </w:rPr>
        <w:t xml:space="preserve">U prethodnom postupku o prijedlogu za otvaranje stečajnog postupka dužnik se </w:t>
      </w:r>
      <w:r w:rsidRPr="00A86309">
        <w:rPr>
          <w:sz w:val="22"/>
          <w:szCs w:val="22"/>
        </w:rPr>
        <w:t>izjasnio</w:t>
      </w:r>
      <w:r w:rsidR="00A86309">
        <w:rPr>
          <w:sz w:val="22"/>
          <w:szCs w:val="22"/>
        </w:rPr>
        <w:t xml:space="preserve"> </w:t>
      </w:r>
      <w:r w:rsidR="00A86309" w:rsidRPr="00A86309">
        <w:rPr>
          <w:sz w:val="22"/>
          <w:szCs w:val="22"/>
        </w:rPr>
        <w:t>u bitnome navodeći da postoji stečajni razlog jer je račun dužnika blokiran već tri godine i da nema imovine.</w:t>
      </w:r>
      <w:r w:rsidR="00A86309">
        <w:rPr>
          <w:sz w:val="22"/>
          <w:szCs w:val="22"/>
        </w:rPr>
        <w:t xml:space="preserve"> </w:t>
      </w:r>
    </w:p>
    <w:p w:rsidRDefault="0046616A" w:rsidP="0046616A" w:rsidR="0046616A" w:rsidRPr="0046616A">
      <w:pPr>
        <w:ind w:firstLine="708"/>
        <w:jc w:val="both"/>
        <w:rPr>
          <w:sz w:val="16"/>
          <w:szCs w:val="16"/>
        </w:rPr>
      </w:pPr>
    </w:p>
    <w:p w:rsidRDefault="00A86309" w:rsidP="00A86309" w:rsidR="00A86309" w:rsidRPr="00A86309">
      <w:pPr>
        <w:ind w:firstLine="708"/>
        <w:jc w:val="both"/>
        <w:rPr>
          <w:sz w:val="22"/>
          <w:szCs w:val="22"/>
        </w:rPr>
      </w:pPr>
      <w:r w:rsidRPr="00A86309">
        <w:rPr>
          <w:sz w:val="22"/>
          <w:szCs w:val="22"/>
        </w:rPr>
        <w:t>Prema dopisu  Centra  za vozila Hrvatske d.d. od 20. veljače 2018.g. (list spisa 45) i Općinskog suda u Splitu, zemljišnoknjižni odjel od 20. veljače 2018.g. (list spisa 46) proizlazi da dužnik nema imovine.</w:t>
      </w:r>
    </w:p>
    <w:p w:rsidRDefault="00A86309" w:rsidP="00A86309" w:rsidR="00A86309" w:rsidRPr="00A86309">
      <w:pPr>
        <w:jc w:val="both"/>
        <w:rPr>
          <w:sz w:val="22"/>
          <w:szCs w:val="22"/>
        </w:rPr>
      </w:pPr>
    </w:p>
    <w:p w:rsidRDefault="00A86309" w:rsidP="00A86309" w:rsidR="00A86309" w:rsidRPr="00A86309">
      <w:pPr>
        <w:ind w:firstLine="708"/>
        <w:jc w:val="both"/>
        <w:rPr>
          <w:sz w:val="22"/>
          <w:szCs w:val="22"/>
        </w:rPr>
      </w:pPr>
      <w:r w:rsidRPr="00A86309">
        <w:rPr>
          <w:sz w:val="22"/>
          <w:szCs w:val="22"/>
        </w:rPr>
        <w:t xml:space="preserve">Ministarstvo financija Republike Hrvatske Porezna uprava uz dopis od 6. ožujka 2018.g. (list spisa 54-61) dostavlja bruto bilancu za dužnika sa stanjem do 31.12.2016.g. iz koje proizlazi postojanje nematerijalne imovine. </w:t>
      </w:r>
    </w:p>
    <w:p w:rsidRDefault="00A86309" w:rsidP="00A86309" w:rsidR="00A86309" w:rsidRPr="00A86309">
      <w:pPr>
        <w:jc w:val="both"/>
        <w:rPr>
          <w:sz w:val="22"/>
          <w:szCs w:val="22"/>
        </w:rPr>
      </w:pPr>
    </w:p>
    <w:p w:rsidRDefault="00A86309" w:rsidP="00A86309" w:rsidR="00775AFB">
      <w:pPr>
        <w:ind w:firstLine="708"/>
        <w:jc w:val="both"/>
        <w:rPr>
          <w:sz w:val="22"/>
          <w:szCs w:val="22"/>
        </w:rPr>
      </w:pPr>
      <w:r w:rsidRPr="00A86309">
        <w:rPr>
          <w:sz w:val="22"/>
          <w:szCs w:val="22"/>
        </w:rPr>
        <w:t>Prema potvrdi FINE od 11. travnja 2018. godine (list spisa 65-70) proizlazi da dužnik na dan izdavanja potvrde u Očevidniku redoslijeda za plaćanje ima evidentirane neizvršene osnove za plaćanje u neprekinutom razdoblju od 1120 dana za iznos od 232.414,95 kuna.</w:t>
      </w:r>
    </w:p>
    <w:p w:rsidRDefault="00A86309" w:rsidP="00A86309" w:rsidR="00A86309" w:rsidRPr="00775AFB">
      <w:pPr>
        <w:jc w:val="both"/>
        <w:rPr>
          <w:sz w:val="16"/>
          <w:szCs w:val="16"/>
        </w:rPr>
      </w:pPr>
    </w:p>
    <w:p w:rsidRDefault="00A86309" w:rsidP="00A86309" w:rsidR="00A86309" w:rsidRPr="00A86309">
      <w:pPr>
        <w:ind w:firstLine="708"/>
        <w:jc w:val="both"/>
        <w:rPr>
          <w:sz w:val="22"/>
          <w:szCs w:val="22"/>
        </w:rPr>
      </w:pPr>
      <w:r w:rsidRPr="00A86309">
        <w:rPr>
          <w:sz w:val="22"/>
          <w:szCs w:val="22"/>
        </w:rPr>
        <w:t xml:space="preserve">Iz rezultata provedenog prethodnog postupka sud zaključuje da dužnik u ovom trenutku nema imovine koja bi ulazila u stečajnu masu i bila dovoljna za namirenje troškova stečajnog postupka, koji se odnose na izradu pečata, otvaranje i zatvaranje računa, naknadu platnog prometa, troškove knjigovodstva, materijalne odnosno stvarne troškove stečajnog upravitelja, troškove izlučivanja i pohrane arhivske građe, te nagrade stečajnog upravitelja u bruto iznosu, kao i troškove mogućih postupaka radi prisilne naplate tražbina dužnika, koje troškove sud prema svom iskustvu u konkretnom slučaju procjenjuje na najmanje 10.000,00 kuna. Iako Porezna uprava dostavlja bruto bilancu za dužnika za 2016.g. iz koje proizlazi da postoji nematerijalna imovina, zakonski zastupnik dužnika je dostavio popis imovine iz kojeg proizlazi postojanje tražbina prema </w:t>
      </w:r>
      <w:proofErr w:type="spellStart"/>
      <w:r w:rsidRPr="00A86309">
        <w:rPr>
          <w:sz w:val="22"/>
          <w:szCs w:val="22"/>
        </w:rPr>
        <w:t>Digital</w:t>
      </w:r>
      <w:proofErr w:type="spellEnd"/>
      <w:r w:rsidRPr="00A86309">
        <w:rPr>
          <w:sz w:val="22"/>
          <w:szCs w:val="22"/>
        </w:rPr>
        <w:t xml:space="preserve"> import d.o.o. i </w:t>
      </w:r>
      <w:proofErr w:type="spellStart"/>
      <w:r w:rsidRPr="00A86309">
        <w:rPr>
          <w:sz w:val="22"/>
          <w:szCs w:val="22"/>
        </w:rPr>
        <w:t>Skontodeal</w:t>
      </w:r>
      <w:proofErr w:type="spellEnd"/>
      <w:r w:rsidRPr="00A86309">
        <w:rPr>
          <w:sz w:val="22"/>
          <w:szCs w:val="22"/>
        </w:rPr>
        <w:t xml:space="preserve"> LTD., za koje zakonski zastupnik dužnika navodi da su nenaplativa budući da je </w:t>
      </w:r>
      <w:proofErr w:type="spellStart"/>
      <w:r w:rsidRPr="00A86309">
        <w:rPr>
          <w:sz w:val="22"/>
          <w:szCs w:val="22"/>
        </w:rPr>
        <w:t>Digital</w:t>
      </w:r>
      <w:proofErr w:type="spellEnd"/>
      <w:r w:rsidRPr="00A86309">
        <w:rPr>
          <w:sz w:val="22"/>
          <w:szCs w:val="22"/>
        </w:rPr>
        <w:t xml:space="preserve"> import d.o.o. blokiran, a </w:t>
      </w:r>
      <w:proofErr w:type="spellStart"/>
      <w:r w:rsidRPr="00A86309">
        <w:rPr>
          <w:sz w:val="22"/>
          <w:szCs w:val="22"/>
        </w:rPr>
        <w:t>Skontodeal</w:t>
      </w:r>
      <w:proofErr w:type="spellEnd"/>
      <w:r w:rsidRPr="00A86309">
        <w:rPr>
          <w:sz w:val="22"/>
          <w:szCs w:val="22"/>
        </w:rPr>
        <w:t xml:space="preserve"> LTD., kao i </w:t>
      </w:r>
      <w:proofErr w:type="spellStart"/>
      <w:r w:rsidRPr="00A86309">
        <w:rPr>
          <w:sz w:val="22"/>
          <w:szCs w:val="22"/>
        </w:rPr>
        <w:t>Megaplakat</w:t>
      </w:r>
      <w:proofErr w:type="spellEnd"/>
      <w:r w:rsidRPr="00A86309">
        <w:rPr>
          <w:sz w:val="22"/>
          <w:szCs w:val="22"/>
        </w:rPr>
        <w:t xml:space="preserve"> d.o.o. Podgorica i </w:t>
      </w:r>
      <w:proofErr w:type="spellStart"/>
      <w:r w:rsidRPr="00A86309">
        <w:rPr>
          <w:sz w:val="22"/>
          <w:szCs w:val="22"/>
        </w:rPr>
        <w:t>Megaplakat</w:t>
      </w:r>
      <w:proofErr w:type="spellEnd"/>
      <w:r w:rsidRPr="00A86309">
        <w:rPr>
          <w:sz w:val="22"/>
          <w:szCs w:val="22"/>
        </w:rPr>
        <w:t xml:space="preserve"> d.o.o. Beograd ne postoje, dok nematerijalne imovine nema budući se radilo o plaćanjima za izradu softvera koje plaćanje je izvršeno po fazama, a softver nikada nije dovršen na način da se može upotrebljavati, pa nije isporučen i danas je zastario. </w:t>
      </w:r>
      <w:r>
        <w:rPr>
          <w:sz w:val="22"/>
          <w:szCs w:val="22"/>
        </w:rPr>
        <w:t xml:space="preserve"> </w:t>
      </w:r>
    </w:p>
    <w:p w:rsidRDefault="0005140C" w:rsidP="00A86309" w:rsidR="0005140C" w:rsidRPr="00475924">
      <w:pPr>
        <w:autoSpaceDE w:val="false"/>
        <w:autoSpaceDN w:val="false"/>
        <w:adjustRightInd w:val="false"/>
        <w:ind w:firstLine="708"/>
        <w:rPr>
          <w:sz w:val="16"/>
          <w:szCs w:val="16"/>
        </w:rPr>
      </w:pPr>
    </w:p>
    <w:p w:rsidRDefault="0051749F" w:rsidP="005E65DD" w:rsidR="00DC4C9B">
      <w:pPr>
        <w:ind w:firstLine="708"/>
        <w:jc w:val="both"/>
        <w:rPr>
          <w:sz w:val="22"/>
          <w:szCs w:val="22"/>
        </w:rPr>
      </w:pPr>
      <w:r>
        <w:rPr>
          <w:sz w:val="22"/>
          <w:szCs w:val="22"/>
        </w:rPr>
        <w:t xml:space="preserve">Temeljem </w:t>
      </w:r>
      <w:r w:rsidR="00BF668A">
        <w:rPr>
          <w:sz w:val="22"/>
          <w:szCs w:val="22"/>
        </w:rPr>
        <w:t xml:space="preserve">čl. </w:t>
      </w:r>
      <w:r>
        <w:rPr>
          <w:sz w:val="22"/>
          <w:szCs w:val="22"/>
        </w:rPr>
        <w:t>5</w:t>
      </w:r>
      <w:r w:rsidR="004B5EBA">
        <w:rPr>
          <w:sz w:val="22"/>
          <w:szCs w:val="22"/>
        </w:rPr>
        <w:t>.</w:t>
      </w:r>
      <w:r>
        <w:rPr>
          <w:sz w:val="22"/>
          <w:szCs w:val="22"/>
        </w:rPr>
        <w:t xml:space="preserve"> </w:t>
      </w:r>
      <w:r w:rsidRPr="00BF668A">
        <w:rPr>
          <w:sz w:val="22"/>
          <w:szCs w:val="22"/>
        </w:rPr>
        <w:t xml:space="preserve">Stečajnog zakona (NN 71/15, </w:t>
      </w:r>
      <w:r w:rsidR="00775AFB">
        <w:rPr>
          <w:sz w:val="22"/>
          <w:szCs w:val="22"/>
        </w:rPr>
        <w:t xml:space="preserve">104/17, </w:t>
      </w:r>
      <w:r w:rsidRPr="00BF668A">
        <w:rPr>
          <w:sz w:val="22"/>
          <w:szCs w:val="22"/>
        </w:rPr>
        <w:t>dalje u tekstu SZ)</w:t>
      </w:r>
      <w:r>
        <w:rPr>
          <w:sz w:val="22"/>
          <w:szCs w:val="22"/>
        </w:rPr>
        <w:t xml:space="preserve"> </w:t>
      </w:r>
      <w:r w:rsidR="005E65DD" w:rsidRPr="003921E6">
        <w:rPr>
          <w:sz w:val="22"/>
          <w:szCs w:val="22"/>
        </w:rPr>
        <w:t xml:space="preserve">stečaj se može otvoriti ako se utvrdi postojanje kojeg od zakonom predviđenih stečajnih razloga, a to su nesposobnost za plaćanje i prezaduženost. Nesposobnost za plaćanje postoji ako dužnik ne može trajnije ispunjavati svoje dospjele novčane obveze. Smatrat će se da je dužnik nesposoban za plaćanje ako ima evidentirane </w:t>
      </w:r>
      <w:r w:rsidR="00DC4C9B">
        <w:rPr>
          <w:sz w:val="22"/>
          <w:szCs w:val="22"/>
        </w:rPr>
        <w:t xml:space="preserve">neizvršene osnove za plaćanje </w:t>
      </w:r>
      <w:r w:rsidR="00DC4C9B" w:rsidRPr="003921E6">
        <w:rPr>
          <w:sz w:val="22"/>
          <w:szCs w:val="22"/>
        </w:rPr>
        <w:t>u razdoblju duljem od 60 dana, a koje je trebalo na temelju valjanih osnova za naplatu, bez daljeg pristanka dužnika naplatiti s bilo kojeg od njegovih računa</w:t>
      </w:r>
      <w:r w:rsidR="00DC4C9B">
        <w:rPr>
          <w:sz w:val="22"/>
          <w:szCs w:val="22"/>
        </w:rPr>
        <w:t>.</w:t>
      </w:r>
    </w:p>
    <w:p w:rsidRDefault="00DC4C9B" w:rsidP="0005140C" w:rsidR="00DC4C9B" w:rsidRPr="00475924">
      <w:pPr>
        <w:ind w:firstLine="708"/>
        <w:jc w:val="both"/>
        <w:rPr>
          <w:sz w:val="16"/>
          <w:szCs w:val="16"/>
        </w:rPr>
      </w:pPr>
    </w:p>
    <w:p w:rsidRDefault="0051749F" w:rsidP="0005140C" w:rsidR="00026D2D">
      <w:pPr>
        <w:ind w:firstLine="708"/>
        <w:jc w:val="both"/>
        <w:rPr>
          <w:sz w:val="22"/>
          <w:szCs w:val="22"/>
        </w:rPr>
      </w:pPr>
      <w:r>
        <w:rPr>
          <w:sz w:val="22"/>
          <w:szCs w:val="22"/>
        </w:rPr>
        <w:t xml:space="preserve">Prema </w:t>
      </w:r>
      <w:r w:rsidR="00BF668A">
        <w:rPr>
          <w:sz w:val="22"/>
          <w:szCs w:val="22"/>
        </w:rPr>
        <w:t xml:space="preserve">132. </w:t>
      </w:r>
      <w:r>
        <w:rPr>
          <w:sz w:val="22"/>
          <w:szCs w:val="22"/>
        </w:rPr>
        <w:t xml:space="preserve">SZ </w:t>
      </w:r>
      <w:r w:rsidR="00BF668A">
        <w:rPr>
          <w:sz w:val="22"/>
          <w:szCs w:val="22"/>
        </w:rPr>
        <w:t>a</w:t>
      </w:r>
      <w:r w:rsidR="00BF668A" w:rsidRPr="00BF668A">
        <w:rPr>
          <w:sz w:val="22"/>
          <w:szCs w:val="22"/>
        </w:rPr>
        <w:t xml:space="preserve">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w:t>
      </w:r>
      <w:r w:rsidR="00026D2D">
        <w:rPr>
          <w:sz w:val="22"/>
          <w:szCs w:val="22"/>
        </w:rPr>
        <w:t xml:space="preserve">i otvorenoga stečajnog postupka, pa ako </w:t>
      </w:r>
      <w:r w:rsidR="00026D2D" w:rsidRPr="00026D2D">
        <w:rPr>
          <w:sz w:val="22"/>
          <w:szCs w:val="22"/>
        </w:rPr>
        <w:t>ne predujme traženi iznos, sud će donijeti rješenje o otvaranju i zaključenju stečajnoga postupka</w:t>
      </w:r>
      <w:r w:rsidR="00026D2D">
        <w:rPr>
          <w:sz w:val="22"/>
          <w:szCs w:val="22"/>
        </w:rPr>
        <w:t>.</w:t>
      </w:r>
    </w:p>
    <w:p w:rsidRDefault="00026D2D" w:rsidP="0005140C" w:rsidR="00026D2D" w:rsidRPr="00475924">
      <w:pPr>
        <w:ind w:firstLine="708"/>
        <w:jc w:val="both"/>
        <w:rPr>
          <w:sz w:val="16"/>
          <w:szCs w:val="16"/>
        </w:rPr>
      </w:pPr>
    </w:p>
    <w:p w:rsidRDefault="00E1480C" w:rsidP="00E1480C" w:rsidR="00E1480C" w:rsidRPr="00E1480C">
      <w:pPr>
        <w:ind w:firstLine="708"/>
        <w:jc w:val="both"/>
        <w:rPr>
          <w:sz w:val="22"/>
          <w:szCs w:val="22"/>
        </w:rPr>
      </w:pPr>
      <w:r w:rsidRPr="00E1480C">
        <w:rPr>
          <w:sz w:val="22"/>
          <w:szCs w:val="22"/>
        </w:rPr>
        <w:t xml:space="preserve">Stoga je sud rješenjem posl.br. St. </w:t>
      </w:r>
      <w:r w:rsidR="00A86309">
        <w:rPr>
          <w:sz w:val="22"/>
          <w:szCs w:val="22"/>
        </w:rPr>
        <w:t>480</w:t>
      </w:r>
      <w:r w:rsidR="00BC50AB">
        <w:rPr>
          <w:sz w:val="22"/>
          <w:szCs w:val="22"/>
        </w:rPr>
        <w:t>/201</w:t>
      </w:r>
      <w:r w:rsidR="0029054D">
        <w:rPr>
          <w:sz w:val="22"/>
          <w:szCs w:val="22"/>
        </w:rPr>
        <w:t>7</w:t>
      </w:r>
      <w:r w:rsidR="00A86309">
        <w:rPr>
          <w:sz w:val="22"/>
          <w:szCs w:val="22"/>
        </w:rPr>
        <w:t>-</w:t>
      </w:r>
      <w:r w:rsidR="00493361">
        <w:rPr>
          <w:sz w:val="22"/>
          <w:szCs w:val="22"/>
        </w:rPr>
        <w:t xml:space="preserve">30 </w:t>
      </w:r>
      <w:r w:rsidR="0086395F">
        <w:rPr>
          <w:sz w:val="22"/>
          <w:szCs w:val="22"/>
        </w:rPr>
        <w:t xml:space="preserve"> </w:t>
      </w:r>
      <w:r w:rsidRPr="00E1480C">
        <w:rPr>
          <w:sz w:val="22"/>
          <w:szCs w:val="22"/>
        </w:rPr>
        <w:t xml:space="preserve">od </w:t>
      </w:r>
      <w:r w:rsidR="00AA002C">
        <w:rPr>
          <w:sz w:val="22"/>
          <w:szCs w:val="22"/>
        </w:rPr>
        <w:t>1</w:t>
      </w:r>
      <w:r w:rsidR="00A86309">
        <w:rPr>
          <w:sz w:val="22"/>
          <w:szCs w:val="22"/>
        </w:rPr>
        <w:t>2</w:t>
      </w:r>
      <w:r w:rsidR="0086395F">
        <w:rPr>
          <w:sz w:val="22"/>
          <w:szCs w:val="22"/>
        </w:rPr>
        <w:t xml:space="preserve">. </w:t>
      </w:r>
      <w:r w:rsidR="0029054D">
        <w:rPr>
          <w:sz w:val="22"/>
          <w:szCs w:val="22"/>
        </w:rPr>
        <w:t>travnja</w:t>
      </w:r>
      <w:r w:rsidR="0086395F">
        <w:rPr>
          <w:sz w:val="22"/>
          <w:szCs w:val="22"/>
        </w:rPr>
        <w:t xml:space="preserve"> </w:t>
      </w:r>
      <w:r w:rsidRPr="00E1480C">
        <w:rPr>
          <w:sz w:val="22"/>
          <w:szCs w:val="22"/>
        </w:rPr>
        <w:t>201</w:t>
      </w:r>
      <w:r w:rsidR="00B44494">
        <w:rPr>
          <w:sz w:val="22"/>
          <w:szCs w:val="22"/>
        </w:rPr>
        <w:t>8</w:t>
      </w:r>
      <w:r w:rsidRPr="00E1480C">
        <w:rPr>
          <w:sz w:val="22"/>
          <w:szCs w:val="22"/>
        </w:rPr>
        <w:t xml:space="preserve">. godine pozvao osobe koje imaju pravni interes za provedbom stečajnoga postupaka da u roku od 15 dana uplate predujam za namirenje troškova prethodnoga i otvorenoga stečajnog postupka. Ovo rješenje je oglašeno na mrežnoj stranici e oglasna ploča </w:t>
      </w:r>
      <w:r w:rsidRPr="00493361">
        <w:rPr>
          <w:sz w:val="22"/>
          <w:szCs w:val="22"/>
        </w:rPr>
        <w:t xml:space="preserve">dana </w:t>
      </w:r>
      <w:r w:rsidR="00AA002C" w:rsidRPr="00493361">
        <w:rPr>
          <w:sz w:val="22"/>
          <w:szCs w:val="22"/>
        </w:rPr>
        <w:t>1</w:t>
      </w:r>
      <w:r w:rsidR="00A86309" w:rsidRPr="00493361">
        <w:rPr>
          <w:sz w:val="22"/>
          <w:szCs w:val="22"/>
        </w:rPr>
        <w:t>2</w:t>
      </w:r>
      <w:r w:rsidRPr="00493361">
        <w:rPr>
          <w:sz w:val="22"/>
          <w:szCs w:val="22"/>
        </w:rPr>
        <w:t xml:space="preserve">. </w:t>
      </w:r>
      <w:r w:rsidR="0029054D" w:rsidRPr="00493361">
        <w:rPr>
          <w:sz w:val="22"/>
          <w:szCs w:val="22"/>
        </w:rPr>
        <w:t>travnja</w:t>
      </w:r>
      <w:r w:rsidRPr="00493361">
        <w:rPr>
          <w:sz w:val="22"/>
          <w:szCs w:val="22"/>
        </w:rPr>
        <w:t xml:space="preserve"> 201</w:t>
      </w:r>
      <w:r w:rsidR="00B44494" w:rsidRPr="00493361">
        <w:rPr>
          <w:sz w:val="22"/>
          <w:szCs w:val="22"/>
        </w:rPr>
        <w:t>8</w:t>
      </w:r>
      <w:r w:rsidRPr="00493361">
        <w:rPr>
          <w:sz w:val="22"/>
          <w:szCs w:val="22"/>
        </w:rPr>
        <w:t>. godine</w:t>
      </w:r>
      <w:r w:rsidRPr="00E1480C">
        <w:rPr>
          <w:sz w:val="22"/>
          <w:szCs w:val="22"/>
        </w:rPr>
        <w:t xml:space="preserve"> i u ostavljenom roku nije uplaćen predujam.</w:t>
      </w:r>
    </w:p>
    <w:p w:rsidRDefault="00C17697" w:rsidP="0005140C" w:rsidR="00C17697" w:rsidRPr="00475924">
      <w:pPr>
        <w:ind w:firstLine="708"/>
        <w:jc w:val="both"/>
        <w:rPr>
          <w:sz w:val="16"/>
          <w:szCs w:val="16"/>
        </w:rPr>
      </w:pPr>
    </w:p>
    <w:p w:rsidRDefault="00475924" w:rsidP="00475924" w:rsidR="00475924" w:rsidRPr="00475924">
      <w:pPr>
        <w:ind w:firstLine="708"/>
        <w:jc w:val="both"/>
        <w:rPr>
          <w:sz w:val="22"/>
          <w:szCs w:val="22"/>
        </w:rPr>
      </w:pPr>
      <w:r w:rsidRPr="00475924">
        <w:rPr>
          <w:sz w:val="22"/>
          <w:szCs w:val="22"/>
        </w:rPr>
        <w:t>Sukladno čl. 133. SZ nakon zaključenja stečajnog postupka prema čl. 132. SZ  stečajni upravitelj može u ime i za račun stečajne mase unovčiti imovinu dužnika i prikupljenim sredstvima namiriti nastale troškove stečajnog postupka, a neiskorišteni iznos uplatiti u Fond za namirenje troškova stečajnog postupka.</w:t>
      </w:r>
    </w:p>
    <w:p w:rsidRDefault="00D34451" w:rsidP="0005140C" w:rsidR="00D34451" w:rsidRPr="00717ED6">
      <w:pPr>
        <w:ind w:firstLine="708"/>
        <w:jc w:val="both"/>
        <w:rPr>
          <w:sz w:val="16"/>
          <w:szCs w:val="16"/>
        </w:rPr>
      </w:pPr>
    </w:p>
    <w:p w:rsidRDefault="005B796D" w:rsidP="005B796D" w:rsidR="005B796D" w:rsidRPr="005B796D">
      <w:pPr>
        <w:ind w:firstLine="708"/>
        <w:jc w:val="both"/>
        <w:rPr>
          <w:sz w:val="22"/>
          <w:szCs w:val="22"/>
        </w:rPr>
      </w:pPr>
      <w:r w:rsidRPr="005B796D">
        <w:rPr>
          <w:sz w:val="22"/>
          <w:szCs w:val="22"/>
        </w:rPr>
        <w:t xml:space="preserve">Temeljem čl. 85. SZ sud imenuje stečajnog upravitelja rješenjem o otvaranju stečajnog postupka, na temelju izbora u skladu s čl. 84. </w:t>
      </w:r>
      <w:r w:rsidR="00363959">
        <w:rPr>
          <w:sz w:val="22"/>
          <w:szCs w:val="22"/>
        </w:rPr>
        <w:t xml:space="preserve">i 132. </w:t>
      </w:r>
      <w:r w:rsidRPr="005B796D">
        <w:rPr>
          <w:sz w:val="22"/>
          <w:szCs w:val="22"/>
        </w:rPr>
        <w:t>SZ, metodom slučajnog odabira.</w:t>
      </w:r>
    </w:p>
    <w:p w:rsidRDefault="00A90B33" w:rsidP="0005140C" w:rsidR="00A90B33" w:rsidRPr="00A90B33">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od 5.000,00 kuna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C17697" w:rsidP="0005140C" w:rsidR="00C17697">
      <w:pPr>
        <w:ind w:firstLine="708"/>
        <w:jc w:val="both"/>
        <w:rPr>
          <w:sz w:val="22"/>
          <w:szCs w:val="22"/>
        </w:rPr>
      </w:pPr>
      <w:r>
        <w:rPr>
          <w:sz w:val="22"/>
          <w:szCs w:val="22"/>
        </w:rPr>
        <w:t>Zbog navedenog, na temelju spomenutih propisa,</w:t>
      </w:r>
      <w:r w:rsidR="00106872">
        <w:rPr>
          <w:sz w:val="22"/>
          <w:szCs w:val="22"/>
        </w:rPr>
        <w:t xml:space="preserve"> odlučeno je kao u izreci.</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CF0099">
        <w:rPr>
          <w:b/>
          <w:sz w:val="22"/>
          <w:szCs w:val="22"/>
        </w:rPr>
        <w:t>28. siječnja</w:t>
      </w:r>
      <w:r w:rsidR="00317B05">
        <w:rPr>
          <w:b/>
          <w:sz w:val="22"/>
          <w:szCs w:val="22"/>
        </w:rPr>
        <w:t xml:space="preserve"> </w:t>
      </w:r>
      <w:r w:rsidR="00437255">
        <w:rPr>
          <w:b/>
          <w:sz w:val="22"/>
          <w:szCs w:val="22"/>
        </w:rPr>
        <w:t>201</w:t>
      </w:r>
      <w:r w:rsidR="00363959">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CF0099">
        <w:rPr>
          <w:sz w:val="22"/>
          <w:szCs w:val="22"/>
        </w:rPr>
        <w:t>(28.01.</w:t>
      </w:r>
      <w:r w:rsidR="006A0BE4">
        <w:rPr>
          <w:sz w:val="22"/>
          <w:szCs w:val="22"/>
        </w:rPr>
        <w:t>201</w:t>
      </w:r>
      <w:r w:rsidR="00363959">
        <w:rPr>
          <w:sz w:val="22"/>
          <w:szCs w:val="22"/>
        </w:rPr>
        <w:t>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D70C20">
        <w:rPr>
          <w:sz w:val="22"/>
          <w:szCs w:val="22"/>
        </w:rPr>
        <w:t>Split</w:t>
      </w:r>
      <w:r w:rsidRPr="003921E6">
        <w:rPr>
          <w:sz w:val="22"/>
          <w:szCs w:val="22"/>
        </w:rPr>
        <w:t>,</w:t>
      </w:r>
    </w:p>
    <w:p w:rsidRDefault="007E7A6B" w:rsidP="003921E6" w:rsidR="007E7A6B" w:rsidRPr="003921E6">
      <w:pPr>
        <w:jc w:val="both"/>
        <w:rPr>
          <w:sz w:val="22"/>
          <w:szCs w:val="22"/>
        </w:rPr>
      </w:pPr>
      <w:r>
        <w:rPr>
          <w:sz w:val="22"/>
          <w:szCs w:val="22"/>
        </w:rPr>
        <w:t xml:space="preserve">- ŽDO </w:t>
      </w:r>
      <w:r w:rsidR="00CF0099">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Općinski sud u Splitu</w:t>
      </w:r>
      <w:r w:rsidRPr="003921E6">
        <w:rPr>
          <w:sz w:val="22"/>
          <w:szCs w:val="22"/>
        </w:rPr>
        <w:t>, zemljišnoknjižni odjel</w:t>
      </w:r>
      <w:r w:rsidR="006C7594">
        <w:rPr>
          <w:sz w:val="22"/>
          <w:szCs w:val="22"/>
        </w:rPr>
        <w:t xml:space="preserve">, </w:t>
      </w:r>
      <w:r w:rsidRPr="003921E6">
        <w:rPr>
          <w:sz w:val="22"/>
          <w:szCs w:val="22"/>
        </w:rPr>
        <w:t xml:space="preserve"> </w:t>
      </w:r>
    </w:p>
    <w:p w:rsidRDefault="0029054D" w:rsidP="003921E6" w:rsidR="000D1D65">
      <w:pPr>
        <w:jc w:val="both"/>
        <w:rPr>
          <w:sz w:val="22"/>
          <w:szCs w:val="22"/>
        </w:rPr>
      </w:pPr>
      <w:r>
        <w:rPr>
          <w:sz w:val="22"/>
          <w:szCs w:val="22"/>
        </w:rPr>
        <w:t>- Splitska banka</w:t>
      </w:r>
      <w:r w:rsidR="000D1D65">
        <w:rPr>
          <w:sz w:val="22"/>
          <w:szCs w:val="22"/>
        </w:rPr>
        <w:t xml:space="preserve"> d.d.,</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4230" w:rsidR="00524230">
      <w:r>
        <w:separator/>
      </w:r>
    </w:p>
  </w:endnote>
  <w:endnote w:id="0" w:type="continuationSeparator">
    <w:p w:rsidRDefault="00524230" w:rsidR="005242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4230" w:rsidR="00524230">
      <w:r>
        <w:separator/>
      </w:r>
    </w:p>
  </w:footnote>
  <w:footnote w:id="0" w:type="continuationSeparator">
    <w:p w:rsidRDefault="00524230" w:rsidR="005242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8A0E54">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proofErr w:type="spellStart"/>
    <w:r w:rsidRPr="009D47B0">
      <w:rPr>
        <w:b/>
        <w:sz w:val="22"/>
        <w:szCs w:val="22"/>
      </w:rPr>
      <w:t>Posl</w:t>
    </w:r>
    <w:proofErr w:type="spellEnd"/>
    <w:r w:rsidRPr="009D47B0">
      <w:rPr>
        <w:b/>
        <w:sz w:val="22"/>
        <w:szCs w:val="22"/>
      </w:rPr>
      <w:t xml:space="preserve">. br. </w:t>
    </w:r>
    <w:r w:rsidRPr="009D47B0">
      <w:rPr>
        <w:b/>
        <w:sz w:val="22"/>
        <w:szCs w:val="22"/>
      </w:rPr>
      <w:t>6-St.</w:t>
    </w:r>
    <w:r w:rsidR="00363959">
      <w:rPr>
        <w:b/>
        <w:sz w:val="22"/>
        <w:szCs w:val="22"/>
      </w:rPr>
      <w:t>209</w:t>
    </w:r>
    <w:r w:rsidR="00A86309">
      <w:rPr>
        <w:b/>
        <w:sz w:val="22"/>
        <w:szCs w:val="22"/>
      </w:rPr>
      <w:t>/201</w:t>
    </w:r>
    <w:r w:rsidR="00363959">
      <w:rPr>
        <w:b/>
        <w:sz w:val="22"/>
        <w:szCs w:val="22"/>
      </w:rPr>
      <w:t>9</w:t>
    </w:r>
    <w:r w:rsidR="00302519">
      <w:rPr>
        <w:b/>
        <w:sz w:val="22"/>
        <w:szCs w:val="22"/>
      </w:rPr>
      <w:t>-</w:t>
    </w:r>
    <w:r w:rsidR="008A0E54">
      <w:rPr>
        <w:b/>
        <w:sz w:val="22"/>
        <w:szCs w:val="22"/>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A26F4"/>
    <w:rsid w:val="000A50F5"/>
    <w:rsid w:val="000A638A"/>
    <w:rsid w:val="000B1365"/>
    <w:rsid w:val="000B20CA"/>
    <w:rsid w:val="000B28EB"/>
    <w:rsid w:val="000B2F5E"/>
    <w:rsid w:val="000B3478"/>
    <w:rsid w:val="000C0655"/>
    <w:rsid w:val="000D003B"/>
    <w:rsid w:val="000D1D65"/>
    <w:rsid w:val="000E774D"/>
    <w:rsid w:val="000F05C0"/>
    <w:rsid w:val="000F07DB"/>
    <w:rsid w:val="00105AD2"/>
    <w:rsid w:val="00105FEC"/>
    <w:rsid w:val="00106872"/>
    <w:rsid w:val="00106D8F"/>
    <w:rsid w:val="00113B02"/>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C6AD2"/>
    <w:rsid w:val="001D243D"/>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54D"/>
    <w:rsid w:val="00290D53"/>
    <w:rsid w:val="00292E41"/>
    <w:rsid w:val="00293884"/>
    <w:rsid w:val="00294027"/>
    <w:rsid w:val="002942C5"/>
    <w:rsid w:val="00297D49"/>
    <w:rsid w:val="002B4471"/>
    <w:rsid w:val="002C324E"/>
    <w:rsid w:val="002C6584"/>
    <w:rsid w:val="002C74D3"/>
    <w:rsid w:val="002D1CB0"/>
    <w:rsid w:val="002D6C9A"/>
    <w:rsid w:val="002E0A2A"/>
    <w:rsid w:val="002F3568"/>
    <w:rsid w:val="00302519"/>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63959"/>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6616A"/>
    <w:rsid w:val="004751D6"/>
    <w:rsid w:val="00475924"/>
    <w:rsid w:val="00476701"/>
    <w:rsid w:val="00493361"/>
    <w:rsid w:val="004A7632"/>
    <w:rsid w:val="004B5308"/>
    <w:rsid w:val="004B5EBA"/>
    <w:rsid w:val="004C7130"/>
    <w:rsid w:val="004D1B5C"/>
    <w:rsid w:val="004E4E1B"/>
    <w:rsid w:val="004E5DA4"/>
    <w:rsid w:val="004F0F33"/>
    <w:rsid w:val="004F1AD1"/>
    <w:rsid w:val="004F589E"/>
    <w:rsid w:val="00503962"/>
    <w:rsid w:val="00503B80"/>
    <w:rsid w:val="005125B4"/>
    <w:rsid w:val="0051749F"/>
    <w:rsid w:val="00524230"/>
    <w:rsid w:val="005247DD"/>
    <w:rsid w:val="00530892"/>
    <w:rsid w:val="00535136"/>
    <w:rsid w:val="005369BD"/>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E1DAB"/>
    <w:rsid w:val="005E2182"/>
    <w:rsid w:val="005E65DD"/>
    <w:rsid w:val="005F49EC"/>
    <w:rsid w:val="006028FD"/>
    <w:rsid w:val="00607382"/>
    <w:rsid w:val="00616A68"/>
    <w:rsid w:val="00625FFE"/>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0AA0"/>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A0E54"/>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04CD"/>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A2F41"/>
    <w:rsid w:val="009A44EC"/>
    <w:rsid w:val="009A52B0"/>
    <w:rsid w:val="009A5CC2"/>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40F35"/>
    <w:rsid w:val="00A53807"/>
    <w:rsid w:val="00A6231D"/>
    <w:rsid w:val="00A66E4D"/>
    <w:rsid w:val="00A86309"/>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E55C6"/>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B0D2B"/>
    <w:rsid w:val="00CB18E7"/>
    <w:rsid w:val="00CB1F15"/>
    <w:rsid w:val="00CD0D7C"/>
    <w:rsid w:val="00CD6BB8"/>
    <w:rsid w:val="00CD713B"/>
    <w:rsid w:val="00CD7839"/>
    <w:rsid w:val="00CE10C4"/>
    <w:rsid w:val="00CE25B2"/>
    <w:rsid w:val="00CE637D"/>
    <w:rsid w:val="00CE7A86"/>
    <w:rsid w:val="00CF0099"/>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2A3F"/>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5101"/>
    <w:rsid w:val="00DF3A5E"/>
    <w:rsid w:val="00E041D9"/>
    <w:rsid w:val="00E1161C"/>
    <w:rsid w:val="00E11BDB"/>
    <w:rsid w:val="00E1480C"/>
    <w:rsid w:val="00E15645"/>
    <w:rsid w:val="00E3183E"/>
    <w:rsid w:val="00E35D17"/>
    <w:rsid w:val="00E41A93"/>
    <w:rsid w:val="00E4600D"/>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637BE"/>
    <w:rsid w:val="00F72CA0"/>
    <w:rsid w:val="00F754E2"/>
    <w:rsid w:val="00F831FA"/>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A0E54"/>
    <w:rPr>
      <w:color w:val="808080"/>
      <w:bdr w:space="0" w:sz="0" w:color="auto" w:val="none"/>
      <w:shd w:fill="CCFFFF" w:color="auto" w:val="clear"/>
    </w:rPr>
  </w:style>
  <w:style w:customStyle="true" w:styleId="eSPISCCParagraphDefaultFont" w:type="character">
    <w:name w:val="eSPIS_CC_Paragraph Default Font"/>
    <w:basedOn w:val="Zadanifontodlomka"/>
    <w:rsid w:val="008A0E5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8A0E54"/>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8A0E54"/>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8A0E54"/>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8A0E54"/>
    <w:rPr>
      <w:color w:val="808080"/>
      <w:bdr w:color="auto" w:space="0" w:sz="0" w:val="none"/>
      <w:shd w:color="auto" w:fill="CCFFFF" w:val="clear"/>
    </w:rPr>
  </w:style>
  <w:style w:customStyle="1" w:styleId="eSPISCCParagraphDefaultFont" w:type="character">
    <w:name w:val="eSPIS_CC_Paragraph Default Font"/>
    <w:basedOn w:val="Zadanifontodlomka"/>
    <w:rsid w:val="008A0E5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8A0E54"/>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8A0E54"/>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8A0E54"/>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St-209/2019-34</izvorni_sadrzaj>
    <derivirana_varijabla naziv="DomainObject.Oznaka_1">St-209/2019-34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St-209/2019</izvorni_sadrzaj>
    <derivirana_varijabla naziv="DomainObject.Predmet.OznakaBroj_1">St-209/2019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MEGAPLAKAT d.o.o. za usluge, turistička agencija</izvorni_sadrzaj>
    <derivirana_varijabla naziv="DomainObject.Predmet.ProtustrankaFormated_1">  MEGAPLAKAT d.o.o. za usluge, turistička agencija</derivirana_varijabla>
  </DomainObject.Predmet.ProtustrankaFormated>
  <DomainObject.Predmet.ProtustrankaFormatedOIB>
    <izvorni_sadrzaj>  MEGAPLAKAT d.o.o. za usluge, turistička agencija, OIB 25502344345</izvorni_sadrzaj>
    <derivirana_varijabla naziv="DomainObject.Predmet.ProtustrankaFormatedOIB_1">  MEGAPLAKAT d.o.o. za usluge, turistička agencija, OIB 25502344345</derivirana_varijabla>
  </DomainObject.Predmet.ProtustrankaFormatedOIB>
  <DomainObject.Predmet.ProtustrankaFormatedWithAdress>
    <izvorni_sadrzaj> MEGAPLAKAT d.o.o. za usluge, turistička agencija, Tolstojeva 6, 21000 Split</izvorni_sadrzaj>
    <derivirana_varijabla naziv="DomainObject.Predmet.ProtustrankaFormatedWithAdress_1"> MEGAPLAKAT d.o.o. za usluge, turistička agencija, Tolstojeva 6, 21000 Split</derivirana_varijabla>
  </DomainObject.Predmet.ProtustrankaFormatedWithAdress>
  <DomainObject.Predmet.ProtustrankaFormatedWithAdressOIB>
    <izvorni_sadrzaj> MEGAPLAKAT d.o.o. za usluge, turistička agencija, OIB 25502344345, Tolstojeva 6, 21000 Split</izvorni_sadrzaj>
    <derivirana_varijabla naziv="DomainObject.Predmet.ProtustrankaFormatedWithAdressOIB_1"> MEGAPLAKAT d.o.o. za usluge, turistička agencija, OIB 25502344345, Tolstojeva 6, 21000 Split</derivirana_varijabla>
  </DomainObject.Predmet.ProtustrankaFormatedWithAdressOIB>
  <DomainObject.Predmet.ProtustrankaWithAdress>
    <izvorni_sadrzaj>MEGAPLAKAT d.o.o. za usluge, turistička agencija Tolstojeva 6, 21000 Split</izvorni_sadrzaj>
    <derivirana_varijabla naziv="DomainObject.Predmet.ProtustrankaWithAdress_1">MEGAPLAKAT d.o.o. za usluge, turistička agencija Tolstojeva 6, 21000 Split</derivirana_varijabla>
  </DomainObject.Predmet.ProtustrankaWithAdress>
  <DomainObject.Predmet.ProtustrankaWithAdressOIB>
    <izvorni_sadrzaj>MEGAPLAKAT d.o.o. za usluge, turistička agencija, OIB 25502344345, Tolstojeva 6, 21000 Split</izvorni_sadrzaj>
    <derivirana_varijabla naziv="DomainObject.Predmet.ProtustrankaWithAdressOIB_1">MEGAPLAKAT d.o.o. za usluge, turistička agencija, OIB 25502344345, Tolstojeva 6, 21000 Split</derivirana_varijabla>
  </DomainObject.Predmet.ProtustrankaWithAdressOIB>
  <DomainObject.Predmet.ProtustrankaNazivFormated>
    <izvorni_sadrzaj>MEGAPLAKAT d.o.o. za usluge, turistička agencija</izvorni_sadrzaj>
    <derivirana_varijabla naziv="DomainObject.Predmet.ProtustrankaNazivFormated_1">MEGAPLAKAT d.o.o. za usluge, turistička agencija</derivirana_varijabla>
  </DomainObject.Predmet.ProtustrankaNazivFormated>
  <DomainObject.Predmet.ProtustrankaNazivFormatedOIB>
    <izvorni_sadrzaj>MEGAPLAKAT d.o.o. za usluge, turistička agencija, OIB 25502344345</izvorni_sadrzaj>
    <derivirana_varijabla naziv="DomainObject.Predmet.ProtustrankaNazivFormatedOIB_1">MEGAPLAKAT d.o.o. za usluge, turistička agencija, OIB 25502344345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Bralić zastupane po punomoćniku Andrej Todtling; FINANCIJSKA AGENCIJA, RC SPLIT</izvorni_sadrzaj>
    <derivirana_varijabla naziv="DomainObject.Predmet.StrankaFormated_1">  Ana Bralić zastupane po punomoćniku Andrej Todtling; FINANCIJSKA AGENCIJA, RC SPLIT</derivirana_varijabla>
  </DomainObject.Predmet.StrankaFormated>
  <DomainObject.Predmet.StrankaFormatedOIB>
    <izvorni_sadrzaj>  Ana Bralić, OIB 32934473824 zastupane po punomoćniku Andrej Todtling; FINANCIJSKA AGENCIJA, RC SPLIT, OIB 85821130368</izvorni_sadrzaj>
    <derivirana_varijabla naziv="DomainObject.Predmet.StrankaFormatedOIB_1">  Ana Bralić, OIB 32934473824 zastupane po punomoćniku Andrej Todtling; FINANCIJSKA AGENCIJA, RC SPLIT, OIB 85821130368</derivirana_varijabla>
  </DomainObject.Predmet.StrankaFormatedOIB>
  <DomainObject.Predmet.StrankaFormatedWithAdress>
    <izvorni_sadrzaj> Ana Bralić zastupane po punomoćniku Andrej Todtling; FINANCIJSKA AGENCIJA, RC SPLIT, Mažuranićevo šetalište 24 b, 21000 Split</izvorni_sadrzaj>
    <derivirana_varijabla naziv="DomainObject.Predmet.StrankaFormatedWithAdress_1"> Ana Bralić zastupane po punomoćniku Andrej Todtling; FINANCIJSKA AGENCIJA, RC SPLIT, Mažuranićevo šetalište 24 b, 21000 Split</derivirana_varijabla>
  </DomainObject.Predmet.StrankaFormatedWithAdress>
  <DomainObject.Predmet.StrankaFormatedWithAdressOIB>
    <izvorni_sadrzaj> Ana Bralić, OIB 32934473824 zastupane po punomoćniku Andrej Todtling; FINANCIJSKA AGENCIJA, RC SPLIT, OIB 85821130368, Mažuranićevo šetalište 24 b, 21000 Split</izvorni_sadrzaj>
    <derivirana_varijabla naziv="DomainObject.Predmet.StrankaFormatedWithAdressOIB_1"> Ana Bralić, OIB 32934473824 zastupane po punomoćniku Andrej Todtling; FINANCIJSKA AGENCIJA, RC SPLIT, OIB 85821130368, Mažuranićevo šetalište 24 b, 21000 Split</derivirana_varijabla>
  </DomainObject.Predmet.StrankaFormatedWithAdressOIB>
  <DomainObject.Predmet.StrankaWithAdress>
    <izvorni_sadrzaj>Ana Bralić ,FINANCIJSKA AGENCIJA, RC SPLIT Mažuranićevo šetalište 24 b,21000 Split</izvorni_sadrzaj>
    <derivirana_varijabla naziv="DomainObject.Predmet.StrankaWithAdress_1">Ana Bralić ,FINANCIJSKA AGENCIJA, RC SPLIT Mažuranićevo šetalište 24 b,21000 Split</derivirana_varijabla>
  </DomainObject.Predmet.StrankaWithAdress>
  <DomainObject.Predmet.StrankaWithAdressOIB>
    <izvorni_sadrzaj>Ana Bralić, OIB 32934473824,FINANCIJSKA AGENCIJA, RC SPLIT, OIB 85821130368, Mažuranićevo šetalište 24 b,21000 Split</izvorni_sadrzaj>
    <derivirana_varijabla naziv="DomainObject.Predmet.StrankaWithAdressOIB_1">Ana Bralić, OIB 32934473824,FINANCIJSKA AGENCIJA, RC SPLIT, OIB 85821130368, Mažuranićevo šetalište 24 b,21000 Split</derivirana_varijabla>
  </DomainObject.Predmet.StrankaWithAdressOIB>
  <DomainObject.Predmet.StrankaNazivFormated>
    <izvorni_sadrzaj>Ana Bralić,FINANCIJSKA AGENCIJA, RC SPLIT</izvorni_sadrzaj>
    <derivirana_varijabla naziv="DomainObject.Predmet.StrankaNazivFormated_1">Ana Bralić,FINANCIJSKA AGENCIJA, RC SPLIT</derivirana_varijabla>
  </DomainObject.Predmet.StrankaNazivFormated>
  <DomainObject.Predmet.StrankaNazivFormatedOIB>
    <izvorni_sadrzaj>Ana Bralić, OIB 32934473824,FINANCIJSKA AGENCIJA, RC SPLIT, OIB 85821130368</izvorni_sadrzaj>
    <derivirana_varijabla naziv="DomainObject.Predmet.StrankaNazivFormatedOIB_1">Ana Bralić, OIB 32934473824,FINANCIJSKA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Ana Bralić zastupane po punomoćniku Andrej Todtling</item>
      <item>FINANCIJSKA AGENCIJA, RC SPLIT</item>
    </izvorni_sadrzaj>
    <derivirana_varijabla naziv="DomainObject.Predmet.StrankaListFormated_1">
      <item>Ana Bralić zastupane po punomoćniku Andrej Todtling</item>
      <item>FINANCIJSKA AGENCIJA, RC SPLIT</item>
    </derivirana_varijabla>
  </DomainObject.Predmet.StrankaListFormated>
  <DomainObject.Predmet.StrankaListFormatedOIB>
    <izvorni_sadrzaj>
      <item>Ana Bralić, OIB 32934473824 zastupane po punomoćniku Andrej Todtling</item>
      <item>FINANCIJSKA AGENCIJA, RC SPLIT, OIB 85821130368</item>
    </izvorni_sadrzaj>
    <derivirana_varijabla naziv="DomainObject.Predmet.StrankaListFormatedOIB_1">
      <item>Ana Bralić, OIB 32934473824 zastupane po punomoćniku Andrej Todtling</item>
      <item>FINANCIJSKA AGENCIJA, RC SPLIT, OIB 85821130368</item>
    </derivirana_varijabla>
  </DomainObject.Predmet.StrankaListFormatedOIB>
  <DomainObject.Predmet.StrankaListFormatedWithAdress>
    <izvorni_sadrzaj>
      <item>Ana Bralić zastupane po punomoćniku Andrej Todtling</item>
      <item>FINANCIJSKA AGENCIJA, RC SPLIT, Mažuranićevo šetalište 24 b, 21000 Split</item>
    </izvorni_sadrzaj>
    <derivirana_varijabla naziv="DomainObject.Predmet.StrankaListFormatedWithAdress_1">
      <item>Ana Bralić zastupane po punomoćniku Andrej Todtling</item>
      <item>FINANCIJSKA AGENCIJA, RC SPLIT, Mažuranićevo šetalište 24 b, 21000 Split</item>
    </derivirana_varijabla>
  </DomainObject.Predmet.StrankaListFormatedWithAdress>
  <DomainObject.Predmet.StrankaListFormatedWithAdressOIB>
    <izvorni_sadrzaj>
      <item>Ana Bralić, OIB 32934473824 zastupane po punomoćniku Andrej Todtling</item>
      <item>FINANCIJSKA AGENCIJA, RC SPLIT, OIB 85821130368, Mažuranićevo šetalište 24 b, 21000 Split</item>
    </izvorni_sadrzaj>
    <derivirana_varijabla naziv="DomainObject.Predmet.StrankaListFormatedWithAdressOIB_1">
      <item>Ana Bralić, OIB 32934473824 zastupane po punomoćniku Andrej Todtling</item>
      <item>FINANCIJSKA AGENCIJA, RC SPLIT, OIB 85821130368, Mažuranićevo šetalište 24 b, 21000 Split</item>
    </derivirana_varijabla>
  </DomainObject.Predmet.StrankaListFormatedWithAdressOIB>
  <DomainObject.Predmet.StrankaListNazivFormated>
    <izvorni_sadrzaj>
      <item>Ana Bralić</item>
      <item>FINANCIJSKA AGENCIJA, RC SPLIT</item>
    </izvorni_sadrzaj>
    <derivirana_varijabla naziv="DomainObject.Predmet.StrankaListNazivFormated_1">
      <item>Ana Bralić</item>
      <item>FINANCIJSKA AGENCIJA, RC SPLIT</item>
    </derivirana_varijabla>
  </DomainObject.Predmet.StrankaListNazivFormated>
  <DomainObject.Predmet.StrankaListNazivFormatedOIB>
    <izvorni_sadrzaj>
      <item>Ana Bralić, OIB 32934473824</item>
      <item>FINANCIJSKA AGENCIJA, RC SPLIT, OIB 85821130368</item>
    </izvorni_sadrzaj>
    <derivirana_varijabla naziv="DomainObject.Predmet.StrankaListNazivFormatedOIB_1">
      <item>Ana Bralić, OIB 32934473824</item>
      <item>FINANCIJSKA AGENCIJA, RC SPLIT, OIB 85821130368</item>
    </derivirana_varijabla>
  </DomainObject.Predmet.StrankaListNazivFormatedOIB>
  <DomainObject.Predmet.ProtuStrankaListFormated>
    <izvorni_sadrzaj>
      <item>MEGAPLAKAT d.o.o. za usluge, turistička agencija</item>
    </izvorni_sadrzaj>
    <derivirana_varijabla naziv="DomainObject.Predmet.ProtuStrankaListFormated_1">
      <item>MEGAPLAKAT d.o.o. za usluge, turistička agencija</item>
    </derivirana_varijabla>
  </DomainObject.Predmet.ProtuStrankaListFormated>
  <DomainObject.Predmet.ProtuStrankaListFormatedOIB>
    <izvorni_sadrzaj>
      <item>MEGAPLAKAT d.o.o. za usluge, turistička agencija, OIB 25502344345</item>
    </izvorni_sadrzaj>
    <derivirana_varijabla naziv="DomainObject.Predmet.ProtuStrankaListFormatedOIB_1">
      <item>MEGAPLAKAT d.o.o. za usluge, turistička agencija, OIB 25502344345</item>
    </derivirana_varijabla>
  </DomainObject.Predmet.ProtuStrankaListFormatedOIB>
  <DomainObject.Predmet.ProtuStrankaListFormatedWithAdress>
    <izvorni_sadrzaj>
      <item>MEGAPLAKAT d.o.o. za usluge, turistička agencija, Tolstojeva 6, 21000 Split</item>
    </izvorni_sadrzaj>
    <derivirana_varijabla naziv="DomainObject.Predmet.ProtuStrankaListFormatedWithAdress_1">
      <item>MEGAPLAKAT d.o.o. za usluge, turistička agencija, Tolstojeva 6, 21000 Split</item>
    </derivirana_varijabla>
  </DomainObject.Predmet.ProtuStrankaListFormatedWithAdress>
  <DomainObject.Predmet.ProtuStrankaListFormatedWithAdressOIB>
    <izvorni_sadrzaj>
      <item>MEGAPLAKAT d.o.o. za usluge, turistička agencija, OIB 25502344345, Tolstojeva 6, 21000 Split</item>
    </izvorni_sadrzaj>
    <derivirana_varijabla naziv="DomainObject.Predmet.ProtuStrankaListFormatedWithAdressOIB_1">
      <item>MEGAPLAKAT d.o.o. za usluge, turistička agencija, OIB 25502344345, Tolstojeva 6, 21000 Split</item>
    </derivirana_varijabla>
  </DomainObject.Predmet.ProtuStrankaListFormatedWithAdressOIB>
  <DomainObject.Predmet.ProtuStrankaListNazivFormated>
    <izvorni_sadrzaj>
      <item>MEGAPLAKAT d.o.o. za usluge, turistička agencija</item>
    </izvorni_sadrzaj>
    <derivirana_varijabla naziv="DomainObject.Predmet.ProtuStrankaListNazivFormated_1">
      <item>MEGAPLAKAT d.o.o. za usluge, turistička agencija</item>
    </derivirana_varijabla>
  </DomainObject.Predmet.ProtuStrankaListNazivFormated>
  <DomainObject.Predmet.ProtuStrankaListNazivFormatedOIB>
    <izvorni_sadrzaj>
      <item>MEGAPLAKAT d.o.o. za usluge, turistička agencija, OIB 25502344345</item>
    </izvorni_sadrzaj>
    <derivirana_varijabla naziv="DomainObject.Predmet.ProtuStrankaListNazivFormatedOIB_1">
      <item>MEGAPLAKAT d.o.o. za usluge, turistička agencija, OIB 25502344345</item>
    </derivirana_varijabla>
  </DomainObject.Predmet.ProtuStrankaListNazivFormatedOIB>
  <DomainObject.Predmet.OstaliListFormated>
    <izvorni_sadrzaj>
      <item>Andrej Todtling punomoćnik sudionika u postupku Ana Bralić</item>
    </izvorni_sadrzaj>
    <derivirana_varijabla naziv="DomainObject.Predmet.OstaliListFormated_1">
      <item>Andrej Todtling punomoćnik sudionika u postupku Ana Bralić</item>
    </derivirana_varijabla>
  </DomainObject.Predmet.OstaliListFormated>
  <DomainObject.Predmet.OstaliListFormatedOIB>
    <izvorni_sadrzaj>
      <item>Andrej Todtling, OIB 76276702394 punomoćnik sudionika u postupku Ana Bralić</item>
    </izvorni_sadrzaj>
    <derivirana_varijabla naziv="DomainObject.Predmet.OstaliListFormatedOIB_1">
      <item>Andrej Todtling, OIB 76276702394 punomoćnik sudionika u postupku Ana Bralić</item>
    </derivirana_varijabla>
  </DomainObject.Predmet.OstaliListFormatedOIB>
  <DomainObject.Predmet.OstaliListFormatedWithAdress>
    <izvorni_sadrzaj>
      <item>Andrej Todtling, Lastovska 17, 10000 Zagreb punomoćnik sudionika u postupku Ana Bralić</item>
    </izvorni_sadrzaj>
    <derivirana_varijabla naziv="DomainObject.Predmet.OstaliListFormatedWithAdress_1">
      <item>Andrej Todtling, Lastovska 17, 10000 Zagreb punomoćnik sudionika u postupku Ana Bralić</item>
    </derivirana_varijabla>
  </DomainObject.Predmet.OstaliListFormatedWithAdress>
  <DomainObject.Predmet.OstaliListFormatedWithAdressOIB>
    <izvorni_sadrzaj>
      <item>Andrej Todtling, OIB 76276702394, Lastovska 17, 10000 Zagreb punomoćnik sudionika u postupku Ana Bralić</item>
    </izvorni_sadrzaj>
    <derivirana_varijabla naziv="DomainObject.Predmet.OstaliListFormatedWithAdressOIB_1">
      <item>Andrej Todtling, OIB 76276702394, Lastovska 17, 10000 Zagreb punomoćnik sudionika u postupku Ana Bralić</item>
    </derivirana_varijabla>
  </DomainObject.Predmet.OstaliListFormatedWithAdressOIB>
  <DomainObject.Predmet.OstaliListNazivFormated>
    <izvorni_sadrzaj>
      <item>Andrej Todtling</item>
    </izvorni_sadrzaj>
    <derivirana_varijabla naziv="DomainObject.Predmet.OstaliListNazivFormated_1">
      <item>Andrej Todtling</item>
    </derivirana_varijabla>
  </DomainObject.Predmet.OstaliListNazivFormated>
  <DomainObject.Predmet.OstaliListNazivFormatedOIB>
    <izvorni_sadrzaj>
      <item>Andrej Todtling, OIB 76276702394</item>
    </izvorni_sadrzaj>
    <derivirana_varijabla naziv="DomainObject.Predmet.OstaliListNazivFormatedOIB_1">
      <item>Andrej Todtling, OIB 76276702394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St-209/2019-34</izvorni_sadrzaj>
    <derivirana_varijabla naziv="DomainObject.PoslovniBrojDokumenta_1">St-209/2019-34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MEGAPLAKAT d.o.o. za usluge, turistička agencija</izvorni_sadrzaj>
    <derivirana_varijabla naziv="DomainObject.Predmet.ProtustrankaIDrugi_1">MEGAPLAKAT d.o.o. za usluge, turistička agencija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MEGAPLAKAT d.o.o. za usluge, turistička agencija, OIB 25502344345, Tolstojeva 6, 21000 Split</izvorni_sadrzaj>
    <derivirana_varijabla naziv="DomainObject.Predmet.ProtustrankaIDrugiAdressOIB_1">MEGAPLAKAT d.o.o. za usluge, turistička agencija, OIB 25502344345, Tolstojeva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MEGAPLAKAT d.o.o. za usluge, turistička agencija</item>
      <item>Ana Bralić</item>
      <item>Andrej Todtling</item>
      <item>FINANCIJSKA AGENCIJA, RC SPLIT</item>
    </izvorni_sadrzaj>
    <derivirana_varijabla naziv="DomainObject.Predmet.SudioniciListNaziv_1">
      <item>MEGAPLAKAT d.o.o. za usluge, turistička agencija</item>
      <item>Ana Bralić</item>
      <item>Andrej Todtling</item>
      <item>FINANCIJSKA AGENCIJA, RC SPLIT</item>
    </derivirana_varijabla>
  </DomainObject.Predmet.SudioniciListNaziv>
  <DomainObject.Predmet.SudioniciListAdressOIB>
    <izvorni_sadrzaj>
      <item>MEGAPLAKAT d.o.o. za usluge, turistička agencija, OIB 25502344345, Tolstojeva 6,21000 Split</item>
      <item>Ana Bralić, OIB 32934473824</item>
      <item>Andrej Todtling, OIB 76276702394, Lastovska 17,10000 Zagreb</item>
      <item>FINANCIJSKA AGENCIJA, RC SPLIT, OIB 85821130368, Mažuranićevo šetalište 24 b,21000 Split</item>
    </izvorni_sadrzaj>
    <derivirana_varijabla naziv="DomainObject.Predmet.SudioniciListAdressOIB_1">
      <item>MEGAPLAKAT d.o.o. za usluge, turistička agencija, OIB 25502344345, Tolstojeva 6,21000 Split</item>
      <item>Ana Bralić, OIB 32934473824</item>
      <item>Andrej Todtling, OIB 76276702394, Lastovska 17,10000 Zagreb</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25502344345</item>
      <item>, OIB 32934473824</item>
      <item>, OIB 76276702394</item>
      <item>, OIB 85821130368</item>
    </izvorni_sadrzaj>
    <derivirana_varijabla naziv="DomainObject.Predmet.SudioniciListNazivOIB_1">
      <item>, OIB 25502344345</item>
      <item>, OIB 32934473824</item>
      <item>, OIB 76276702394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013EE8-7B9A-4A02-907C-4C4DAC867C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1338</properties:Words>
  <properties:Characters>7608</properties:Characters>
  <properties:Lines>167</properties:Lines>
  <properties:Paragraphs>47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2018-04-05T10:37:00Z</dcterms:created>
  <dc:creator>Srđan Gavranić</dc:creator>
  <cp:lastModifiedBy>Valerija Rizzi</cp:lastModifiedBy>
  <cp:lastPrinted>2017-01-24T12:26:00Z</cp:lastPrinted>
  <dcterms:modified xmlns:xsi="http://www.w3.org/2001/XMLSchema-instance" xsi:type="dcterms:W3CDTF">2019-01-28T08:41:00Z</dcterms:modified>
  <cp:revision>14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St-209/2019-34 / Odluka - Rješenje - otvaranje i zaključenje stečajnog postupka (čl. 132) (rješenje - otvaranje i zaključenje po čl. 132. SZ - redovni iz skraćenog - nedostatna imovina.docx)</vt:lpwstr>
  </prop:property>
  <prop:property name="CC_coloring" pid="4" fmtid="{D5CDD505-2E9C-101B-9397-08002B2CF9AE}">
    <vt:bool>true</vt:bool>
  </prop:property>
  <prop:property name="BrojStranica" pid="5" fmtid="{D5CDD505-2E9C-101B-9397-08002B2CF9AE}">
    <vt:i4>3</vt:i4>
  </prop:property>
</prop:Properties>
</file>