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efd2" w14:paraId="66aefd2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26F2B" w:rsidR="002C3028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2C3028" w:rsidP="00626F2B" w:rsidR="002C3028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C3028" w:rsidP="00626F2B" w:rsidR="002C3028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2C3028" w:rsidP="00626F2B" w:rsidR="002C3028" w:rsidRPr="009077C2">
            <w:pPr>
              <w:jc w:val="center"/>
            </w:pPr>
            <w:r>
              <w:t xml:space="preserve">Trgovački sud u Osijeku </w:t>
            </w:r>
          </w:p>
          <w:p w:rsidRDefault="002C3028" w:rsidP="00626F2B" w:rsidR="002C3028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626F2B" w:rsidR="002C3028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C3028" w:rsidP="002C3028" w:rsidR="002C3028" w:rsidRPr="00974EE9">
            <w:pPr>
              <w:pStyle w:val="VSVerzija"/>
              <w:jc w:val="right"/>
            </w:pPr>
            <w:r>
              <w:t xml:space="preserve">Poslovni broj: </w:t>
            </w:r>
            <w:r w:rsidRPr="004910AC">
              <w:t>14 St-1772/18-1</w:t>
            </w:r>
            <w:r>
              <w:t>4</w:t>
            </w:r>
          </w:p>
        </w:tc>
      </w:tr>
    </w:tbl>
    <w:p w:rsidRDefault="002C3028" w:rsidP="002C3028" w:rsidR="002C3028" w:rsidRPr="006F7B5B">
      <w:pPr>
        <w:ind w:hanging="720" w:left="360"/>
        <w:rPr>
          <w:sz w:val="22"/>
          <w:szCs w:val="22"/>
        </w:rPr>
      </w:pPr>
    </w:p>
    <w:p w:rsidRDefault="002C3028" w:rsidP="002C3028" w:rsidR="002C3028">
      <w:pPr>
        <w:jc w:val="center"/>
      </w:pPr>
      <w:r>
        <w:t>R E P U B L I K A  H R V A TS K A</w:t>
      </w:r>
    </w:p>
    <w:p w:rsidRDefault="002C3028" w:rsidR="002C3028">
      <w:pPr>
        <w:pStyle w:val="Naslov1"/>
        <w:rPr>
          <w:b w:val="false"/>
          <w:bCs w:val="false"/>
        </w:rPr>
      </w:pP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96027F" w:rsidP="002C3028" w:rsidR="00571836">
      <w:pPr>
        <w:jc w:val="both"/>
      </w:pPr>
      <w:r>
        <w:tab/>
      </w:r>
      <w:r w:rsidR="002C3028" w:rsidRPr="00CD1074">
        <w:t xml:space="preserve">Trgovački sud u Osijeku, po sucu mr. sc. Tihomiru Kovačeviću, kao stečajnom sucu, povodom prijedloga FINANCIJSKE AGENCIJE ZAGREB, Regionalni centar </w:t>
      </w:r>
      <w:r w:rsidR="002C3028">
        <w:t>Zagreb, Trg Svibanjskih žrtava 1995. 1</w:t>
      </w:r>
      <w:r w:rsidR="002C3028" w:rsidRPr="00CD1074">
        <w:t xml:space="preserve">, OIB 85821130368 za otvaranje stečajnog postupka nad dužnikom </w:t>
      </w:r>
      <w:r w:rsidR="002C3028">
        <w:t>STUDIO INTERNATIONAL d.o.o.</w:t>
      </w:r>
      <w:r w:rsidR="002C3028" w:rsidRPr="002236A1">
        <w:t xml:space="preserve"> za </w:t>
      </w:r>
      <w:r w:rsidR="002C3028">
        <w:t>dizajn i realizaciju, Zagreb, Buconjićeva 43</w:t>
      </w:r>
      <w:r w:rsidR="002C3028" w:rsidRPr="002236A1">
        <w:t>, MBS 08</w:t>
      </w:r>
      <w:r w:rsidR="002C3028">
        <w:t>0399442</w:t>
      </w:r>
      <w:r w:rsidR="002C3028" w:rsidRPr="002236A1">
        <w:t xml:space="preserve">, OIB </w:t>
      </w:r>
      <w:r w:rsidR="002C3028">
        <w:t>72883812567</w:t>
      </w:r>
      <w:r w:rsidR="002C3028" w:rsidRPr="0041082E">
        <w:t xml:space="preserve">, dana </w:t>
      </w:r>
      <w:r w:rsidR="002C3028">
        <w:t>21</w:t>
      </w:r>
      <w:r w:rsidR="002C3028" w:rsidRPr="00CC1B85">
        <w:t xml:space="preserve">. </w:t>
      </w:r>
      <w:r w:rsidR="002C3028">
        <w:t>siječnj</w:t>
      </w:r>
      <w:r w:rsidR="002C3028" w:rsidRPr="00CC1B85">
        <w:t>a 201</w:t>
      </w:r>
      <w:r w:rsidR="002C3028">
        <w:t>9</w:t>
      </w:r>
      <w:r w:rsidR="002C3028" w:rsidRPr="0041082E">
        <w:t>.</w:t>
      </w:r>
    </w:p>
    <w:p w:rsidRDefault="00F14D32" w:rsidR="00F14D32">
      <w:pPr>
        <w:jc w:val="both"/>
      </w:pPr>
    </w:p>
    <w:p w:rsidRDefault="005059B0" w:rsidR="005059B0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886E7E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C75916">
        <w:t>privremeno</w:t>
      </w:r>
      <w:r w:rsidR="0096027F">
        <w:t>j</w:t>
      </w:r>
      <w:r w:rsidR="00C75916">
        <w:t xml:space="preserve"> </w:t>
      </w:r>
      <w:r>
        <w:t>stečajno</w:t>
      </w:r>
      <w:r w:rsidR="0096027F">
        <w:t>j</w:t>
      </w:r>
      <w:r>
        <w:t xml:space="preserve"> upravitelj</w:t>
      </w:r>
      <w:r w:rsidR="0096027F">
        <w:t>ici</w:t>
      </w:r>
      <w:r>
        <w:t xml:space="preserve"> </w:t>
      </w:r>
      <w:r w:rsidR="00886E7E" w:rsidRPr="00886E7E">
        <w:t>Alm</w:t>
      </w:r>
      <w:r w:rsidR="00886E7E">
        <w:t>i</w:t>
      </w:r>
      <w:r w:rsidR="00886E7E" w:rsidRPr="00886E7E">
        <w:t xml:space="preserve"> Opačak, Slavonski Brod, Augusta Cesarca 12, OIB 36068029114</w:t>
      </w:r>
      <w:r w:rsidR="00572A17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886E7E">
        <w:t>14</w:t>
      </w:r>
      <w:r w:rsidR="00384195">
        <w:t>,</w:t>
      </w:r>
      <w:r w:rsidR="00886E7E">
        <w:t>60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FE07D7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</w:t>
      </w:r>
      <w:r w:rsidR="005366D6" w:rsidRPr="005366D6">
        <w:t>s predmeta St-</w:t>
      </w:r>
      <w:r w:rsidR="00F7556F">
        <w:t>1772</w:t>
      </w:r>
      <w:r w:rsidR="005366D6" w:rsidRPr="005366D6">
        <w:t>/18</w:t>
      </w:r>
      <w:r w:rsidR="005366D6">
        <w:t xml:space="preserve"> </w:t>
      </w:r>
      <w:r>
        <w:t>izvrši isplatu</w:t>
      </w:r>
      <w:r w:rsidR="00571836">
        <w:t xml:space="preserve"> iznosa</w:t>
      </w:r>
      <w:r w:rsidR="00C90A91">
        <w:t xml:space="preserve"> iz točke 1. ovoga rješenja na žiro-račun privremen</w:t>
      </w:r>
      <w:r w:rsidR="00F7556F">
        <w:t>e</w:t>
      </w:r>
      <w:r w:rsidR="00C90A91">
        <w:t xml:space="preserve"> </w:t>
      </w:r>
      <w:r>
        <w:t>stečajn</w:t>
      </w:r>
      <w:r w:rsidR="00F7556F">
        <w:t>e</w:t>
      </w:r>
      <w:r>
        <w:t xml:space="preserve"> upravitelj</w:t>
      </w:r>
      <w:r w:rsidR="00F7556F">
        <w:t>ice</w:t>
      </w:r>
      <w:r>
        <w:t xml:space="preserve"> broj </w:t>
      </w:r>
      <w:r w:rsidR="00F7556F">
        <w:t>koji će dostaviti u roku od 8 dana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1607D1" w:rsidRPr="001607D1">
        <w:rPr>
          <w:bCs/>
        </w:rPr>
        <w:t xml:space="preserve">STUDIO INTERNATIONAL </w:t>
      </w:r>
      <w:r w:rsidR="005C5772" w:rsidRPr="005C5772">
        <w:rPr>
          <w:bCs/>
        </w:rPr>
        <w:t>d.o.o.</w:t>
      </w:r>
      <w:r w:rsidR="00685478" w:rsidRPr="00685478">
        <w:rPr>
          <w:bCs/>
        </w:rPr>
        <w:t xml:space="preserve">, </w:t>
      </w:r>
      <w:r w:rsidR="00913040" w:rsidRPr="00913040">
        <w:rPr>
          <w:bCs/>
        </w:rPr>
        <w:t xml:space="preserve">Zagreb, </w:t>
      </w:r>
      <w:r w:rsidR="001607D1" w:rsidRPr="001607D1">
        <w:rPr>
          <w:bCs/>
        </w:rPr>
        <w:t>Buconjićeva 43</w:t>
      </w:r>
      <w:r w:rsidR="00685478" w:rsidRPr="00685478">
        <w:rPr>
          <w:bCs/>
        </w:rPr>
        <w:t xml:space="preserve">, </w:t>
      </w:r>
      <w:r>
        <w:t xml:space="preserve">podnesen je </w:t>
      </w:r>
      <w:r w:rsidR="00913040">
        <w:t>Trgovačkom</w:t>
      </w:r>
      <w:r>
        <w:t xml:space="preserve"> sudu </w:t>
      </w:r>
      <w:r w:rsidR="00913040">
        <w:t xml:space="preserve">u Zagrebu </w:t>
      </w:r>
      <w:r w:rsidR="00425512">
        <w:t>1</w:t>
      </w:r>
      <w:r w:rsidR="001607D1">
        <w:t>5</w:t>
      </w:r>
      <w:r>
        <w:t>.</w:t>
      </w:r>
      <w:r w:rsidR="00FD2BB6">
        <w:t>0</w:t>
      </w:r>
      <w:r w:rsidR="001607D1">
        <w:t>3</w:t>
      </w:r>
      <w:r>
        <w:t>.201</w:t>
      </w:r>
      <w:r w:rsidR="00425512">
        <w:t>8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5C5772">
        <w:t>2</w:t>
      </w:r>
      <w:r w:rsidR="001607D1">
        <w:t>8</w:t>
      </w:r>
      <w:r>
        <w:t>.</w:t>
      </w:r>
      <w:r w:rsidR="001607D1">
        <w:t>12</w:t>
      </w:r>
      <w:r>
        <w:t>.201</w:t>
      </w:r>
      <w:r w:rsidR="00425512">
        <w:t>8</w:t>
      </w:r>
      <w:r w:rsidR="002E7859">
        <w:t xml:space="preserve">. godine i za </w:t>
      </w:r>
      <w:r w:rsidR="00191F88">
        <w:t>privremen</w:t>
      </w:r>
      <w:r w:rsidR="00425512">
        <w:t>u</w:t>
      </w:r>
      <w:r w:rsidR="00191F88">
        <w:t xml:space="preserve"> </w:t>
      </w:r>
      <w:r w:rsidR="002E7859">
        <w:t>stečajn</w:t>
      </w:r>
      <w:r w:rsidR="00425512">
        <w:t>u</w:t>
      </w:r>
      <w:r w:rsidR="002E7859">
        <w:t xml:space="preserve"> upravitelj</w:t>
      </w:r>
      <w:r w:rsidR="00425512">
        <w:t>icu</w:t>
      </w:r>
      <w:r w:rsidR="002E7859">
        <w:t xml:space="preserve"> je imenovan</w:t>
      </w:r>
      <w:r w:rsidR="00425512">
        <w:t>a</w:t>
      </w:r>
      <w:r w:rsidR="00191F88">
        <w:t xml:space="preserve"> </w:t>
      </w:r>
      <w:r w:rsidR="001607D1">
        <w:t>Alma Opačak iz Slavonskog Broda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  <w:t>Privremen</w:t>
      </w:r>
      <w:r w:rsidR="00425512">
        <w:t>a</w:t>
      </w:r>
      <w:r>
        <w:t xml:space="preserve"> s</w:t>
      </w:r>
      <w:r w:rsidR="00935080">
        <w:t>tečajn</w:t>
      </w:r>
      <w:r w:rsidR="00425512">
        <w:t>a</w:t>
      </w:r>
      <w:r w:rsidR="00935080">
        <w:t xml:space="preserve"> upravitelj</w:t>
      </w:r>
      <w:r w:rsidR="00425512">
        <w:t>ica</w:t>
      </w:r>
      <w:r w:rsidR="00935080">
        <w:t xml:space="preserve"> je dana </w:t>
      </w:r>
      <w:r w:rsidR="009329C7">
        <w:t>17</w:t>
      </w:r>
      <w:r w:rsidR="00441766">
        <w:t>.</w:t>
      </w:r>
      <w:r w:rsidR="005965CD">
        <w:t>0</w:t>
      </w:r>
      <w:r w:rsidR="009329C7">
        <w:t>1</w:t>
      </w:r>
      <w:r w:rsidR="005965CD">
        <w:t>.</w:t>
      </w:r>
      <w:r w:rsidR="00935080">
        <w:t>201</w:t>
      </w:r>
      <w:r w:rsidR="009329C7">
        <w:t>9</w:t>
      </w:r>
      <w:r w:rsidR="00935080">
        <w:t>. godine podni</w:t>
      </w:r>
      <w:r w:rsidR="005965CD">
        <w:t>jela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9329C7">
        <w:t>i to trošak poštarine u iznosu od 14,60 kn</w:t>
      </w:r>
      <w:r w:rsidR="005059B0">
        <w:t>.</w:t>
      </w:r>
    </w:p>
    <w:p w:rsidRDefault="00DD43F0" w:rsidP="00935080" w:rsidR="00DD43F0">
      <w:pPr>
        <w:jc w:val="both"/>
      </w:pPr>
    </w:p>
    <w:p w:rsidRDefault="005059B0" w:rsidP="00935080" w:rsidR="005059B0">
      <w:pPr>
        <w:jc w:val="both"/>
      </w:pPr>
    </w:p>
    <w:p w:rsidRDefault="005059B0" w:rsidP="00935080" w:rsidR="005059B0">
      <w:pPr>
        <w:jc w:val="both"/>
      </w:pPr>
    </w:p>
    <w:p w:rsidRDefault="005059B0" w:rsidP="00935080" w:rsidR="005059B0">
      <w:pPr>
        <w:jc w:val="both"/>
      </w:pPr>
    </w:p>
    <w:p w:rsidRDefault="005059B0" w:rsidP="00935080" w:rsidR="005059B0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5059B0">
        <w:t xml:space="preserve"> i 104/17</w:t>
      </w:r>
      <w:r w:rsidR="00774720" w:rsidRPr="00774720">
        <w:t>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2C3028" w:rsidRPr="002C3028">
        <w:rPr>
          <w:rFonts w:cs="Times New Roman" w:hAnsi="Times New Roman" w:ascii="Times New Roman"/>
          <w:b w:val="false"/>
          <w:i w:val="false"/>
          <w:sz w:val="24"/>
          <w:szCs w:val="24"/>
        </w:rPr>
        <w:t>21. siječnja 2019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626F2B" w:rsidR="002C3028">
        <w:tc>
          <w:tcPr>
            <w:tcW w:type="dxa" w:w="3369"/>
          </w:tcPr>
          <w:p w:rsidRDefault="002C3028" w:rsidP="00626F2B" w:rsidR="002C3028">
            <w:pPr>
              <w:spacing w:lineRule="auto" w:line="480"/>
              <w:jc w:val="center"/>
            </w:pPr>
            <w:r>
              <w:t>Zapisničar:</w:t>
            </w:r>
          </w:p>
          <w:p w:rsidRDefault="002C3028" w:rsidP="00626F2B" w:rsidR="002C3028">
            <w:pPr>
              <w:spacing w:lineRule="auto" w:line="480"/>
              <w:jc w:val="center"/>
            </w:pPr>
            <w:r>
              <w:t>Elizabeta Đeke</w:t>
            </w:r>
          </w:p>
          <w:p w:rsidRDefault="002C3028" w:rsidP="00626F2B" w:rsidR="002C3028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2C3028" w:rsidP="00626F2B" w:rsidR="002C3028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2C3028" w:rsidP="00626F2B" w:rsidR="002C3028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2C3028" w:rsidP="00626F2B" w:rsidR="002C3028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2C3028" w:rsidP="002C3028" w:rsidR="002C3028">
      <w:pPr>
        <w:jc w:val="both"/>
      </w:pPr>
      <w:r>
        <w:t>Pouka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</w:t>
      </w:r>
      <w:r w:rsidR="00065BD8">
        <w:t>a</w:t>
      </w:r>
      <w:r>
        <w:t xml:space="preserve"> stečajn</w:t>
      </w:r>
      <w:r w:rsidR="00065BD8">
        <w:t>a</w:t>
      </w:r>
      <w:r>
        <w:t xml:space="preserve"> upravitelj</w:t>
      </w:r>
      <w:r w:rsidR="00065BD8">
        <w:t xml:space="preserve">ica </w:t>
      </w:r>
      <w:r w:rsidR="005059B0">
        <w:t>Alma Opačak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8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3028" w:rsidP="00E26734" w:rsidR="006E41C6">
    <w:pPr>
      <w:pStyle w:val="Zaglavlje"/>
      <w:jc w:val="right"/>
    </w:pPr>
    <w:r w:rsidRPr="002C3028">
      <w:t>Poslovni broj: 14 St-1772/18-14</w:t>
    </w: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65BD8"/>
    <w:rsid w:val="000F7AD4"/>
    <w:rsid w:val="00104772"/>
    <w:rsid w:val="001273F9"/>
    <w:rsid w:val="001359A4"/>
    <w:rsid w:val="00141508"/>
    <w:rsid w:val="00145BB5"/>
    <w:rsid w:val="001607D1"/>
    <w:rsid w:val="00160886"/>
    <w:rsid w:val="00165C72"/>
    <w:rsid w:val="001668EF"/>
    <w:rsid w:val="0018437A"/>
    <w:rsid w:val="00186F62"/>
    <w:rsid w:val="00191F88"/>
    <w:rsid w:val="001A2B69"/>
    <w:rsid w:val="001B5916"/>
    <w:rsid w:val="001E3C3E"/>
    <w:rsid w:val="002120F8"/>
    <w:rsid w:val="0022493B"/>
    <w:rsid w:val="00257080"/>
    <w:rsid w:val="00257F37"/>
    <w:rsid w:val="0026130F"/>
    <w:rsid w:val="0027717E"/>
    <w:rsid w:val="00281D11"/>
    <w:rsid w:val="00282387"/>
    <w:rsid w:val="002B4331"/>
    <w:rsid w:val="002C2CDE"/>
    <w:rsid w:val="002C3028"/>
    <w:rsid w:val="002C4521"/>
    <w:rsid w:val="002D4A6E"/>
    <w:rsid w:val="002E4642"/>
    <w:rsid w:val="002E52D6"/>
    <w:rsid w:val="002E7859"/>
    <w:rsid w:val="002F7679"/>
    <w:rsid w:val="003005A2"/>
    <w:rsid w:val="003210D9"/>
    <w:rsid w:val="003332B9"/>
    <w:rsid w:val="00361758"/>
    <w:rsid w:val="00384195"/>
    <w:rsid w:val="003B010F"/>
    <w:rsid w:val="003C1E2F"/>
    <w:rsid w:val="003D3368"/>
    <w:rsid w:val="003D5822"/>
    <w:rsid w:val="003E6318"/>
    <w:rsid w:val="0040049C"/>
    <w:rsid w:val="00417DFD"/>
    <w:rsid w:val="00425512"/>
    <w:rsid w:val="0042556F"/>
    <w:rsid w:val="00441766"/>
    <w:rsid w:val="0044388A"/>
    <w:rsid w:val="00445CA2"/>
    <w:rsid w:val="00452631"/>
    <w:rsid w:val="00464F6E"/>
    <w:rsid w:val="004761A5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059B0"/>
    <w:rsid w:val="005131D3"/>
    <w:rsid w:val="00520978"/>
    <w:rsid w:val="00535B53"/>
    <w:rsid w:val="005366D6"/>
    <w:rsid w:val="00542A40"/>
    <w:rsid w:val="00571836"/>
    <w:rsid w:val="00572A17"/>
    <w:rsid w:val="005965CD"/>
    <w:rsid w:val="005A1517"/>
    <w:rsid w:val="005C5772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878DD"/>
    <w:rsid w:val="00690065"/>
    <w:rsid w:val="006C3099"/>
    <w:rsid w:val="006E41C6"/>
    <w:rsid w:val="0071666D"/>
    <w:rsid w:val="00724A43"/>
    <w:rsid w:val="00725968"/>
    <w:rsid w:val="00725EE2"/>
    <w:rsid w:val="007400D6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86E7E"/>
    <w:rsid w:val="008B4753"/>
    <w:rsid w:val="008B670B"/>
    <w:rsid w:val="008C164B"/>
    <w:rsid w:val="008E05E8"/>
    <w:rsid w:val="008F446A"/>
    <w:rsid w:val="00912CA9"/>
    <w:rsid w:val="00913040"/>
    <w:rsid w:val="0091400F"/>
    <w:rsid w:val="00931E58"/>
    <w:rsid w:val="009329C7"/>
    <w:rsid w:val="00935080"/>
    <w:rsid w:val="0096027F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AF78EA"/>
    <w:rsid w:val="00B501F4"/>
    <w:rsid w:val="00B52C27"/>
    <w:rsid w:val="00B95FE9"/>
    <w:rsid w:val="00BA2235"/>
    <w:rsid w:val="00BB217D"/>
    <w:rsid w:val="00BB6648"/>
    <w:rsid w:val="00BC5EF2"/>
    <w:rsid w:val="00BD718E"/>
    <w:rsid w:val="00BE411F"/>
    <w:rsid w:val="00C03938"/>
    <w:rsid w:val="00C6476A"/>
    <w:rsid w:val="00C75916"/>
    <w:rsid w:val="00C841DF"/>
    <w:rsid w:val="00C84F09"/>
    <w:rsid w:val="00C90A91"/>
    <w:rsid w:val="00C96DCA"/>
    <w:rsid w:val="00CA5197"/>
    <w:rsid w:val="00CC15DD"/>
    <w:rsid w:val="00CD2023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7556F"/>
    <w:rsid w:val="00F83AB8"/>
    <w:rsid w:val="00FB13CE"/>
    <w:rsid w:val="00FC4EA8"/>
    <w:rsid w:val="00FD2BB6"/>
    <w:rsid w:val="00FE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customStyle="true" w:styleId="VSVerzija" w:type="paragraph">
    <w:name w:val="VS_Verzija"/>
    <w:basedOn w:val="Normal"/>
    <w:rsid w:val="002C3028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F7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8E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8E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8E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8E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customStyle="1" w:styleId="VSVerzija" w:type="paragraph">
    <w:name w:val="VS_Verzija"/>
    <w:basedOn w:val="Normal"/>
    <w:rsid w:val="002C3028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F7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8E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8E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8E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8E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St-1772/2018</izvorni_sadrzaj>
    <derivirana_varijabla naziv="DomainObject.Predmet.OznakaBroj_1">St-1772/2018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STUDIO INTERNATIONAL d.o.o.</izvorni_sadrzaj>
    <derivirana_varijabla naziv="DomainObject.Predmet.ProtustrankaFormated_1">  STUDIO INTERNATIONAL d.o.o.</derivirana_varijabla>
  </DomainObject.Predmet.ProtustrankaFormated>
  <DomainObject.Predmet.ProtustrankaFormatedOIB>
    <izvorni_sadrzaj>  STUDIO INTERNATIONAL d.o.o., OIB 72883812567</izvorni_sadrzaj>
    <derivirana_varijabla naziv="DomainObject.Predmet.ProtustrankaFormatedOIB_1">  STUDIO INTERNATIONAL d.o.o., OIB 72883812567</derivirana_varijabla>
  </DomainObject.Predmet.ProtustrankaFormatedOIB>
  <DomainObject.Predmet.ProtustrankaFormatedWithAdress>
    <izvorni_sadrzaj> STUDIO INTERNATIONAL d.o.o., Buconjićeva 43, 10000 Zagreb</izvorni_sadrzaj>
    <derivirana_varijabla naziv="DomainObject.Predmet.ProtustrankaFormatedWithAdress_1"> STUDIO INTERNATIONAL d.o.o., Buconjićeva 43, 10000 Zagreb</derivirana_varijabla>
  </DomainObject.Predmet.ProtustrankaFormatedWithAdress>
  <DomainObject.Predmet.ProtustrankaFormatedWithAdressOIB>
    <izvorni_sadrzaj> STUDIO INTERNATIONAL d.o.o., OIB 72883812567, Buconjićeva 43, 10000 Zagreb</izvorni_sadrzaj>
    <derivirana_varijabla naziv="DomainObject.Predmet.ProtustrankaFormatedWithAdressOIB_1"> STUDIO INTERNATIONAL d.o.o., OIB 72883812567, Buconjićeva 43, 10000 Zagreb</derivirana_varijabla>
  </DomainObject.Predmet.ProtustrankaFormatedWithAdressOIB>
  <DomainObject.Predmet.ProtustrankaWithAdress>
    <izvorni_sadrzaj>STUDIO INTERNATIONAL d.o.o. Buconjićeva 43, 10000 Zagreb</izvorni_sadrzaj>
    <derivirana_varijabla naziv="DomainObject.Predmet.ProtustrankaWithAdress_1">STUDIO INTERNATIONAL d.o.o. Buconjićeva 43, 10000 Zagreb</derivirana_varijabla>
  </DomainObject.Predmet.ProtustrankaWithAdress>
  <DomainObject.Predmet.ProtustrankaWithAdressOIB>
    <izvorni_sadrzaj>STUDIO INTERNATIONAL d.o.o., OIB 72883812567, Buconjićeva 43, 10000 Zagreb</izvorni_sadrzaj>
    <derivirana_varijabla naziv="DomainObject.Predmet.ProtustrankaWithAdressOIB_1">STUDIO INTERNATIONAL d.o.o., OIB 72883812567, Buconjićeva 43, 10000 Zagreb</derivirana_varijabla>
  </DomainObject.Predmet.ProtustrankaWithAdressOIB>
  <DomainObject.Predmet.ProtustrankaNazivFormated>
    <izvorni_sadrzaj>STUDIO INTERNATIONAL d.o.o.</izvorni_sadrzaj>
    <derivirana_varijabla naziv="DomainObject.Predmet.ProtustrankaNazivFormated_1">STUDIO INTERNATIONAL d.o.o.</derivirana_varijabla>
  </DomainObject.Predmet.ProtustrankaNazivFormated>
  <DomainObject.Predmet.ProtustrankaNazivFormatedOIB>
    <izvorni_sadrzaj>STUDIO INTERNATIONAL d.o.o., OIB 72883812567</izvorni_sadrzaj>
    <derivirana_varijabla naziv="DomainObject.Predmet.ProtustrankaNazivFormatedOIB_1">STUDIO INTERNATIONAL d.o.o., OIB 72883812567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INTERNATIONAL d.o.o.</item>
    </izvorni_sadrzaj>
    <derivirana_varijabla naziv="DomainObject.Predmet.ProtuStrankaListFormated_1">
      <item>STUDIO INTERNATIONAL d.o.o.</item>
    </derivirana_varijabla>
  </DomainObject.Predmet.ProtuStrankaListFormated>
  <DomainObject.Predmet.ProtuStrankaListFormatedOIB>
    <izvorni_sadrzaj>
      <item>STUDIO INTERNATIONAL d.o.o., OIB 72883812567</item>
    </izvorni_sadrzaj>
    <derivirana_varijabla naziv="DomainObject.Predmet.ProtuStrankaListFormatedOIB_1">
      <item>STUDIO INTERNATIONAL d.o.o., OIB 72883812567</item>
    </derivirana_varijabla>
  </DomainObject.Predmet.ProtuStrankaListFormatedOIB>
  <DomainObject.Predmet.ProtuStrankaListFormatedWithAdress>
    <izvorni_sadrzaj>
      <item>STUDIO INTERNATIONAL d.o.o., Buconjićeva 43, 10000 Zagreb</item>
    </izvorni_sadrzaj>
    <derivirana_varijabla naziv="DomainObject.Predmet.ProtuStrankaListFormatedWithAdress_1">
      <item>STUDIO INTERNATIONAL d.o.o., Buconjićeva 43, 10000 Zagreb</item>
    </derivirana_varijabla>
  </DomainObject.Predmet.ProtuStrankaListFormatedWithAdress>
  <DomainObject.Predmet.ProtuStrankaListFormatedWithAdressOIB>
    <izvorni_sadrzaj>
      <item>STUDIO INTERNATIONAL d.o.o., OIB 72883812567, Buconjićeva 43, 10000 Zagreb</item>
    </izvorni_sadrzaj>
    <derivirana_varijabla naziv="DomainObject.Predmet.ProtuStrankaListFormatedWithAdressOIB_1">
      <item>STUDIO INTERNATIONAL d.o.o., OIB 72883812567, Buconjićeva 43, 10000 Zagreb</item>
    </derivirana_varijabla>
  </DomainObject.Predmet.ProtuStrankaListFormatedWithAdressOIB>
  <DomainObject.Predmet.ProtuStrankaListNazivFormated>
    <izvorni_sadrzaj>
      <item>STUDIO INTERNATIONAL d.o.o.</item>
    </izvorni_sadrzaj>
    <derivirana_varijabla naziv="DomainObject.Predmet.ProtuStrankaListNazivFormated_1">
      <item>STUDIO INTERNATIONAL d.o.o.</item>
    </derivirana_varijabla>
  </DomainObject.Predmet.ProtuStrankaListNazivFormated>
  <DomainObject.Predmet.ProtuStrankaListNazivFormatedOIB>
    <izvorni_sadrzaj>
      <item>STUDIO INTERNATIONAL d.o.o., OIB 72883812567</item>
    </izvorni_sadrzaj>
    <derivirana_varijabla naziv="DomainObject.Predmet.ProtuStrankaListNazivFormatedOIB_1">
      <item>STUDIO INTERNATIONAL d.o.o., OIB 72883812567</item>
    </derivirana_varijabla>
  </DomainObject.Predmet.ProtuStrankaListNazivFormatedOIB>
  <DomainObject.Predmet.OstaliListFormated>
    <izvorni_sadrzaj>
      <item>Igor Ljubičić</item>
    </izvorni_sadrzaj>
    <derivirana_varijabla naziv="DomainObject.Predmet.OstaliListFormated_1">
      <item>Igor Ljubičić</item>
    </derivirana_varijabla>
  </DomainObject.Predmet.OstaliListFormated>
  <DomainObject.Predmet.OstaliListFormatedOIB>
    <izvorni_sadrzaj>
      <item>Igor Ljubičić, OIB 04821928572</item>
    </izvorni_sadrzaj>
    <derivirana_varijabla naziv="DomainObject.Predmet.OstaliListFormatedOIB_1">
      <item>Igor Ljubičić, OIB 04821928572</item>
    </derivirana_varijabla>
  </DomainObject.Predmet.OstaliListFormatedOIB>
  <DomainObject.Predmet.OstaliListFormatedWithAdress>
    <izvorni_sadrzaj>
      <item>Igor Ljubičić, Zatišje 8a, 10000 Zagreb</item>
    </izvorni_sadrzaj>
    <derivirana_varijabla naziv="DomainObject.Predmet.OstaliListFormatedWithAdress_1">
      <item>Igor Ljubičić, Zatišje 8a, 10000 Zagreb</item>
    </derivirana_varijabla>
  </DomainObject.Predmet.OstaliListFormatedWithAdress>
  <DomainObject.Predmet.OstaliListFormatedWithAdressOIB>
    <izvorni_sadrzaj>
      <item>Igor Ljubičić, OIB 04821928572, Zatišje 8a, 10000 Zagreb</item>
    </izvorni_sadrzaj>
    <derivirana_varijabla naziv="DomainObject.Predmet.OstaliListFormatedWithAdressOIB_1">
      <item>Igor Ljubičić, OIB 04821928572, Zatišje 8a, 10000 Zagreb</item>
    </derivirana_varijabla>
  </DomainObject.Predmet.OstaliListFormatedWithAdressOIB>
  <DomainObject.Predmet.OstaliListNazivFormated>
    <izvorni_sadrzaj>
      <item>Igor Ljubičić</item>
    </izvorni_sadrzaj>
    <derivirana_varijabla naziv="DomainObject.Predmet.OstaliListNazivFormated_1">
      <item>Igor Ljubičić</item>
    </derivirana_varijabla>
  </DomainObject.Predmet.OstaliListNazivFormated>
  <DomainObject.Predmet.OstaliListNazivFormatedOIB>
    <izvorni_sadrzaj>
      <item>Igor Ljubičić, OIB 04821928572</item>
    </izvorni_sadrzaj>
    <derivirana_varijabla naziv="DomainObject.Predmet.OstaliListNazivFormatedOIB_1">
      <item>Igor Ljubičić, OIB 04821928572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INTERNATIONAL d.o.o.</izvorni_sadrzaj>
    <derivirana_varijabla naziv="DomainObject.Predmet.ProtustrankaIDrugi_1">STUDIO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INTERNATIONAL d.o.o., OIB 72883812567, Buconjićeva 43, 10000 Zagreb</izvorni_sadrzaj>
    <derivirana_varijabla naziv="DomainObject.Predmet.ProtustrankaIDrugiAdressOIB_1">STUDIO INTERNATIONAL d.o.o., OIB 72883812567, Buconjićeva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INTERNATIONAL d.o.o.</item>
      <item>FINA Regionalni centar Zagreb</item>
      <item>Igor Ljubičić</item>
    </izvorni_sadrzaj>
    <derivirana_varijabla naziv="DomainObject.Predmet.SudioniciListNaziv_1">
      <item>STUDIO INTERNATIONAL d.o.o.</item>
      <item>FINA Regionalni centar Zagreb</item>
      <item>Igor Ljubičić</item>
    </derivirana_varijabla>
  </DomainObject.Predmet.SudioniciListNaziv>
  <DomainObject.Predmet.SudioniciListAdressOIB>
    <izvorni_sadrzaj>
      <item>STUDIO INTERNATIONAL d.o.o., OIB 72883812567, Buconjićeva 43,10000 Zagreb</item>
      <item>FINA Regionalni centar Zagreb, OIB 85821130368, Trg svibanjskih žrtava 1995. 1,10000 Zagreb</item>
      <item>Igor Ljubičić, OIB 04821928572, Zatišje 8a,10000 Zagreb</item>
    </izvorni_sadrzaj>
    <derivirana_varijabla naziv="DomainObject.Predmet.SudioniciListAdressOIB_1">
      <item>STUDIO INTERNATIONAL d.o.o., OIB 72883812567, Buconjićeva 43,10000 Zagreb</item>
      <item>FINA Regionalni centar Zagreb, OIB 85821130368, Trg svibanjskih žrtava 1995. 1,10000 Zagreb</item>
      <item>Igor Ljubičić, OIB 04821928572, Zatišje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72883812567</item>
      <item>, OIB 85821130368</item>
      <item>, OIB 04821928572</item>
    </izvorni_sadrzaj>
    <derivirana_varijabla naziv="DomainObject.Predmet.SudioniciListNazivOIB_1">
      <item>, OIB 72883812567</item>
      <item>, OIB 85821130368</item>
      <item>, OIB 04821928572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St-1772/2018-11</izvorni_sadrzaj>
    <derivirana_varijabla naziv="DomainObject.PredzadnjaOdlukaIzPredmeta.Oznaka_1">St-1772/2018-11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311</properties:Words>
  <properties:Characters>1687</properties:Characters>
  <properties:Lines>66</properties:Lines>
  <properties:Paragraphs>24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2019-01-21T09:57:00Z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pirv.st..docx)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