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925a" w14:paraId="de0925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8076A">
        <w:rPr>
          <w:b/>
          <w:lang w:val="hr-HR"/>
        </w:rPr>
        <w:t>309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91A87">
      <w:pPr>
        <w:rPr>
          <w:sz w:val="20"/>
          <w:szCs w:val="20"/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91A87">
      <w:pPr>
        <w:rPr>
          <w:sz w:val="20"/>
          <w:szCs w:val="20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8076A">
        <w:rPr>
          <w:lang w:val="hr-HR"/>
        </w:rPr>
        <w:t>ĆALETA COMMERCE d.o.o. Trilj, Bana Jelačića 11, OIB: 07378003715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 w:rsidRPr="00391A87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E8076A">
        <w:rPr>
          <w:lang w:val="hr-HR"/>
        </w:rPr>
        <w:t>ĆALETA COMMERCE d.o.o. Trilj, OIB: 07378003715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807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 w:rsidRPr="00391A87">
      <w:pPr>
        <w:rPr>
          <w:sz w:val="22"/>
          <w:szCs w:val="22"/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</w:t>
      </w:r>
      <w:r w:rsidR="00E8076A">
        <w:rPr>
          <w:lang w:val="hr-HR"/>
        </w:rPr>
        <w:t>2</w:t>
      </w:r>
      <w:r>
        <w:rPr>
          <w:lang w:val="hr-HR"/>
        </w:rPr>
        <w:t xml:space="preserve">.09.2015. god. zahtjev za provedbu skraćenog stečajnog postupka nad dužnikom </w:t>
      </w:r>
      <w:r w:rsidR="00E8076A">
        <w:rPr>
          <w:lang w:val="hr-HR"/>
        </w:rPr>
        <w:t>ĆALETA COMMERCE d.o.o. Trilj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391A87" w:rsidR="00391A87">
      <w:pPr>
        <w:jc w:val="both"/>
        <w:rPr>
          <w:lang w:val="hr-HR"/>
        </w:rPr>
      </w:pPr>
      <w:r>
        <w:rPr>
          <w:lang w:val="hr-HR"/>
        </w:rPr>
        <w:tab/>
      </w:r>
      <w:r w:rsidR="00391A87">
        <w:rPr>
          <w:lang w:val="hr-HR"/>
        </w:rPr>
        <w:t xml:space="preserve">U konkretnom slučaju podneseni zahtjev nije uredan i potpun budući da isti ne sadržava oib podnositelja zahtjeva, a niti je iz samog zahtjeva razvidno tko je u ime </w:t>
      </w:r>
      <w:r w:rsidR="00391A87">
        <w:rPr>
          <w:lang w:val="hr-HR"/>
        </w:rPr>
        <w:lastRenderedPageBreak/>
        <w:t xml:space="preserve">Financijske agencije (ime i prezime osobe) potpisao taj zahtjev pa se stoga nije moglo niti utvrditi da li je zahtjev podnesen od osobe ovlaštene za zastupanje podnositelja. </w:t>
      </w:r>
    </w:p>
    <w:p w:rsidRDefault="00AA1815" w:rsidP="00391A87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91A87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A1815" w:rsidR="00A31AD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31ADC" w:rsidR="00E14AE2">
      <w:pPr>
        <w:ind w:firstLine="708"/>
        <w:jc w:val="both"/>
        <w:rPr>
          <w:lang w:val="hr-HR"/>
        </w:rPr>
      </w:pPr>
      <w:r>
        <w:rPr>
          <w:lang w:val="hr-HR"/>
        </w:rPr>
        <w:t>Pored navedenog, ističe se i da je uvidom u izvadak iz sudskog registra za dužnika utvrđeno da je rješenjem ovog suda posl. br. Tt-15/6</w:t>
      </w:r>
      <w:r w:rsidR="00E8076A">
        <w:rPr>
          <w:lang w:val="hr-HR"/>
        </w:rPr>
        <w:t>68</w:t>
      </w:r>
      <w:r>
        <w:rPr>
          <w:lang w:val="hr-HR"/>
        </w:rPr>
        <w:t xml:space="preserve">-1 od </w:t>
      </w:r>
      <w:r w:rsidR="00E8076A">
        <w:rPr>
          <w:lang w:val="hr-HR"/>
        </w:rPr>
        <w:t>20.04</w:t>
      </w:r>
      <w:r>
        <w:rPr>
          <w:lang w:val="hr-HR"/>
        </w:rPr>
        <w:t xml:space="preserve">.2015. god. nad dužnikom pokrenut postupak brisanja iz sudskog registra u skladu s čl. 70. Zakona o sudskom registru, a iz čega proizlazi da nije </w:t>
      </w:r>
      <w:r w:rsidR="00CC1B3F">
        <w:rPr>
          <w:lang w:val="hr-HR"/>
        </w:rPr>
        <w:t xml:space="preserve">ni </w:t>
      </w:r>
      <w:r>
        <w:rPr>
          <w:lang w:val="hr-HR"/>
        </w:rPr>
        <w:t xml:space="preserve">ispunjena jedna od pretpostavki za provedbu skraćenog stečajnog postupka, budući da je nad dužnikom već pokrenut postupak brisanja iz sudskog registra. </w:t>
      </w:r>
    </w:p>
    <w:p w:rsidRDefault="00A31ADC" w:rsidP="00A31ADC" w:rsidR="00A31ADC">
      <w:pPr>
        <w:ind w:firstLine="708"/>
        <w:jc w:val="both"/>
        <w:rPr>
          <w:lang w:val="hr-HR"/>
        </w:rPr>
      </w:pPr>
    </w:p>
    <w:p w:rsidRDefault="00CC1B3F" w:rsidP="00A31ADC" w:rsidR="009966BF">
      <w:pPr>
        <w:ind w:firstLine="708"/>
        <w:jc w:val="both"/>
        <w:rPr>
          <w:lang w:val="hr-HR"/>
        </w:rPr>
      </w:pPr>
      <w:r>
        <w:rPr>
          <w:lang w:val="hr-HR"/>
        </w:rPr>
        <w:t>Kako dakle</w:t>
      </w:r>
      <w:r w:rsidR="00A31ADC">
        <w:rPr>
          <w:lang w:val="hr-HR"/>
        </w:rPr>
        <w:t xml:space="preserve"> po ocjeni ovog suda</w:t>
      </w:r>
      <w:r>
        <w:rPr>
          <w:lang w:val="hr-HR"/>
        </w:rPr>
        <w:t>,</w:t>
      </w:r>
      <w:r w:rsidR="00A31ADC">
        <w:rPr>
          <w:lang w:val="hr-HR"/>
        </w:rPr>
        <w:t xml:space="preserve"> zbog naprijed navedenog</w:t>
      </w:r>
      <w:r>
        <w:rPr>
          <w:lang w:val="hr-HR"/>
        </w:rPr>
        <w:t>,</w:t>
      </w:r>
      <w:r w:rsidR="00A31ADC">
        <w:rPr>
          <w:lang w:val="hr-HR"/>
        </w:rPr>
        <w:t xml:space="preserve"> nisu ispunjeni uvjeti da bi se na temelju podnesenog zahtjeva pokrenuo odnosno proveo skraćeni stečajni postupak nad dužnikom u smislu odredbi čl. 428. SZ-a to je stoga podneseni zahtjev </w:t>
      </w:r>
      <w:r>
        <w:rPr>
          <w:lang w:val="hr-HR"/>
        </w:rPr>
        <w:t>trebalo</w:t>
      </w:r>
      <w:r w:rsidR="00A31ADC">
        <w:rPr>
          <w:lang w:val="hr-HR"/>
        </w:rPr>
        <w:t xml:space="preserve"> odbaciti, a radi čega je sud i odlučio kao u izreci ovog rješenja. </w:t>
      </w:r>
    </w:p>
    <w:p w:rsidRDefault="00473132" w:rsidP="00A31ADC" w:rsidR="0047313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 w:rsidR="00735552">
        <w:rPr>
          <w:lang w:val="hr-HR"/>
        </w:rPr>
        <w:t xml:space="preserve"> napominje se Financijskoj</w:t>
      </w:r>
      <w:r>
        <w:rPr>
          <w:lang w:val="hr-HR"/>
        </w:rPr>
        <w:t xml:space="preserve">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 w:rsidRPr="00E8076A">
      <w:pPr>
        <w:jc w:val="center"/>
        <w:rPr>
          <w:lang w:val="hr-HR"/>
        </w:rPr>
      </w:pPr>
    </w:p>
    <w:p w:rsidRDefault="00D4027A" w:rsidP="00403F01" w:rsidR="00D4027A" w:rsidRPr="00E8076A">
      <w:pPr>
        <w:jc w:val="center"/>
        <w:rPr>
          <w:lang w:val="hr-HR"/>
        </w:rPr>
      </w:pPr>
      <w:r w:rsidRPr="00E8076A">
        <w:rPr>
          <w:lang w:val="hr-HR"/>
        </w:rPr>
        <w:t>U Splitu</w:t>
      </w:r>
      <w:r w:rsidR="0002675F" w:rsidRPr="00E8076A">
        <w:rPr>
          <w:lang w:val="hr-HR"/>
        </w:rPr>
        <w:t>,</w:t>
      </w:r>
      <w:r w:rsidRPr="00E8076A">
        <w:rPr>
          <w:lang w:val="hr-HR"/>
        </w:rPr>
        <w:t xml:space="preserve"> </w:t>
      </w:r>
      <w:r w:rsidR="00E14AE2" w:rsidRPr="00E8076A">
        <w:rPr>
          <w:lang w:val="hr-HR"/>
        </w:rPr>
        <w:t>2</w:t>
      </w:r>
      <w:r w:rsidR="00AC4892" w:rsidRPr="00E8076A">
        <w:rPr>
          <w:lang w:val="hr-HR"/>
        </w:rPr>
        <w:t>9</w:t>
      </w:r>
      <w:r w:rsidR="0066735D" w:rsidRPr="00E8076A">
        <w:rPr>
          <w:lang w:val="hr-HR"/>
        </w:rPr>
        <w:t>. listopada</w:t>
      </w:r>
      <w:r w:rsidR="00403F01" w:rsidRPr="00E8076A">
        <w:rPr>
          <w:lang w:val="hr-HR"/>
        </w:rPr>
        <w:t xml:space="preserve"> 2015</w:t>
      </w:r>
      <w:r w:rsidRPr="00E8076A">
        <w:rPr>
          <w:lang w:val="hr-HR"/>
        </w:rPr>
        <w:t>. godine.</w:t>
      </w:r>
    </w:p>
    <w:p w:rsidRDefault="00D4027A" w:rsidP="00D4027A" w:rsidR="00D4027A" w:rsidRPr="00391A87">
      <w:pPr>
        <w:jc w:val="both"/>
        <w:rPr>
          <w:sz w:val="4"/>
          <w:szCs w:val="4"/>
          <w:lang w:val="hr-HR"/>
        </w:rPr>
      </w:pPr>
      <w:r w:rsidRPr="00E8076A">
        <w:rPr>
          <w:lang w:val="hr-HR"/>
        </w:rPr>
        <w:t xml:space="preserve"> </w:t>
      </w:r>
    </w:p>
    <w:p w:rsidRDefault="00110325" w:rsidP="00527C1E" w:rsidR="00110325" w:rsidRPr="00E8076A">
      <w:pPr>
        <w:ind w:firstLine="708" w:left="7080"/>
      </w:pPr>
      <w:r w:rsidRPr="00E8076A">
        <w:t xml:space="preserve">S U D A C </w:t>
      </w:r>
    </w:p>
    <w:p w:rsidRDefault="00110325" w:rsidP="00433E25" w:rsidR="00110325" w:rsidRPr="00E8076A">
      <w:pPr>
        <w:ind w:left="7080"/>
      </w:pPr>
    </w:p>
    <w:p w:rsidRDefault="00110325" w:rsidP="00527C1E" w:rsidR="00110325">
      <w:pPr>
        <w:ind w:firstLine="708" w:left="7080"/>
      </w:pPr>
      <w:r>
        <w:t>Paško Bačić</w:t>
      </w:r>
    </w:p>
    <w:p w:rsidRDefault="00D4027A" w:rsidP="00D47B51" w:rsidR="00D4027A">
      <w:pPr>
        <w:ind w:firstLine="708" w:left="7080"/>
        <w:rPr>
          <w:u w:val="single"/>
          <w:lang w:val="hr-HR"/>
        </w:rPr>
      </w:pPr>
    </w:p>
    <w:p w:rsidRDefault="00391A87" w:rsidP="00D47B51" w:rsidR="00391A87" w:rsidRPr="003734BE">
      <w:pPr>
        <w:ind w:firstLine="708" w:left="7080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91A87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A69EC" w:rsidRPr="005A69E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E8076A">
      <w:t>309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1A87"/>
    <w:rsid w:val="003929B4"/>
    <w:rsid w:val="00403F01"/>
    <w:rsid w:val="004171BE"/>
    <w:rsid w:val="00473132"/>
    <w:rsid w:val="004777B1"/>
    <w:rsid w:val="004A6CA0"/>
    <w:rsid w:val="00527C1E"/>
    <w:rsid w:val="005A69EC"/>
    <w:rsid w:val="00642955"/>
    <w:rsid w:val="0066735D"/>
    <w:rsid w:val="006767AE"/>
    <w:rsid w:val="006E3551"/>
    <w:rsid w:val="00735552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8076A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9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69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69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69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9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69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69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69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194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St-309/2015</izvorni_sadrzaj>
    <derivirana_varijabla naziv="DomainObject.Predmet.OznakaBroj_1">St-309/2015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ĆALETA COMMERCE društvo s ograničenom odgovornošću za trgovinu i ugostiteljstvo</izvorni_sadrzaj>
    <derivirana_varijabla naziv="DomainObject.Predmet.ProtustrankaFormated_1">  ĆALETA COMMERCE društvo s ograničenom odgovornošću za trgovinu i ugostiteljstvo</derivirana_varijabla>
  </DomainObject.Predmet.ProtustrankaFormated>
  <DomainObject.Predmet.ProtustrankaFormatedOIB>
    <izvorni_sadrzaj>  ĆALETA COMMERCE društvo s ograničenom odgovornošću za trgovinu i ugostiteljstvo, OIB 07378003715</izvorni_sadrzaj>
    <derivirana_varijabla naziv="DomainObject.Predmet.ProtustrankaFormatedOIB_1">  ĆALETA COMMERCE društvo s ograničenom odgovornošću za trgovinu i ugostiteljstvo, OIB 07378003715</derivirana_varijabla>
  </DomainObject.Predmet.ProtustrankaFormatedOIB>
  <DomainObject.Predmet.ProtustrankaFormatedWithAdress>
    <izvorni_sadrzaj> ĆALETA COMMERCE društvo s ograničenom odgovornošću za trgovinu i ugostiteljstvo, Bana Jelačića 11, 21240 Trilj</izvorni_sadrzaj>
    <derivirana_varijabla naziv="DomainObject.Predmet.ProtustrankaFormatedWithAdress_1"> ĆALETA COMMERCE društvo s ograničenom odgovornošću za trgovinu i ugostiteljstvo, Bana Jelačića 11, 21240 Trilj</derivirana_varijabla>
  </DomainObject.Predmet.ProtustrankaFormatedWithAdress>
  <DomainObject.Predmet.ProtustrankaFormatedWithAdressOIB>
    <izvorni_sadrzaj> ĆALETA COMMERCE društvo s ograničenom odgovornošću za trgovinu i ugostiteljstvo, OIB 07378003715, Bana Jelačića 11, 21240 Trilj</izvorni_sadrzaj>
    <derivirana_varijabla naziv="DomainObject.Predmet.ProtustrankaFormatedWithAdressOIB_1"> ĆALETA COMMERCE društvo s ograničenom odgovornošću za trgovinu i ugostiteljstvo, OIB 07378003715, Bana Jelačića 11, 21240 Trilj</derivirana_varijabla>
  </DomainObject.Predmet.ProtustrankaFormatedWithAdressOIB>
  <DomainObject.Predmet.ProtustrankaWithAdress>
    <izvorni_sadrzaj>ĆALETA COMMERCE društvo s ograničenom odgovornošću za trgovinu i ugostiteljstvo Bana Jelačića 11, 21240 Trilj</izvorni_sadrzaj>
    <derivirana_varijabla naziv="DomainObject.Predmet.ProtustrankaWithAdress_1">ĆALETA COMMERCE društvo s ograničenom odgovornošću za trgovinu i ugostiteljstvo Bana Jelačića 11, 21240 Trilj</derivirana_varijabla>
  </DomainObject.Predmet.ProtustrankaWithAdress>
  <DomainObject.Predmet.ProtustrankaWithAdressOIB>
    <izvorni_sadrzaj>ĆALETA COMMERCE društvo s ograničenom odgovornošću za trgovinu i ugostiteljstvo, OIB 07378003715, Bana Jelačića 11, 21240 Trilj</izvorni_sadrzaj>
    <derivirana_varijabla naziv="DomainObject.Predmet.ProtustrankaWithAdressOIB_1">ĆALETA COMMERCE društvo s ograničenom odgovornošću za trgovinu i ugostiteljstvo, OIB 07378003715, Bana Jelačića 11, 21240 Trilj</derivirana_varijabla>
  </DomainObject.Predmet.ProtustrankaWithAdressOIB>
  <DomainObject.Predmet.ProtustrankaNazivFormated>
    <izvorni_sadrzaj>ĆALETA COMMERCE društvo s ograničenom odgovornošću za trgovinu i ugostiteljstvo</izvorni_sadrzaj>
    <derivirana_varijabla naziv="DomainObject.Predmet.ProtustrankaNazivFormated_1">ĆALETA COMMERCE društvo s ograničenom odgovornošću za trgovinu i ugostiteljstvo</derivirana_varijabla>
  </DomainObject.Predmet.ProtustrankaNazivFormated>
  <DomainObject.Predmet.ProtustrankaNazivFormatedOIB>
    <izvorni_sadrzaj>ĆALETA COMMERCE društvo s ograničenom odgovornošću za trgovinu i ugostiteljstvo, OIB 07378003715</izvorni_sadrzaj>
    <derivirana_varijabla naziv="DomainObject.Predmet.ProtustrankaNazivFormatedOIB_1">ĆALETA COMMERCE društvo s ograničenom odgovornošću za trgovinu i ugostiteljstvo, OIB 07378003715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24b, 21000 Split</izvorni_sadrzaj>
    <derivirana_varijabla naziv="DomainObject.Predmet.StrankaFormatedWithAdress_1"> FINANCIJSKA AGENCIJA, RC SPLIT, Mažuranićevo štalište 24b, 21000 Split</derivirana_varijabla>
  </DomainObject.Predmet.StrankaFormatedWithAdress>
  <DomainObject.Predmet.StrankaFormatedWithAdressOIB>
    <izvorni_sadrzaj> FINANCIJSKA AGENCIJA, RC SPLIT, OIB 85821130368, Mažuranićevo štalište 24b, 21000 Split</izvorni_sadrzaj>
    <derivirana_varijabla naziv="DomainObject.Predmet.StrankaFormatedWithAdressOIB_1"> FINANCIJSKA AGENCIJA, RC SPLIT, OIB 85821130368, Mažuranićevo štalište 24b, 21000 Split</derivirana_varijabla>
  </DomainObject.Predmet.StrankaFormatedWithAdressOIB>
  <DomainObject.Predmet.StrankaWithAdress>
    <izvorni_sadrzaj>FINANCIJSKA AGENCIJA, RC SPLIT Mažuranićevo štalište 24b,21000 Split</izvorni_sadrzaj>
    <derivirana_varijabla naziv="DomainObject.Predmet.StrankaWithAdress_1">FINANCIJSKA AGENCIJA, RC SPLIT Mažuranićevo štalište 24b,21000 Split</derivirana_varijabla>
  </DomainObject.Predmet.StrankaWithAdress>
  <DomainObject.Predmet.StrankaWithAdressOIB>
    <izvorni_sadrzaj>FINANCIJSKA AGENCIJA, RC SPLIT, OIB 85821130368, Mažuranićevo štalište 24b,21000 Split</izvorni_sadrzaj>
    <derivirana_varijabla naziv="DomainObject.Predmet.StrankaWithAdressOIB_1">FINANCIJSKA AGENCIJA, RC SPLIT, OIB 85821130368, Mažuranićevo štalište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193473.80</izvorni_sadrzaj>
    <derivirana_varijabla naziv="DomainObject.Predmet.TrenutnaVrijednost_1">193473.80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24b, 21000 Split</item>
    </izvorni_sadrzaj>
    <derivirana_varijabla naziv="DomainObject.Predmet.StrankaListFormatedWithAdress_1">
      <item>FINANCIJSKA AGENCIJA, RC SPLIT, Mažuranićevo štalište 24b, 21000 Split</item>
    </derivirana_varijabla>
  </DomainObject.Predmet.StrankaListFormatedWithAdress>
  <DomainObject.Predmet.StrankaListFormatedWithAdressOIB>
    <izvorni_sadrzaj>
      <item>FINANCIJSKA AGENCIJA, RC SPLIT, OIB 85821130368, Mažuranićevo štalište 24b, 21000 Split</item>
    </izvorni_sadrzaj>
    <derivirana_varijabla naziv="DomainObject.Predmet.StrankaListFormatedWithAdressOIB_1">
      <item>FINANCIJSKA AGENCIJA, RC SPLIT, OIB 85821130368, Mažuranićevo štalište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ĆALETA COMMERCE društvo s ograničenom odgovornošću za trgovinu i ugostiteljstvo</item>
    </izvorni_sadrzaj>
    <derivirana_varijabla naziv="DomainObject.Predmet.ProtuStrankaListFormated_1">
      <item>ĆALETA COMMERCE društvo s ograničenom odgovornošću za trgovinu i ugostiteljstvo</item>
    </derivirana_varijabla>
  </DomainObject.Predmet.ProtuStrankaListFormated>
  <DomainObject.Predmet.ProtuStrankaListFormatedOIB>
    <izvorni_sadrzaj>
      <item>ĆALETA COMMERCE društvo s ograničenom odgovornošću za trgovinu i ugostiteljstvo, OIB 07378003715</item>
    </izvorni_sadrzaj>
    <derivirana_varijabla naziv="DomainObject.Predmet.ProtuStrankaListFormatedOIB_1">
      <item>ĆALETA COMMERCE društvo s ograničenom odgovornošću za trgovinu i ugostiteljstvo, OIB 07378003715</item>
    </derivirana_varijabla>
  </DomainObject.Predmet.ProtuStrankaListFormatedOIB>
  <DomainObject.Predmet.ProtuStrankaListFormatedWithAdress>
    <izvorni_sadrzaj>
      <item>ĆALETA COMMERCE društvo s ograničenom odgovornošću za trgovinu i ugostiteljstvo, Bana Jelačića 11, 21240 Trilj</item>
    </izvorni_sadrzaj>
    <derivirana_varijabla naziv="DomainObject.Predmet.ProtuStrankaListFormatedWithAdress_1">
      <item>ĆALETA COMMERCE društvo s ograničenom odgovornošću za trgovinu i ugostiteljstvo, Bana Jelačića 11, 21240 Trilj</item>
    </derivirana_varijabla>
  </DomainObject.Predmet.ProtuStrankaListFormatedWithAdress>
  <DomainObject.Predmet.ProtuStrankaListFormatedWithAdressOIB>
    <izvorni_sadrzaj>
      <item>ĆALETA COMMERCE društvo s ograničenom odgovornošću za trgovinu i ugostiteljstvo, OIB 07378003715, Bana Jelačića 11, 21240 Trilj</item>
    </izvorni_sadrzaj>
    <derivirana_varijabla naziv="DomainObject.Predmet.ProtuStrankaListFormatedWithAdressOIB_1">
      <item>ĆALETA COMMERCE društvo s ograničenom odgovornošću za trgovinu i ugostiteljstvo, OIB 07378003715, Bana Jelačića 11, 21240 Trilj</item>
    </derivirana_varijabla>
  </DomainObject.Predmet.ProtuStrankaListFormatedWithAdressOIB>
  <DomainObject.Predmet.ProtuStrankaListNazivFormated>
    <izvorni_sadrzaj>
      <item>ĆALETA COMMERCE društvo s ograničenom odgovornošću za trgovinu i ugostiteljstvo</item>
    </izvorni_sadrzaj>
    <derivirana_varijabla naziv="DomainObject.Predmet.ProtuStrankaListNazivFormated_1">
      <item>ĆALETA COMMERCE društvo s ograničenom odgovornošću za trgovinu i ugostiteljstvo</item>
    </derivirana_varijabla>
  </DomainObject.Predmet.ProtuStrankaListNazivFormated>
  <DomainObject.Predmet.ProtuStrankaListNazivFormatedOIB>
    <izvorni_sadrzaj>
      <item>ĆALETA COMMERCE društvo s ograničenom odgovornošću za trgovinu i ugostiteljstvo, OIB 07378003715</item>
    </izvorni_sadrzaj>
    <derivirana_varijabla naziv="DomainObject.Predmet.ProtuStrankaListNazivFormatedOIB_1">
      <item>ĆALETA COMMERCE društvo s ograničenom odgovornošću za trgovinu i ugostiteljstvo, OIB 07378003715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ĆALETA COMMERCE društvo s ograničenom odgovornošću za trgovinu i ugostiteljstvo</izvorni_sadrzaj>
    <derivirana_varijabla naziv="DomainObject.Predmet.ProtustrankaIDrugi_1">ĆALETA COMMERCE društvo s ograničenom odgovornošću za trgovinu i ugostiteljstvo</derivirana_varijabla>
  </DomainObject.Predmet.ProtustrankaIDrugi>
  <DomainObject.Predmet.StrankaIDrugiAdressOIB>
    <izvorni_sadrzaj>FINANCIJSKA AGENCIJA, RC SPLIT, OIB 85821130368, Mažuranićevo štalište 24b, 21000 Split</izvorni_sadrzaj>
    <derivirana_varijabla naziv="DomainObject.Predmet.StrankaIDrugiAdressOIB_1">FINANCIJSKA AGENCIJA, RC SPLIT, OIB 85821130368, Mažuranićevo štalište 24b, 21000 Split</derivirana_varijabla>
  </DomainObject.Predmet.StrankaIDrugiAdressOIB>
  <DomainObject.Predmet.ProtustrankaIDrugiAdressOIB>
    <izvorni_sadrzaj>ĆALETA COMMERCE društvo s ograničenom odgovornošću za trgovinu i ugostiteljstvo, OIB 07378003715, Bana Jelačića 11, 21240 Trilj</izvorni_sadrzaj>
    <derivirana_varijabla naziv="DomainObject.Predmet.ProtustrankaIDrugiAdressOIB_1">ĆALETA COMMERCE društvo s ograničenom odgovornošću za trgovinu i ugostiteljstvo, OIB 07378003715, Bana Jelačića 11,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ĆALETA COMMERCE društvo s ograničenom odgovornošću za trgovinu i ugostiteljstvo</item>
    </izvorni_sadrzaj>
    <derivirana_varijabla naziv="DomainObject.Predmet.SudioniciListNaziv_1">
      <item>FINANCIJSKA AGENCIJA, RC SPLIT</item>
      <item>ĆALETA COMMERCE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štalište 24b,21000 Split</item>
      <item>ĆALETA COMMERCE društvo s ograničenom odgovornošću za trgovinu i ugostiteljstvo, OIB 07378003715, Bana Jelačića 11,21240 Trilj</item>
    </izvorni_sadrzaj>
    <derivirana_varijabla naziv="DomainObject.Predmet.SudioniciListAdressOIB_1">
      <item>FINANCIJSKA AGENCIJA, RC SPLIT, OIB 85821130368, Mažuranićevo štalište 24b,21000 Split</item>
      <item>ĆALETA COMMERCE društvo s ograničenom odgovornošću za trgovinu i ugostiteljstvo, OIB 07378003715, Bana Jelačića 11,21240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07378003715</item>
    </izvorni_sadrzaj>
    <derivirana_varijabla naziv="DomainObject.Predmet.SudioniciListNazivOIB_1">
      <item>, OIB 85821130368</item>
      <item>, OIB 07378003715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75CC8-B52A-4FEF-96DC-0FE9A4A1E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880</properties:Words>
  <properties:Characters>4683</properties:Characters>
  <properties:Lines>112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