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bdf8da" w14:paraId="8bdf8da" w:rsidRDefault="00B803A8" w:rsidR="00B803A8" w:rsidRPr="002F53E5">
      <w:pPr>
        <w15:collapsed w:val="false"/>
        <w:rPr>
          <w:rFonts w:hAnsi="Times New Roman" w:ascii="Times New Roman"/>
          <w:szCs w:val="24"/>
          <w:lang w:val="hr-HR"/>
        </w:rPr>
      </w:pPr>
      <w:bookmarkStart w:name="_GoBack" w:id="0"/>
      <w:bookmarkEnd w:id="0"/>
      <w:r w:rsidRPr="002F53E5">
        <w:rPr>
          <w:rFonts w:hAnsi="Times New Roman" w:ascii="Times New Roman"/>
          <w:noProof/>
          <w:szCs w:val="24"/>
          <w:lang w:val="hr-HR"/>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cx="http://schemas.microsoft.com/office/drawing/2014/chartex" xmlns:cx1="http://schemas.microsoft.com/office/drawing/2015/9/8/chartex"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8957BC" w:rsidP="008957BC" w:rsidR="008957BC" w:rsidRPr="002F53E5">
      <w:pPr>
        <w:jc w:val="both"/>
        <w:rPr>
          <w:rFonts w:hAnsi="Times New Roman" w:ascii="Times New Roman"/>
          <w:szCs w:val="24"/>
          <w:lang w:val="hr-HR"/>
        </w:rPr>
      </w:pPr>
      <w:r w:rsidRPr="002F53E5">
        <w:rPr>
          <w:rFonts w:hAnsi="Times New Roman" w:ascii="Times New Roman"/>
          <w:szCs w:val="24"/>
          <w:lang w:val="hr-HR"/>
        </w:rPr>
        <w:t>REPUBLIKA  HRVATSKA</w:t>
      </w:r>
    </w:p>
    <w:p w:rsidRDefault="008957BC" w:rsidP="008957BC" w:rsidR="008957BC" w:rsidRPr="002F53E5">
      <w:pPr>
        <w:jc w:val="both"/>
        <w:rPr>
          <w:rFonts w:hAnsi="Times New Roman" w:ascii="Times New Roman"/>
          <w:szCs w:val="24"/>
          <w:lang w:val="hr-HR"/>
        </w:rPr>
      </w:pPr>
      <w:r w:rsidRPr="002F53E5">
        <w:rPr>
          <w:rFonts w:hAnsi="Times New Roman" w:ascii="Times New Roman"/>
          <w:szCs w:val="24"/>
          <w:lang w:val="hr-HR"/>
        </w:rPr>
        <w:t>TRGOVAČK</w:t>
      </w:r>
      <w:r w:rsidR="0063777B" w:rsidRPr="002F53E5">
        <w:rPr>
          <w:rFonts w:hAnsi="Times New Roman" w:ascii="Times New Roman"/>
          <w:szCs w:val="24"/>
          <w:lang w:val="hr-HR"/>
        </w:rPr>
        <w:t>I SUD U ZAGREBU</w:t>
      </w:r>
      <w:r w:rsidR="0063777B" w:rsidRPr="002F53E5">
        <w:rPr>
          <w:rFonts w:hAnsi="Times New Roman" w:ascii="Times New Roman"/>
          <w:szCs w:val="24"/>
          <w:lang w:val="hr-HR"/>
        </w:rPr>
        <w:tab/>
      </w:r>
      <w:r w:rsidR="0063777B" w:rsidRPr="002F53E5">
        <w:rPr>
          <w:rFonts w:hAnsi="Times New Roman" w:ascii="Times New Roman"/>
          <w:szCs w:val="24"/>
          <w:lang w:val="hr-HR"/>
        </w:rPr>
        <w:tab/>
      </w:r>
      <w:r w:rsidR="0063777B" w:rsidRPr="002F53E5">
        <w:rPr>
          <w:rFonts w:hAnsi="Times New Roman" w:ascii="Times New Roman"/>
          <w:szCs w:val="24"/>
          <w:lang w:val="hr-HR"/>
        </w:rPr>
        <w:tab/>
      </w:r>
      <w:r w:rsidR="0063777B" w:rsidRPr="002F53E5">
        <w:rPr>
          <w:rFonts w:hAnsi="Times New Roman" w:ascii="Times New Roman"/>
          <w:szCs w:val="24"/>
          <w:lang w:val="hr-HR"/>
        </w:rPr>
        <w:tab/>
      </w:r>
      <w:r w:rsidR="0063777B" w:rsidRPr="002F53E5">
        <w:rPr>
          <w:rFonts w:hAnsi="Times New Roman" w:ascii="Times New Roman"/>
          <w:szCs w:val="24"/>
          <w:lang w:val="hr-HR"/>
        </w:rPr>
        <w:tab/>
        <w:t xml:space="preserve"> </w:t>
      </w:r>
    </w:p>
    <w:p w:rsidRDefault="008957BC" w:rsidP="008957BC" w:rsidR="008957BC" w:rsidRPr="002F53E5">
      <w:pPr>
        <w:jc w:val="both"/>
        <w:rPr>
          <w:rFonts w:hAnsi="Times New Roman" w:ascii="Times New Roman"/>
          <w:szCs w:val="24"/>
          <w:lang w:val="hr-HR"/>
        </w:rPr>
      </w:pPr>
      <w:r w:rsidRPr="002F53E5">
        <w:rPr>
          <w:rFonts w:hAnsi="Times New Roman" w:ascii="Times New Roman"/>
          <w:szCs w:val="24"/>
          <w:lang w:val="hr-HR"/>
        </w:rPr>
        <w:t>Zagreb, Amruševa 2/II</w:t>
      </w:r>
    </w:p>
    <w:p w:rsidRDefault="008957BC" w:rsidP="008C1BD5" w:rsidR="008C1BD5" w:rsidRPr="002F53E5">
      <w:pPr>
        <w:jc w:val="right"/>
        <w:rPr>
          <w:rFonts w:hAnsi="Times New Roman" w:ascii="Times New Roman"/>
          <w:szCs w:val="24"/>
          <w:lang w:val="hr-HR"/>
        </w:rPr>
      </w:pPr>
      <w:r w:rsidRPr="002F53E5">
        <w:rPr>
          <w:rFonts w:hAnsi="Times New Roman" w:ascii="Times New Roman"/>
          <w:szCs w:val="24"/>
          <w:lang w:val="hr-HR"/>
        </w:rPr>
        <w:tab/>
      </w:r>
      <w:r w:rsidRPr="002F53E5">
        <w:rPr>
          <w:rFonts w:hAnsi="Times New Roman" w:ascii="Times New Roman"/>
          <w:szCs w:val="24"/>
          <w:lang w:val="hr-HR"/>
        </w:rPr>
        <w:tab/>
      </w:r>
      <w:r w:rsidRPr="002F53E5">
        <w:rPr>
          <w:rFonts w:hAnsi="Times New Roman" w:ascii="Times New Roman"/>
          <w:szCs w:val="24"/>
          <w:lang w:val="hr-HR"/>
        </w:rPr>
        <w:tab/>
      </w:r>
      <w:r w:rsidR="00EE23D3" w:rsidRPr="002F53E5">
        <w:rPr>
          <w:rFonts w:hAnsi="Times New Roman" w:ascii="Times New Roman"/>
          <w:szCs w:val="24"/>
          <w:lang w:val="hr-HR"/>
        </w:rPr>
        <w:t xml:space="preserve">                                        </w:t>
      </w:r>
      <w:r w:rsidR="00E91EB8" w:rsidRPr="002F53E5">
        <w:rPr>
          <w:rFonts w:hAnsi="Times New Roman" w:ascii="Times New Roman"/>
          <w:szCs w:val="24"/>
          <w:lang w:val="hr-HR"/>
        </w:rPr>
        <w:t>87. St-2574/2017</w:t>
      </w:r>
      <w:r w:rsidR="008C1BD5" w:rsidRPr="002F53E5">
        <w:rPr>
          <w:rFonts w:hAnsi="Times New Roman" w:ascii="Times New Roman"/>
          <w:szCs w:val="24"/>
          <w:lang w:val="hr-HR"/>
        </w:rPr>
        <w:t xml:space="preserve">  </w:t>
      </w:r>
    </w:p>
    <w:p w:rsidRDefault="008C1BD5" w:rsidP="008C1BD5" w:rsidR="008C1BD5" w:rsidRPr="002F53E5">
      <w:pPr>
        <w:jc w:val="center"/>
        <w:rPr>
          <w:rFonts w:hAnsi="Times New Roman" w:ascii="Times New Roman"/>
          <w:szCs w:val="24"/>
          <w:lang w:val="hr-HR"/>
        </w:rPr>
      </w:pPr>
    </w:p>
    <w:p w:rsidRDefault="008C1BD5" w:rsidP="008C1BD5" w:rsidR="008C1BD5" w:rsidRPr="002F53E5">
      <w:pPr>
        <w:jc w:val="center"/>
        <w:rPr>
          <w:rFonts w:hAnsi="Times New Roman" w:ascii="Times New Roman"/>
          <w:szCs w:val="24"/>
          <w:lang w:val="hr-HR"/>
        </w:rPr>
      </w:pPr>
      <w:r w:rsidRPr="002F53E5">
        <w:rPr>
          <w:rFonts w:hAnsi="Times New Roman" w:ascii="Times New Roman"/>
          <w:szCs w:val="24"/>
          <w:lang w:val="hr-HR"/>
        </w:rPr>
        <w:t>U  I M E  R E P U B L I K E  H R V A T S K E</w:t>
      </w:r>
    </w:p>
    <w:p w:rsidRDefault="008C1BD5" w:rsidP="008C1BD5" w:rsidR="008C1BD5" w:rsidRPr="002F53E5">
      <w:pPr>
        <w:jc w:val="center"/>
        <w:rPr>
          <w:rFonts w:hAnsi="Times New Roman" w:ascii="Times New Roman"/>
          <w:szCs w:val="24"/>
          <w:lang w:val="hr-HR"/>
        </w:rPr>
      </w:pPr>
    </w:p>
    <w:p w:rsidRDefault="008C1BD5" w:rsidP="008C1BD5" w:rsidR="008C1BD5" w:rsidRPr="002F53E5">
      <w:pPr>
        <w:jc w:val="center"/>
        <w:rPr>
          <w:rFonts w:hAnsi="Times New Roman" w:ascii="Times New Roman"/>
          <w:szCs w:val="24"/>
          <w:lang w:val="hr-HR"/>
        </w:rPr>
      </w:pPr>
      <w:r w:rsidRPr="002F53E5">
        <w:rPr>
          <w:rFonts w:hAnsi="Times New Roman" w:ascii="Times New Roman"/>
          <w:szCs w:val="24"/>
          <w:lang w:val="hr-HR"/>
        </w:rPr>
        <w:t>R J E Š E N J E</w:t>
      </w:r>
    </w:p>
    <w:p w:rsidRDefault="008C1BD5" w:rsidP="008C1BD5" w:rsidR="008C1BD5" w:rsidRPr="002F53E5">
      <w:pPr>
        <w:jc w:val="both"/>
        <w:rPr>
          <w:rFonts w:hAnsi="Times New Roman" w:ascii="Times New Roman"/>
          <w:szCs w:val="24"/>
          <w:lang w:val="hr-HR"/>
        </w:rPr>
      </w:pPr>
    </w:p>
    <w:p w:rsidRDefault="008C1BD5" w:rsidP="008C1BD5" w:rsidR="008C1BD5" w:rsidRPr="002F53E5">
      <w:pPr>
        <w:ind w:firstLine="708"/>
        <w:jc w:val="both"/>
        <w:rPr>
          <w:rFonts w:hAnsi="Times New Roman" w:ascii="Times New Roman"/>
          <w:szCs w:val="24"/>
          <w:lang w:val="hr-HR"/>
        </w:rPr>
      </w:pPr>
      <w:r w:rsidRPr="002F53E5">
        <w:rPr>
          <w:rFonts w:hAnsi="Times New Roman" w:ascii="Times New Roman"/>
          <w:szCs w:val="24"/>
          <w:lang w:val="hr-HR"/>
        </w:rPr>
        <w:t xml:space="preserve">Trgovački sud u Zagrebu, sudac Marija Bakula Vugrinec, </w:t>
      </w:r>
      <w:r w:rsidR="001E48F5" w:rsidRPr="002F53E5">
        <w:rPr>
          <w:rFonts w:hAnsi="Times New Roman" w:ascii="Times New Roman"/>
          <w:szCs w:val="24"/>
          <w:lang w:val="hr-HR"/>
        </w:rPr>
        <w:t xml:space="preserve">u stečajnom postupku u povodu prijedloga </w:t>
      </w:r>
      <w:r w:rsidR="00E91EB8" w:rsidRPr="002F53E5">
        <w:rPr>
          <w:rFonts w:hAnsi="Times New Roman" w:ascii="Times New Roman"/>
          <w:szCs w:val="24"/>
          <w:lang w:val="hr-HR"/>
        </w:rPr>
        <w:t>Likvidacijska masa KILOVAT SISTEMI d.o.o., OIB 32130085821, Zagreb, Jurja Ves 75, po likvidatoru Marinku Paiću, Zagreb, 6. Požarinje 6, za otvaranje stečajnog postupka nad imovinom pravne osobe koja je prestala postojati KILOVAT SISTEMI d.o.o., OIB 32130085821, Zagreb, Jurja Ves 75</w:t>
      </w:r>
      <w:r w:rsidRPr="002F53E5">
        <w:rPr>
          <w:rFonts w:hAnsi="Times New Roman" w:ascii="Times New Roman"/>
          <w:szCs w:val="24"/>
          <w:lang w:val="hr-HR"/>
        </w:rPr>
        <w:t xml:space="preserve">, </w:t>
      </w:r>
      <w:r w:rsidR="00E91EB8" w:rsidRPr="002F53E5">
        <w:rPr>
          <w:rFonts w:hAnsi="Times New Roman" w:ascii="Times New Roman"/>
          <w:szCs w:val="24"/>
          <w:lang w:val="hr-HR"/>
        </w:rPr>
        <w:t>12. srpnja</w:t>
      </w:r>
      <w:r w:rsidRPr="002F53E5">
        <w:rPr>
          <w:rFonts w:hAnsi="Times New Roman" w:ascii="Times New Roman"/>
          <w:szCs w:val="24"/>
          <w:lang w:val="hr-HR"/>
        </w:rPr>
        <w:t xml:space="preserve"> 2019.</w:t>
      </w:r>
    </w:p>
    <w:p w:rsidRDefault="00C47242" w:rsidP="008C1BD5" w:rsidR="00C47242" w:rsidRPr="002F53E5">
      <w:pPr>
        <w:jc w:val="right"/>
        <w:rPr>
          <w:rFonts w:hAnsi="Times New Roman" w:ascii="Times New Roman"/>
          <w:szCs w:val="24"/>
          <w:lang w:val="hr-HR"/>
        </w:rPr>
      </w:pPr>
    </w:p>
    <w:p w:rsidRDefault="008957BC" w:rsidP="008C1BD5" w:rsidR="008C6909" w:rsidRPr="002F53E5">
      <w:pPr>
        <w:jc w:val="right"/>
        <w:rPr>
          <w:rFonts w:hAnsi="Times New Roman" w:ascii="Times New Roman"/>
          <w:szCs w:val="24"/>
          <w:lang w:val="hr-HR"/>
        </w:rPr>
      </w:pPr>
      <w:r w:rsidRPr="002F53E5">
        <w:rPr>
          <w:rFonts w:hAnsi="Times New Roman" w:ascii="Times New Roman"/>
          <w:szCs w:val="24"/>
          <w:lang w:val="hr-HR"/>
        </w:rPr>
        <w:tab/>
      </w:r>
      <w:r w:rsidRPr="002F53E5">
        <w:rPr>
          <w:rFonts w:hAnsi="Times New Roman" w:ascii="Times New Roman"/>
          <w:szCs w:val="24"/>
          <w:lang w:val="hr-HR"/>
        </w:rPr>
        <w:tab/>
      </w:r>
      <w:r w:rsidRPr="002F53E5">
        <w:rPr>
          <w:rFonts w:hAnsi="Times New Roman" w:ascii="Times New Roman"/>
          <w:szCs w:val="24"/>
          <w:lang w:val="hr-HR"/>
        </w:rPr>
        <w:tab/>
      </w:r>
      <w:r w:rsidRPr="002F53E5">
        <w:rPr>
          <w:rFonts w:hAnsi="Times New Roman" w:ascii="Times New Roman"/>
          <w:szCs w:val="24"/>
          <w:lang w:val="hr-HR"/>
        </w:rPr>
        <w:tab/>
      </w:r>
    </w:p>
    <w:p w:rsidRDefault="008957BC" w:rsidP="008C6909" w:rsidR="008957BC" w:rsidRPr="002F53E5">
      <w:pPr>
        <w:jc w:val="center"/>
        <w:rPr>
          <w:rFonts w:hAnsi="Times New Roman" w:ascii="Times New Roman"/>
          <w:szCs w:val="24"/>
          <w:lang w:val="hr-HR"/>
        </w:rPr>
      </w:pPr>
      <w:r w:rsidRPr="002F53E5">
        <w:rPr>
          <w:rFonts w:hAnsi="Times New Roman" w:ascii="Times New Roman"/>
          <w:szCs w:val="24"/>
          <w:lang w:val="hr-HR"/>
        </w:rPr>
        <w:t>r i j e š i o    j e</w:t>
      </w:r>
    </w:p>
    <w:p w:rsidRDefault="00C47242" w:rsidP="008C6909" w:rsidR="00C47242" w:rsidRPr="002F53E5">
      <w:pPr>
        <w:jc w:val="center"/>
        <w:rPr>
          <w:rFonts w:hAnsi="Times New Roman" w:ascii="Times New Roman"/>
          <w:szCs w:val="24"/>
          <w:lang w:val="hr-HR"/>
        </w:rPr>
      </w:pPr>
    </w:p>
    <w:p w:rsidRDefault="008957BC" w:rsidP="008957BC" w:rsidR="008957BC" w:rsidRPr="002F53E5">
      <w:pPr>
        <w:jc w:val="both"/>
        <w:rPr>
          <w:rFonts w:hAnsi="Times New Roman" w:ascii="Times New Roman"/>
          <w:szCs w:val="24"/>
          <w:lang w:val="hr-HR"/>
        </w:rPr>
      </w:pPr>
    </w:p>
    <w:p w:rsidRDefault="00845A1B" w:rsidP="00845A1B" w:rsidR="00845A1B" w:rsidRPr="002F53E5">
      <w:pPr>
        <w:ind w:firstLine="705"/>
        <w:jc w:val="both"/>
        <w:rPr>
          <w:rFonts w:hAnsi="Times New Roman" w:ascii="Times New Roman"/>
          <w:szCs w:val="24"/>
          <w:lang w:val="hr-HR"/>
        </w:rPr>
      </w:pPr>
      <w:r w:rsidRPr="002F53E5">
        <w:rPr>
          <w:rFonts w:hAnsi="Times New Roman" w:ascii="Times New Roman"/>
          <w:szCs w:val="24"/>
          <w:lang w:val="hr-HR"/>
        </w:rPr>
        <w:t xml:space="preserve">I. Određuje se upis stečajne mase iza </w:t>
      </w:r>
      <w:r w:rsidR="002F53E5" w:rsidRPr="002F53E5">
        <w:rPr>
          <w:rFonts w:hAnsi="Times New Roman" w:ascii="Times New Roman"/>
          <w:szCs w:val="24"/>
          <w:lang w:val="hr-HR"/>
        </w:rPr>
        <w:t>KILOVAT SISTEMI d.o.o., OIB 32130085821, Zagreb, Jurja Ves 75,</w:t>
      </w:r>
      <w:r w:rsidRPr="002F53E5">
        <w:rPr>
          <w:rFonts w:hAnsi="Times New Roman" w:ascii="Times New Roman"/>
          <w:szCs w:val="24"/>
          <w:lang w:val="hr-HR"/>
        </w:rPr>
        <w:t xml:space="preserve"> u sudski registar Trgovačkog suda u Zagrebu.</w:t>
      </w:r>
    </w:p>
    <w:p w:rsidRDefault="00845A1B" w:rsidP="00845A1B" w:rsidR="00845A1B" w:rsidRPr="002F53E5">
      <w:pPr>
        <w:pStyle w:val="Odlomakpopisa"/>
        <w:ind w:left="1425"/>
        <w:jc w:val="both"/>
        <w:rPr>
          <w:rFonts w:hAnsi="Times New Roman" w:ascii="Times New Roman"/>
          <w:szCs w:val="24"/>
          <w:lang w:val="hr-HR"/>
        </w:rPr>
      </w:pPr>
    </w:p>
    <w:p w:rsidRDefault="00845A1B" w:rsidP="00845A1B" w:rsidR="00845A1B" w:rsidRPr="002F53E5">
      <w:pPr>
        <w:ind w:firstLine="705"/>
        <w:jc w:val="both"/>
        <w:rPr>
          <w:rFonts w:hAnsi="Times New Roman" w:ascii="Times New Roman"/>
          <w:szCs w:val="24"/>
          <w:lang w:val="hr-HR"/>
        </w:rPr>
      </w:pPr>
      <w:r w:rsidRPr="002F53E5">
        <w:rPr>
          <w:rFonts w:hAnsi="Times New Roman" w:ascii="Times New Roman"/>
          <w:szCs w:val="24"/>
          <w:lang w:val="hr-HR"/>
        </w:rPr>
        <w:t>II.</w:t>
      </w:r>
      <w:r w:rsidR="001E48F5" w:rsidRPr="002F53E5">
        <w:rPr>
          <w:rFonts w:hAnsi="Times New Roman" w:ascii="Times New Roman"/>
          <w:szCs w:val="24"/>
          <w:lang w:val="hr-HR"/>
        </w:rPr>
        <w:t xml:space="preserve"> </w:t>
      </w:r>
      <w:r w:rsidRPr="002F53E5">
        <w:rPr>
          <w:rFonts w:hAnsi="Times New Roman" w:ascii="Times New Roman"/>
          <w:szCs w:val="24"/>
          <w:lang w:val="hr-HR"/>
        </w:rPr>
        <w:t>Sjedište stečajne mase je na adresi stečajnog upravitelja</w:t>
      </w:r>
      <w:r w:rsidR="004B2B34">
        <w:rPr>
          <w:rFonts w:hAnsi="Times New Roman" w:ascii="Times New Roman"/>
          <w:szCs w:val="24"/>
          <w:lang w:val="hr-HR"/>
        </w:rPr>
        <w:t>:</w:t>
      </w:r>
      <w:r w:rsidRPr="002F53E5">
        <w:rPr>
          <w:rFonts w:hAnsi="Times New Roman" w:ascii="Times New Roman"/>
          <w:szCs w:val="24"/>
          <w:lang w:val="hr-HR"/>
        </w:rPr>
        <w:t xml:space="preserve"> </w:t>
      </w:r>
      <w:r w:rsidR="004B2B34" w:rsidRPr="002D7028">
        <w:rPr>
          <w:rFonts w:hAnsi="Times New Roman" w:ascii="Times New Roman"/>
          <w:szCs w:val="24"/>
          <w:lang w:val="hr-HR"/>
        </w:rPr>
        <w:t>Kutina, Crkvena 26</w:t>
      </w:r>
      <w:r w:rsidR="004B2B34">
        <w:rPr>
          <w:rFonts w:hAnsi="Times New Roman" w:ascii="Times New Roman"/>
          <w:szCs w:val="24"/>
          <w:lang w:val="hr-HR"/>
        </w:rPr>
        <w:t>.</w:t>
      </w:r>
    </w:p>
    <w:p w:rsidRDefault="00845A1B" w:rsidP="00845A1B" w:rsidR="00845A1B" w:rsidRPr="002F53E5">
      <w:pPr>
        <w:pStyle w:val="Odlomakpopisa"/>
        <w:ind w:left="1425"/>
        <w:jc w:val="both"/>
        <w:rPr>
          <w:rFonts w:hAnsi="Times New Roman" w:ascii="Times New Roman"/>
          <w:szCs w:val="24"/>
          <w:lang w:val="hr-HR"/>
        </w:rPr>
      </w:pPr>
    </w:p>
    <w:p w:rsidRDefault="00845A1B" w:rsidP="00845A1B" w:rsidR="00845A1B" w:rsidRPr="002F53E5">
      <w:pPr>
        <w:jc w:val="both"/>
        <w:rPr>
          <w:rFonts w:hAnsi="Times New Roman" w:ascii="Times New Roman"/>
          <w:szCs w:val="24"/>
          <w:lang w:val="hr-HR"/>
        </w:rPr>
      </w:pPr>
      <w:r w:rsidRPr="002F53E5">
        <w:rPr>
          <w:rFonts w:hAnsi="Times New Roman" w:ascii="Times New Roman"/>
          <w:szCs w:val="24"/>
          <w:lang w:val="hr-HR"/>
        </w:rPr>
        <w:tab/>
        <w:t xml:space="preserve">III. Za stečajnog upravitelja stečajne mase imenuje se </w:t>
      </w:r>
      <w:r w:rsidR="004B2B34" w:rsidRPr="002D7028">
        <w:rPr>
          <w:rFonts w:hAnsi="Times New Roman" w:ascii="Times New Roman"/>
          <w:szCs w:val="24"/>
          <w:lang w:val="hr-HR"/>
        </w:rPr>
        <w:t>Biserka Šmit-Sabolić, OIB 63081779137, Kutina, Crkvena 26</w:t>
      </w:r>
      <w:r w:rsidR="004B2B34">
        <w:rPr>
          <w:rFonts w:hAnsi="Times New Roman" w:ascii="Times New Roman"/>
          <w:szCs w:val="24"/>
          <w:lang w:val="hr-HR"/>
        </w:rPr>
        <w:t>.</w:t>
      </w:r>
    </w:p>
    <w:p w:rsidRDefault="008957BC" w:rsidP="008957BC" w:rsidR="00A4746D" w:rsidRPr="002F53E5">
      <w:pPr>
        <w:jc w:val="both"/>
        <w:rPr>
          <w:rFonts w:hAnsi="Times New Roman" w:ascii="Times New Roman"/>
          <w:szCs w:val="24"/>
          <w:lang w:val="hr-HR"/>
        </w:rPr>
      </w:pPr>
      <w:r w:rsidRPr="002F53E5">
        <w:rPr>
          <w:rFonts w:hAnsi="Times New Roman" w:ascii="Times New Roman"/>
          <w:szCs w:val="24"/>
          <w:lang w:val="hr-HR"/>
        </w:rPr>
        <w:tab/>
      </w:r>
      <w:r w:rsidRPr="002F53E5">
        <w:rPr>
          <w:rFonts w:hAnsi="Times New Roman" w:ascii="Times New Roman"/>
          <w:szCs w:val="24"/>
          <w:lang w:val="hr-HR"/>
        </w:rPr>
        <w:tab/>
      </w:r>
      <w:r w:rsidRPr="002F53E5">
        <w:rPr>
          <w:rFonts w:hAnsi="Times New Roman" w:ascii="Times New Roman"/>
          <w:szCs w:val="24"/>
          <w:lang w:val="hr-HR"/>
        </w:rPr>
        <w:tab/>
      </w:r>
      <w:r w:rsidRPr="002F53E5">
        <w:rPr>
          <w:rFonts w:hAnsi="Times New Roman" w:ascii="Times New Roman"/>
          <w:szCs w:val="24"/>
          <w:lang w:val="hr-HR"/>
        </w:rPr>
        <w:tab/>
      </w:r>
      <w:r w:rsidRPr="002F53E5">
        <w:rPr>
          <w:rFonts w:hAnsi="Times New Roman" w:ascii="Times New Roman"/>
          <w:szCs w:val="24"/>
          <w:lang w:val="hr-HR"/>
        </w:rPr>
        <w:tab/>
      </w:r>
    </w:p>
    <w:p w:rsidRDefault="00C47242" w:rsidP="008957BC" w:rsidR="00C47242" w:rsidRPr="002F53E5">
      <w:pPr>
        <w:jc w:val="both"/>
        <w:rPr>
          <w:rFonts w:hAnsi="Times New Roman" w:ascii="Times New Roman"/>
          <w:szCs w:val="24"/>
          <w:lang w:val="hr-HR"/>
        </w:rPr>
      </w:pPr>
    </w:p>
    <w:p w:rsidRDefault="008957BC" w:rsidP="00DF5074" w:rsidR="008957BC" w:rsidRPr="002F53E5">
      <w:pPr>
        <w:jc w:val="center"/>
        <w:rPr>
          <w:rFonts w:hAnsi="Times New Roman" w:ascii="Times New Roman"/>
          <w:szCs w:val="24"/>
          <w:lang w:val="hr-HR"/>
        </w:rPr>
      </w:pPr>
      <w:r w:rsidRPr="002F53E5">
        <w:rPr>
          <w:rFonts w:hAnsi="Times New Roman" w:ascii="Times New Roman"/>
          <w:szCs w:val="24"/>
          <w:lang w:val="hr-HR"/>
        </w:rPr>
        <w:t>Obrazloženje</w:t>
      </w:r>
    </w:p>
    <w:p w:rsidRDefault="008957BC" w:rsidP="008957BC" w:rsidR="008957BC" w:rsidRPr="002F53E5">
      <w:pPr>
        <w:jc w:val="both"/>
        <w:rPr>
          <w:rFonts w:hAnsi="Times New Roman" w:ascii="Times New Roman"/>
          <w:szCs w:val="24"/>
          <w:lang w:val="hr-HR"/>
        </w:rPr>
      </w:pPr>
    </w:p>
    <w:p w:rsidRDefault="00845A1B" w:rsidP="001E48F5" w:rsidR="00845A1B" w:rsidRPr="002F53E5">
      <w:pPr>
        <w:ind w:firstLine="720"/>
        <w:jc w:val="both"/>
        <w:rPr>
          <w:rFonts w:hAnsi="Times New Roman" w:ascii="Times New Roman"/>
          <w:szCs w:val="24"/>
          <w:lang w:val="hr-HR"/>
        </w:rPr>
      </w:pPr>
      <w:r w:rsidRPr="002F53E5">
        <w:rPr>
          <w:rFonts w:hAnsi="Times New Roman" w:ascii="Times New Roman"/>
          <w:szCs w:val="24"/>
          <w:lang w:val="hr-HR"/>
        </w:rPr>
        <w:t>P</w:t>
      </w:r>
      <w:r w:rsidR="00E91EB8" w:rsidRPr="002F53E5">
        <w:rPr>
          <w:rFonts w:hAnsi="Times New Roman" w:ascii="Times New Roman"/>
          <w:szCs w:val="24"/>
          <w:lang w:val="hr-HR"/>
        </w:rPr>
        <w:t>rijedlogom</w:t>
      </w:r>
      <w:r w:rsidRPr="002F53E5">
        <w:rPr>
          <w:rFonts w:hAnsi="Times New Roman" w:ascii="Times New Roman"/>
          <w:szCs w:val="24"/>
          <w:lang w:val="hr-HR"/>
        </w:rPr>
        <w:t xml:space="preserve"> od </w:t>
      </w:r>
      <w:r w:rsidR="00E91EB8" w:rsidRPr="002F53E5">
        <w:rPr>
          <w:rFonts w:hAnsi="Times New Roman" w:ascii="Times New Roman"/>
          <w:szCs w:val="24"/>
          <w:lang w:val="hr-HR"/>
        </w:rPr>
        <w:t>22. rujna 2017.</w:t>
      </w:r>
      <w:r w:rsidRPr="002F53E5">
        <w:rPr>
          <w:rFonts w:hAnsi="Times New Roman" w:ascii="Times New Roman"/>
          <w:szCs w:val="24"/>
          <w:lang w:val="hr-HR"/>
        </w:rPr>
        <w:t xml:space="preserve"> likvidator imovine subjekta </w:t>
      </w:r>
      <w:r w:rsidR="00F42A34" w:rsidRPr="002F53E5">
        <w:rPr>
          <w:rFonts w:hAnsi="Times New Roman" w:ascii="Times New Roman"/>
          <w:szCs w:val="24"/>
          <w:lang w:val="hr-HR"/>
        </w:rPr>
        <w:t>KILOVAT SISTEMI d.o.o., OIB 32130085821, Zagreb, Jurja Ves 75</w:t>
      </w:r>
      <w:r w:rsidRPr="002F53E5">
        <w:rPr>
          <w:rFonts w:hAnsi="Times New Roman" w:ascii="Times New Roman"/>
          <w:szCs w:val="24"/>
          <w:lang w:val="hr-HR"/>
        </w:rPr>
        <w:t xml:space="preserve">, predložio je provođenje stečajnog postupka nad imovinom pravne osobe koja je prestala postojati sukladno </w:t>
      </w:r>
      <w:r w:rsidR="00CF48C9" w:rsidRPr="002F53E5">
        <w:rPr>
          <w:rFonts w:hAnsi="Times New Roman" w:ascii="Times New Roman"/>
          <w:szCs w:val="24"/>
          <w:lang w:val="hr-HR"/>
        </w:rPr>
        <w:t xml:space="preserve">odredbama </w:t>
      </w:r>
      <w:r w:rsidRPr="002F53E5">
        <w:rPr>
          <w:rFonts w:hAnsi="Times New Roman" w:ascii="Times New Roman"/>
          <w:szCs w:val="24"/>
          <w:lang w:val="hr-HR"/>
        </w:rPr>
        <w:t xml:space="preserve">čl. </w:t>
      </w:r>
      <w:r w:rsidR="00CF48C9" w:rsidRPr="002F53E5">
        <w:rPr>
          <w:rFonts w:hAnsi="Times New Roman" w:ascii="Times New Roman"/>
          <w:szCs w:val="24"/>
          <w:lang w:val="hr-HR"/>
        </w:rPr>
        <w:t>16., 109. i</w:t>
      </w:r>
      <w:r w:rsidRPr="002F53E5">
        <w:rPr>
          <w:rFonts w:hAnsi="Times New Roman" w:ascii="Times New Roman"/>
          <w:szCs w:val="24"/>
          <w:lang w:val="hr-HR"/>
        </w:rPr>
        <w:t xml:space="preserve"> 437. Stečajnog zakona („Narodne novine“ br. 71/15</w:t>
      </w:r>
      <w:r w:rsidR="00CF48C9" w:rsidRPr="002F53E5">
        <w:rPr>
          <w:rFonts w:hAnsi="Times New Roman" w:ascii="Times New Roman"/>
          <w:szCs w:val="24"/>
          <w:lang w:val="hr-HR"/>
        </w:rPr>
        <w:t xml:space="preserve"> i 104/17;</w:t>
      </w:r>
      <w:r w:rsidRPr="002F53E5">
        <w:rPr>
          <w:rFonts w:hAnsi="Times New Roman" w:ascii="Times New Roman"/>
          <w:szCs w:val="24"/>
          <w:lang w:val="hr-HR"/>
        </w:rPr>
        <w:t xml:space="preserve"> dalje: SZ).</w:t>
      </w:r>
    </w:p>
    <w:p w:rsidRDefault="00845A1B" w:rsidP="00845A1B" w:rsidR="00845A1B" w:rsidRPr="002F53E5">
      <w:pPr>
        <w:jc w:val="both"/>
        <w:rPr>
          <w:rFonts w:hAnsi="Times New Roman" w:ascii="Times New Roman"/>
          <w:szCs w:val="24"/>
          <w:lang w:val="hr-HR"/>
        </w:rPr>
      </w:pPr>
    </w:p>
    <w:p w:rsidRDefault="00845A1B" w:rsidP="00845A1B" w:rsidR="00845A1B" w:rsidRPr="002F53E5">
      <w:pPr>
        <w:jc w:val="both"/>
        <w:rPr>
          <w:rFonts w:hAnsi="Times New Roman" w:ascii="Times New Roman"/>
          <w:szCs w:val="24"/>
          <w:lang w:val="hr-HR"/>
        </w:rPr>
      </w:pPr>
      <w:r w:rsidRPr="002F53E5">
        <w:rPr>
          <w:rFonts w:hAnsi="Times New Roman" w:ascii="Times New Roman"/>
          <w:szCs w:val="24"/>
          <w:lang w:val="hr-HR"/>
        </w:rPr>
        <w:tab/>
        <w:t xml:space="preserve">Rješenjem sudskog registra broj </w:t>
      </w:r>
      <w:r w:rsidR="00F42A34" w:rsidRPr="002F53E5">
        <w:rPr>
          <w:rFonts w:hAnsi="Times New Roman" w:ascii="Times New Roman"/>
          <w:szCs w:val="24"/>
          <w:lang w:val="hr-HR"/>
        </w:rPr>
        <w:t xml:space="preserve">Tt-11/15218-1 od 25. srpnja 2012. </w:t>
      </w:r>
      <w:r w:rsidRPr="002F53E5">
        <w:rPr>
          <w:rFonts w:hAnsi="Times New Roman" w:ascii="Times New Roman"/>
          <w:szCs w:val="24"/>
          <w:lang w:val="hr-HR"/>
        </w:rPr>
        <w:t>dužnik je brisan iz registra.</w:t>
      </w:r>
    </w:p>
    <w:p w:rsidRDefault="00845A1B" w:rsidP="00845A1B" w:rsidR="00845A1B" w:rsidRPr="002F53E5">
      <w:pPr>
        <w:jc w:val="both"/>
        <w:rPr>
          <w:rFonts w:hAnsi="Times New Roman" w:ascii="Times New Roman"/>
          <w:szCs w:val="24"/>
          <w:lang w:val="hr-HR"/>
        </w:rPr>
      </w:pPr>
    </w:p>
    <w:p w:rsidRDefault="00845A1B" w:rsidP="00845A1B" w:rsidR="00132691" w:rsidRPr="002F53E5">
      <w:pPr>
        <w:jc w:val="both"/>
        <w:rPr>
          <w:rFonts w:hAnsi="Times New Roman" w:ascii="Times New Roman"/>
          <w:szCs w:val="24"/>
          <w:lang w:val="hr-HR"/>
        </w:rPr>
      </w:pPr>
      <w:r w:rsidRPr="002F53E5">
        <w:rPr>
          <w:rFonts w:hAnsi="Times New Roman" w:ascii="Times New Roman"/>
          <w:szCs w:val="24"/>
          <w:lang w:val="hr-HR"/>
        </w:rPr>
        <w:tab/>
        <w:t xml:space="preserve">Likvidator je tijekom postupka likvidacije utvrdio da </w:t>
      </w:r>
      <w:r w:rsidR="002F53E5" w:rsidRPr="002F53E5">
        <w:rPr>
          <w:rFonts w:hAnsi="Times New Roman" w:ascii="Times New Roman"/>
          <w:szCs w:val="24"/>
          <w:lang w:val="hr-HR"/>
        </w:rPr>
        <w:t>likvidacijska masa nije dovoljna za namirenje vjerovnika.</w:t>
      </w:r>
    </w:p>
    <w:p w:rsidRDefault="00132691" w:rsidP="00845A1B" w:rsidR="00132691" w:rsidRPr="002F53E5">
      <w:pPr>
        <w:jc w:val="both"/>
        <w:rPr>
          <w:rFonts w:hAnsi="Times New Roman" w:ascii="Times New Roman"/>
          <w:szCs w:val="24"/>
          <w:lang w:val="hr-HR"/>
        </w:rPr>
      </w:pPr>
    </w:p>
    <w:p w:rsidRDefault="00845A1B" w:rsidP="00132691" w:rsidR="00845A1B" w:rsidRPr="002F53E5">
      <w:pPr>
        <w:ind w:firstLine="720"/>
        <w:jc w:val="both"/>
        <w:rPr>
          <w:rFonts w:hAnsi="Times New Roman" w:ascii="Times New Roman"/>
          <w:szCs w:val="24"/>
          <w:lang w:val="hr-HR"/>
        </w:rPr>
      </w:pPr>
      <w:r w:rsidRPr="002F53E5">
        <w:rPr>
          <w:rFonts w:hAnsi="Times New Roman" w:ascii="Times New Roman"/>
          <w:szCs w:val="24"/>
          <w:lang w:val="hr-HR"/>
        </w:rPr>
        <w:t>Stoga likvidator smatra da postoji stečajni razlog prezaduženosti te je radi navedenog predložio provođenje stečajnog postupka nad imovinom pravne osobe koja je prestala postojati.</w:t>
      </w:r>
    </w:p>
    <w:p w:rsidRDefault="00845A1B" w:rsidP="00845A1B" w:rsidR="00845A1B" w:rsidRPr="002F53E5">
      <w:pPr>
        <w:jc w:val="both"/>
        <w:rPr>
          <w:rFonts w:hAnsi="Times New Roman" w:ascii="Times New Roman"/>
          <w:szCs w:val="24"/>
          <w:lang w:val="hr-HR"/>
        </w:rPr>
      </w:pPr>
    </w:p>
    <w:p w:rsidRDefault="00845A1B" w:rsidP="00845A1B" w:rsidR="00845A1B" w:rsidRPr="002F53E5">
      <w:pPr>
        <w:jc w:val="both"/>
        <w:rPr>
          <w:rFonts w:hAnsi="Times New Roman" w:ascii="Times New Roman"/>
          <w:szCs w:val="24"/>
          <w:lang w:val="hr-HR"/>
        </w:rPr>
      </w:pPr>
      <w:r w:rsidRPr="002F53E5">
        <w:rPr>
          <w:rFonts w:hAnsi="Times New Roman" w:ascii="Times New Roman"/>
          <w:szCs w:val="24"/>
          <w:lang w:val="hr-HR"/>
        </w:rPr>
        <w:tab/>
        <w:t xml:space="preserve">Slijedom navedenog, sud je </w:t>
      </w:r>
      <w:r w:rsidR="00132691" w:rsidRPr="002F53E5">
        <w:rPr>
          <w:rFonts w:hAnsi="Times New Roman" w:ascii="Times New Roman"/>
          <w:szCs w:val="24"/>
          <w:lang w:val="hr-HR"/>
        </w:rPr>
        <w:t>sukladno odredbama</w:t>
      </w:r>
      <w:r w:rsidRPr="002F53E5">
        <w:rPr>
          <w:rFonts w:hAnsi="Times New Roman" w:ascii="Times New Roman"/>
          <w:szCs w:val="24"/>
          <w:lang w:val="hr-HR"/>
        </w:rPr>
        <w:t xml:space="preserve"> čl. 437. i </w:t>
      </w:r>
      <w:r w:rsidR="00132691" w:rsidRPr="002F53E5">
        <w:rPr>
          <w:rFonts w:hAnsi="Times New Roman" w:ascii="Times New Roman"/>
          <w:szCs w:val="24"/>
          <w:lang w:val="hr-HR"/>
        </w:rPr>
        <w:t xml:space="preserve">čl. </w:t>
      </w:r>
      <w:r w:rsidRPr="002F53E5">
        <w:rPr>
          <w:rFonts w:hAnsi="Times New Roman" w:ascii="Times New Roman"/>
          <w:szCs w:val="24"/>
          <w:lang w:val="hr-HR"/>
        </w:rPr>
        <w:t>438. SZ-a riješio kao u izreci.</w:t>
      </w:r>
    </w:p>
    <w:p w:rsidRDefault="00996D6D" w:rsidP="006C314D" w:rsidR="00996D6D" w:rsidRPr="002F53E5">
      <w:pPr>
        <w:jc w:val="center"/>
        <w:rPr>
          <w:rFonts w:hAnsi="Times New Roman" w:ascii="Times New Roman"/>
          <w:szCs w:val="24"/>
          <w:lang w:val="hr-HR"/>
        </w:rPr>
      </w:pPr>
    </w:p>
    <w:p w:rsidRDefault="00875A7D" w:rsidP="00875A7D" w:rsidR="00875A7D" w:rsidRPr="002F53E5">
      <w:pPr>
        <w:pStyle w:val="Tijeloteksta"/>
        <w:jc w:val="center"/>
      </w:pPr>
      <w:r w:rsidRPr="002F53E5">
        <w:t xml:space="preserve">Zagreb, </w:t>
      </w:r>
      <w:r w:rsidR="00E91EB8" w:rsidRPr="002F53E5">
        <w:t>12. srpnja</w:t>
      </w:r>
      <w:r w:rsidRPr="002F53E5">
        <w:t xml:space="preserve"> 2019.</w:t>
      </w:r>
    </w:p>
    <w:p w:rsidRDefault="00875A7D" w:rsidP="00875A7D" w:rsidR="00875A7D" w:rsidRPr="002F53E5">
      <w:pPr>
        <w:pStyle w:val="Tijeloteksta"/>
        <w:jc w:val="center"/>
      </w:pPr>
    </w:p>
    <w:p w:rsidRDefault="00875A7D" w:rsidP="00875A7D" w:rsidR="00875A7D" w:rsidRPr="002F53E5">
      <w:pPr>
        <w:ind w:firstLine="720" w:left="5040"/>
        <w:jc w:val="both"/>
        <w:rPr>
          <w:rFonts w:hAnsi="Times New Roman" w:ascii="Times New Roman"/>
          <w:szCs w:val="24"/>
          <w:lang w:val="hr-HR"/>
        </w:rPr>
      </w:pPr>
      <w:r w:rsidRPr="002F53E5">
        <w:rPr>
          <w:rFonts w:hAnsi="Times New Roman" w:ascii="Times New Roman"/>
          <w:szCs w:val="24"/>
          <w:lang w:val="hr-HR"/>
        </w:rPr>
        <w:t>Sudac</w:t>
      </w:r>
    </w:p>
    <w:p w:rsidRDefault="00875A7D" w:rsidP="00875A7D" w:rsidR="00875A7D" w:rsidRPr="002F53E5">
      <w:pPr>
        <w:jc w:val="both"/>
        <w:rPr>
          <w:rFonts w:hAnsi="Times New Roman" w:ascii="Times New Roman"/>
          <w:szCs w:val="24"/>
          <w:lang w:val="hr-HR"/>
        </w:rPr>
      </w:pPr>
      <w:r w:rsidRPr="002F53E5">
        <w:rPr>
          <w:rFonts w:hAnsi="Times New Roman" w:ascii="Times New Roman"/>
          <w:szCs w:val="24"/>
          <w:lang w:val="hr-HR"/>
        </w:rPr>
        <w:t xml:space="preserve"> </w:t>
      </w:r>
      <w:r w:rsidRPr="002F53E5">
        <w:rPr>
          <w:rFonts w:hAnsi="Times New Roman" w:ascii="Times New Roman"/>
          <w:szCs w:val="24"/>
          <w:lang w:val="hr-HR"/>
        </w:rPr>
        <w:tab/>
      </w:r>
      <w:r w:rsidRPr="002F53E5">
        <w:rPr>
          <w:rFonts w:hAnsi="Times New Roman" w:ascii="Times New Roman"/>
          <w:szCs w:val="24"/>
          <w:lang w:val="hr-HR"/>
        </w:rPr>
        <w:tab/>
      </w:r>
      <w:r w:rsidRPr="002F53E5">
        <w:rPr>
          <w:rFonts w:hAnsi="Times New Roman" w:ascii="Times New Roman"/>
          <w:szCs w:val="24"/>
          <w:lang w:val="hr-HR"/>
        </w:rPr>
        <w:tab/>
      </w:r>
      <w:r w:rsidRPr="002F53E5">
        <w:rPr>
          <w:rFonts w:hAnsi="Times New Roman" w:ascii="Times New Roman"/>
          <w:szCs w:val="24"/>
          <w:lang w:val="hr-HR"/>
        </w:rPr>
        <w:tab/>
      </w:r>
      <w:r w:rsidRPr="002F53E5">
        <w:rPr>
          <w:rFonts w:hAnsi="Times New Roman" w:ascii="Times New Roman"/>
          <w:szCs w:val="24"/>
          <w:lang w:val="hr-HR"/>
        </w:rPr>
        <w:tab/>
      </w:r>
      <w:r w:rsidRPr="002F53E5">
        <w:rPr>
          <w:rFonts w:hAnsi="Times New Roman" w:ascii="Times New Roman"/>
          <w:szCs w:val="24"/>
          <w:lang w:val="hr-HR"/>
        </w:rPr>
        <w:tab/>
      </w:r>
      <w:r w:rsidRPr="002F53E5">
        <w:rPr>
          <w:rFonts w:hAnsi="Times New Roman" w:ascii="Times New Roman"/>
          <w:szCs w:val="24"/>
          <w:lang w:val="hr-HR"/>
        </w:rPr>
        <w:tab/>
      </w:r>
      <w:r w:rsidRPr="002F53E5">
        <w:rPr>
          <w:rFonts w:hAnsi="Times New Roman" w:ascii="Times New Roman"/>
          <w:szCs w:val="24"/>
          <w:lang w:val="hr-HR"/>
        </w:rPr>
        <w:tab/>
        <w:t>Marija Bakula Vugrinec</w:t>
      </w:r>
    </w:p>
    <w:p w:rsidRDefault="004538DF" w:rsidP="00875A7D" w:rsidR="004538DF" w:rsidRPr="002F53E5">
      <w:pPr>
        <w:jc w:val="both"/>
        <w:rPr>
          <w:rFonts w:hAnsi="Times New Roman" w:ascii="Times New Roman"/>
          <w:szCs w:val="24"/>
          <w:lang w:val="hr-HR"/>
        </w:rPr>
      </w:pPr>
    </w:p>
    <w:p w:rsidRDefault="00875A7D" w:rsidP="00875A7D" w:rsidR="00875A7D" w:rsidRPr="002F53E5">
      <w:pPr>
        <w:jc w:val="both"/>
        <w:rPr>
          <w:rFonts w:hAnsi="Times New Roman" w:ascii="Times New Roman"/>
          <w:szCs w:val="24"/>
          <w:lang w:val="hr-HR"/>
        </w:rPr>
      </w:pPr>
      <w:r w:rsidRPr="002F53E5">
        <w:rPr>
          <w:rFonts w:hAnsi="Times New Roman" w:ascii="Times New Roman"/>
          <w:szCs w:val="24"/>
          <w:lang w:val="hr-HR"/>
        </w:rPr>
        <w:t>Uputa o pravnom lijeku:</w:t>
      </w:r>
    </w:p>
    <w:p w:rsidRDefault="00875A7D" w:rsidP="00875A7D" w:rsidR="00875A7D" w:rsidRPr="002F53E5">
      <w:pPr>
        <w:jc w:val="both"/>
        <w:rPr>
          <w:rFonts w:hAnsi="Times New Roman" w:ascii="Times New Roman"/>
          <w:szCs w:val="24"/>
          <w:lang w:val="hr-HR"/>
        </w:rPr>
      </w:pPr>
      <w:r w:rsidRPr="002F53E5">
        <w:rPr>
          <w:rFonts w:hAnsi="Times New Roman" w:ascii="Times New Roman"/>
          <w:szCs w:val="24"/>
          <w:lang w:val="hr-HR"/>
        </w:rPr>
        <w:t>Protiv ovog rješenja nezadovoljna stranka može izjaviti žalbu Visokom trgovačkom sudu Republike Hrvatske u roku od 8 dana od dostave rješenja, a izjavljuje se putem ovog suda u dva (2) primjerka. Dostava se smatra obavljenom istekom osmoga dana od dana objave ovog rješenja na mrežnoj stranici e-oglasna ploča Trgovačkog suda u Zagrebu (čl. 12. st. 1. SZ-a).</w:t>
      </w:r>
    </w:p>
    <w:p w:rsidRDefault="00875A7D" w:rsidP="00875A7D" w:rsidR="00875A7D" w:rsidRPr="002F53E5">
      <w:pPr>
        <w:pStyle w:val="Podnaslov"/>
        <w:rPr>
          <w:rFonts w:hAnsi="Times New Roman" w:ascii="Times New Roman"/>
          <w:b w:val="false"/>
          <w:color w:val="auto"/>
          <w:szCs w:val="24"/>
        </w:rPr>
      </w:pPr>
    </w:p>
    <w:p w:rsidRDefault="00F51719" w:rsidP="00F51719" w:rsidR="00F51719" w:rsidRPr="002F53E5">
      <w:pPr>
        <w:jc w:val="both"/>
        <w:rPr>
          <w:rFonts w:hAnsi="Times New Roman" w:ascii="Times New Roman"/>
          <w:szCs w:val="24"/>
          <w:lang w:val="hr-HR"/>
        </w:rPr>
      </w:pPr>
      <w:r w:rsidRPr="002F53E5">
        <w:rPr>
          <w:rFonts w:hAnsi="Times New Roman" w:ascii="Times New Roman"/>
          <w:szCs w:val="24"/>
          <w:lang w:val="hr-HR"/>
        </w:rPr>
        <w:tab/>
      </w:r>
    </w:p>
    <w:p w:rsidRDefault="00845A1B" w:rsidP="00845A1B" w:rsidR="00845A1B" w:rsidRPr="002F53E5">
      <w:pPr>
        <w:rPr>
          <w:rFonts w:hAnsi="Times New Roman" w:ascii="Times New Roman"/>
          <w:szCs w:val="24"/>
          <w:lang w:val="hr-HR"/>
        </w:rPr>
      </w:pPr>
      <w:r w:rsidRPr="002F53E5">
        <w:rPr>
          <w:rFonts w:hAnsi="Times New Roman" w:ascii="Times New Roman"/>
          <w:szCs w:val="24"/>
          <w:lang w:val="hr-HR"/>
        </w:rPr>
        <w:t>DNA:</w:t>
      </w:r>
    </w:p>
    <w:p w:rsidRDefault="00845A1B" w:rsidP="00845A1B" w:rsidR="00845A1B" w:rsidRPr="002F53E5">
      <w:pPr>
        <w:rPr>
          <w:rFonts w:hAnsi="Times New Roman" w:ascii="Times New Roman"/>
          <w:szCs w:val="24"/>
          <w:lang w:val="hr-HR"/>
        </w:rPr>
      </w:pPr>
      <w:r w:rsidRPr="002F53E5">
        <w:rPr>
          <w:rFonts w:hAnsi="Times New Roman" w:ascii="Times New Roman"/>
          <w:szCs w:val="24"/>
          <w:lang w:val="hr-HR"/>
        </w:rPr>
        <w:t>1. likvidator</w:t>
      </w:r>
    </w:p>
    <w:p w:rsidRDefault="00845A1B" w:rsidP="00845A1B" w:rsidR="00845A1B" w:rsidRPr="002F53E5">
      <w:pPr>
        <w:rPr>
          <w:rFonts w:hAnsi="Times New Roman" w:ascii="Times New Roman"/>
          <w:szCs w:val="24"/>
          <w:lang w:val="hr-HR"/>
        </w:rPr>
      </w:pPr>
      <w:r w:rsidRPr="002F53E5">
        <w:rPr>
          <w:rFonts w:hAnsi="Times New Roman" w:ascii="Times New Roman"/>
          <w:szCs w:val="24"/>
          <w:lang w:val="hr-HR"/>
        </w:rPr>
        <w:t>2. sudski registar</w:t>
      </w:r>
    </w:p>
    <w:p w:rsidRDefault="00845A1B" w:rsidP="00845A1B" w:rsidR="00845A1B" w:rsidRPr="002F53E5">
      <w:pPr>
        <w:rPr>
          <w:rFonts w:hAnsi="Times New Roman" w:ascii="Times New Roman"/>
          <w:szCs w:val="24"/>
          <w:lang w:val="hr-HR"/>
        </w:rPr>
      </w:pPr>
      <w:r w:rsidRPr="002F53E5">
        <w:rPr>
          <w:rFonts w:hAnsi="Times New Roman" w:ascii="Times New Roman"/>
          <w:szCs w:val="24"/>
          <w:lang w:val="hr-HR"/>
        </w:rPr>
        <w:t>3. e-oglasna ploča</w:t>
      </w:r>
    </w:p>
    <w:p w:rsidRDefault="00F51719" w:rsidP="0089384E" w:rsidR="00F51719" w:rsidRPr="002F53E5">
      <w:pPr>
        <w:overflowPunct w:val="false"/>
        <w:autoSpaceDE w:val="false"/>
        <w:autoSpaceDN w:val="false"/>
        <w:adjustRightInd w:val="false"/>
        <w:ind w:left="720"/>
        <w:jc w:val="both"/>
        <w:textAlignment w:val="baseline"/>
        <w:rPr>
          <w:rFonts w:hAnsi="Times New Roman" w:ascii="Times New Roman"/>
          <w:szCs w:val="24"/>
          <w:lang w:val="hr-HR"/>
        </w:rPr>
      </w:pPr>
    </w:p>
    <w:p w:rsidRDefault="006C314D" w:rsidP="00B67A5C" w:rsidR="006C314D" w:rsidRPr="002F53E5">
      <w:pPr>
        <w:rPr>
          <w:rFonts w:hAnsi="Times New Roman" w:ascii="Times New Roman"/>
          <w:szCs w:val="24"/>
          <w:lang w:val="hr-HR"/>
        </w:rPr>
      </w:pPr>
    </w:p>
    <w:sectPr w:rsidSect="00C47242" w:rsidR="006C314D" w:rsidRPr="002F53E5">
      <w:headerReference w:type="even" r:id="rId10"/>
      <w:headerReference w:type="default" r:id="rId11"/>
      <w:pgSz w:code="9" w:h="16840" w:w="11907"/>
      <w:pgMar w:gutter="0" w:footer="720" w:header="720" w:left="1417" w:bottom="1843"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101E8" w:rsidR="00A101E8">
      <w:r>
        <w:separator/>
      </w:r>
    </w:p>
  </w:endnote>
  <w:endnote w:id="0" w:type="continuationSeparator">
    <w:p w:rsidRDefault="00A101E8" w:rsidR="00A101E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5B" w:usb0="E0002EFF"/>
  </w:font>
  <w:font w:name="Courier New">
    <w:panose1 w:val="02070309020205020404"/>
    <w:charset w:val="EE"/>
    <w:family w:val="modern"/>
    <w:pitch w:val="fixed"/>
    <w:sig w:csb1="00000000" w:csb0="000001FF" w:usb3="00000000" w:usb2="00000009" w:usb1="C0007843" w:usb0="E0002E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5B" w:usb0="E0002E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2000000" w:usb1="420024FF" w:usb0="E00006FF"/>
  </w:font>
  <w:font w:name="Calibri">
    <w:panose1 w:val="020F0502020204030204"/>
    <w:charset w:val="EE"/>
    <w:family w:val="swiss"/>
    <w:pitch w:val="variable"/>
    <w:sig w:csb1="00000000" w:csb0="000001FF" w:usb3="00000000" w:usb2="00000009" w:usb1="C000247B" w:usb0="E0002A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101E8" w:rsidR="00A101E8">
      <w:r>
        <w:separator/>
      </w:r>
    </w:p>
  </w:footnote>
  <w:footnote w:id="0" w:type="continuationSeparator">
    <w:p w:rsidRDefault="00A101E8" w:rsidR="00A101E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61C6A" w:rsidP="005A713C" w:rsidR="004A4385">
    <w:pPr>
      <w:pStyle w:val="Zaglavlje"/>
      <w:framePr w:y="1" w:xAlign="center" w:vAnchor="text" w:hAnchor="margin" w:wrap="around"/>
      <w:rPr>
        <w:rStyle w:val="Brojstranice"/>
      </w:rPr>
    </w:pPr>
    <w:r>
      <w:rPr>
        <w:rStyle w:val="Brojstranice"/>
      </w:rPr>
      <w:fldChar w:fldCharType="begin"/>
    </w:r>
    <w:r w:rsidR="004A4385">
      <w:rPr>
        <w:rStyle w:val="Brojstranice"/>
      </w:rPr>
      <w:instrText xml:space="preserve">PAGE  </w:instrText>
    </w:r>
    <w:r>
      <w:rPr>
        <w:rStyle w:val="Brojstranice"/>
      </w:rPr>
      <w:fldChar w:fldCharType="end"/>
    </w:r>
  </w:p>
  <w:p w:rsidRDefault="004A4385" w:rsidR="004A438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61C6A" w:rsidP="005A713C" w:rsidR="004A4385" w:rsidRPr="00F34093">
    <w:pPr>
      <w:pStyle w:val="Zaglavlje"/>
      <w:framePr w:y="1" w:xAlign="center" w:vAnchor="text" w:hAnchor="margin" w:wrap="around"/>
      <w:rPr>
        <w:rStyle w:val="Brojstranice"/>
        <w:rFonts w:hAnsi="Times New Roman" w:ascii="Times New Roman"/>
      </w:rPr>
    </w:pPr>
    <w:r w:rsidRPr="00F34093">
      <w:rPr>
        <w:rStyle w:val="Brojstranice"/>
        <w:rFonts w:hAnsi="Times New Roman" w:ascii="Times New Roman"/>
      </w:rPr>
      <w:fldChar w:fldCharType="begin"/>
    </w:r>
    <w:r w:rsidR="004A4385" w:rsidRPr="00F34093">
      <w:rPr>
        <w:rStyle w:val="Brojstranice"/>
        <w:rFonts w:hAnsi="Times New Roman" w:ascii="Times New Roman"/>
      </w:rPr>
      <w:instrText xml:space="preserve">PAGE  </w:instrText>
    </w:r>
    <w:r w:rsidRPr="00F34093">
      <w:rPr>
        <w:rStyle w:val="Brojstranice"/>
        <w:rFonts w:hAnsi="Times New Roman" w:ascii="Times New Roman"/>
      </w:rPr>
      <w:fldChar w:fldCharType="separate"/>
    </w:r>
    <w:r w:rsidR="003E010F">
      <w:rPr>
        <w:rStyle w:val="Brojstranice"/>
        <w:rFonts w:hAnsi="Times New Roman" w:ascii="Times New Roman"/>
        <w:noProof/>
      </w:rPr>
      <w:t>2</w:t>
    </w:r>
    <w:r w:rsidRPr="00F34093">
      <w:rPr>
        <w:rStyle w:val="Brojstranice"/>
        <w:rFonts w:hAnsi="Times New Roman" w:ascii="Times New Roman"/>
      </w:rPr>
      <w:fldChar w:fldCharType="end"/>
    </w:r>
  </w:p>
  <w:p w:rsidRDefault="004A4385" w:rsidP="00BD649B" w:rsidR="004A4385">
    <w:pPr>
      <w:pStyle w:val="Zaglavlje"/>
      <w:jc w:val="right"/>
      <w:rPr>
        <w:rFonts w:hAnsi="Times New Roman" w:ascii="Times New Roman"/>
        <w:szCs w:val="24"/>
      </w:rPr>
    </w:pPr>
  </w:p>
  <w:p w:rsidRDefault="004D6B56" w:rsidP="00BD649B" w:rsidR="004D6B56">
    <w:pPr>
      <w:pStyle w:val="Zaglavlje"/>
      <w:jc w:val="right"/>
      <w:rPr>
        <w:rFonts w:hAnsi="Times New Roman" w:ascii="Times New Roman"/>
        <w:szCs w:val="24"/>
      </w:rPr>
    </w:pPr>
  </w:p>
  <w:p w:rsidRDefault="00E91EB8" w:rsidP="004D6B56" w:rsidR="004D6B56" w:rsidRPr="00E91EB8">
    <w:pPr>
      <w:pStyle w:val="Zaglavlje"/>
      <w:jc w:val="right"/>
      <w:rPr>
        <w:rFonts w:hAnsi="Times New Roman" w:ascii="Times New Roman"/>
        <w:szCs w:val="24"/>
      </w:rPr>
    </w:pPr>
    <w:r w:rsidRPr="00E91EB8">
      <w:rPr>
        <w:rFonts w:hAnsi="Times New Roman" w:ascii="Times New Roman"/>
        <w:szCs w:val="24"/>
      </w:rPr>
      <w:t>87. St-2574/2017</w:t>
    </w:r>
  </w:p>
  <w:p w:rsidRDefault="00E91EB8" w:rsidP="004D6B56" w:rsidR="00E91EB8">
    <w:pPr>
      <w:pStyle w:val="Zaglavlje"/>
      <w:jc w:val="right"/>
      <w:rPr>
        <w:szCs w:val="24"/>
      </w:rPr>
    </w:pPr>
  </w:p>
  <w:p w:rsidRDefault="00E91EB8" w:rsidP="004D6B56" w:rsidR="00E91EB8" w:rsidRPr="00B168AE">
    <w:pPr>
      <w:pStyle w:val="Zaglavlje"/>
      <w:jc w:val="right"/>
      <w:rPr>
        <w:rFonts w:hAnsi="Times New Roman" w:ascii="Times New Roman"/>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03F02FD8"/>
    <w:multiLevelType w:val="hybridMultilevel"/>
    <w:tmpl w:val="0E7C047A"/>
    <w:lvl w:tplc="D1F407AE" w:ilvl="0">
      <w:start w:val="1"/>
      <w:numFmt w:val="upperRoman"/>
      <w:lvlText w:val="%1."/>
      <w:lvlJc w:val="left"/>
      <w:pPr>
        <w:ind w:hanging="735" w:left="1443"/>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11C43C3B"/>
    <w:multiLevelType w:val="hybridMultilevel"/>
    <w:tmpl w:val="B8D2031E"/>
    <w:lvl w:tplc="09B007EA" w:ilvl="0">
      <w:start w:val="1"/>
      <w:numFmt w:val="decimal"/>
      <w:lvlText w:val="%1."/>
      <w:lvlJc w:val="left"/>
      <w:pPr>
        <w:tabs>
          <w:tab w:pos="720" w:val="num"/>
        </w:tabs>
        <w:ind w:hanging="360" w:left="720"/>
      </w:pPr>
      <w:rPr>
        <w:rFonts w:cs="Times New Roman" w:eastAsia="Times New Roman" w:hAnsi="Times New Roman" w:ascii="Times New Roman"/>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3">
    <w:nsid w:val="13AE33A2"/>
    <w:multiLevelType w:val="hybridMultilevel"/>
    <w:tmpl w:val="E3CEE0B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18470E02"/>
    <w:multiLevelType w:val="hybridMultilevel"/>
    <w:tmpl w:val="0C38456C"/>
    <w:lvl w:tplc="FD0651B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6">
    <w:nsid w:val="31B64E9F"/>
    <w:multiLevelType w:val="hybridMultilevel"/>
    <w:tmpl w:val="521C949C"/>
    <w:lvl w:tplc="C7AE0BFA" w:ilvl="0">
      <w:start w:val="1"/>
      <w:numFmt w:val="decimal"/>
      <w:lvlText w:val="%1."/>
      <w:lvlJc w:val="left"/>
      <w:pPr>
        <w:tabs>
          <w:tab w:pos="720" w:val="num"/>
        </w:tabs>
        <w:ind w:hanging="360" w:left="720"/>
      </w:pPr>
      <w:rPr>
        <w:rFonts w:cs="Times New Roman" w:eastAsia="Times New Roman" w:hAnsi="Times New Roman" w:ascii="Times New Roman"/>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7">
    <w:nsid w:val="493A75A0"/>
    <w:multiLevelType w:val="hybridMultilevel"/>
    <w:tmpl w:val="26CA5F5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 w:numId="2">
    <w:abstractNumId w:val="5"/>
  </w:num>
  <w:num w:numId="3">
    <w:abstractNumId w:val="3"/>
  </w:num>
  <w:num w:numId="4">
    <w:abstractNumId w:val="2"/>
  </w:num>
  <w:num w:numId="5">
    <w:abstractNumId w:val="1"/>
  </w:num>
  <w:num w:numId="6">
    <w:abstractNumId w:val="6"/>
  </w:num>
  <w:num w:numId="7">
    <w:abstractNumId w:val="7"/>
  </w:num>
  <w:num w:numId="8">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00"/>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5"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Setting w:val="1" w:uri="http://schemas.microsoft.com/office/word" w:name="differentiateMultirowTableHeaders"/>
  </w:compat>
  <w:rsids>
    <w:rsidRoot w:val="00997BA9"/>
    <w:rsid w:val="00005603"/>
    <w:rsid w:val="00025631"/>
    <w:rsid w:val="00041293"/>
    <w:rsid w:val="00041BCF"/>
    <w:rsid w:val="00041FDD"/>
    <w:rsid w:val="00042F5D"/>
    <w:rsid w:val="00043339"/>
    <w:rsid w:val="0006762B"/>
    <w:rsid w:val="00071393"/>
    <w:rsid w:val="00073859"/>
    <w:rsid w:val="000851E2"/>
    <w:rsid w:val="000A7A4B"/>
    <w:rsid w:val="000B5A32"/>
    <w:rsid w:val="000B609B"/>
    <w:rsid w:val="000F339C"/>
    <w:rsid w:val="000F36BA"/>
    <w:rsid w:val="000F48E4"/>
    <w:rsid w:val="00112B50"/>
    <w:rsid w:val="00130ABF"/>
    <w:rsid w:val="00132691"/>
    <w:rsid w:val="00140B23"/>
    <w:rsid w:val="001560FF"/>
    <w:rsid w:val="00161295"/>
    <w:rsid w:val="00161CE0"/>
    <w:rsid w:val="00163C90"/>
    <w:rsid w:val="00173485"/>
    <w:rsid w:val="00182088"/>
    <w:rsid w:val="00186B75"/>
    <w:rsid w:val="00194EBF"/>
    <w:rsid w:val="001A362A"/>
    <w:rsid w:val="001C44B8"/>
    <w:rsid w:val="001C4CB4"/>
    <w:rsid w:val="001D0513"/>
    <w:rsid w:val="001E48F5"/>
    <w:rsid w:val="00214938"/>
    <w:rsid w:val="00257F6E"/>
    <w:rsid w:val="002671A2"/>
    <w:rsid w:val="00275665"/>
    <w:rsid w:val="00284525"/>
    <w:rsid w:val="002851D3"/>
    <w:rsid w:val="00295991"/>
    <w:rsid w:val="00297D4A"/>
    <w:rsid w:val="002A0BE2"/>
    <w:rsid w:val="002C0B56"/>
    <w:rsid w:val="002C147D"/>
    <w:rsid w:val="002D0142"/>
    <w:rsid w:val="002E02D4"/>
    <w:rsid w:val="002F53E5"/>
    <w:rsid w:val="00302FCB"/>
    <w:rsid w:val="00315913"/>
    <w:rsid w:val="00317EF1"/>
    <w:rsid w:val="00324D4E"/>
    <w:rsid w:val="00325BC7"/>
    <w:rsid w:val="00327E9E"/>
    <w:rsid w:val="003406C1"/>
    <w:rsid w:val="00340E22"/>
    <w:rsid w:val="003474BF"/>
    <w:rsid w:val="0036028F"/>
    <w:rsid w:val="003622FC"/>
    <w:rsid w:val="00364B67"/>
    <w:rsid w:val="0036561D"/>
    <w:rsid w:val="003666E1"/>
    <w:rsid w:val="00372F0D"/>
    <w:rsid w:val="00376A41"/>
    <w:rsid w:val="003843F0"/>
    <w:rsid w:val="0039687E"/>
    <w:rsid w:val="003A137F"/>
    <w:rsid w:val="003A6429"/>
    <w:rsid w:val="003C34C5"/>
    <w:rsid w:val="003D3B21"/>
    <w:rsid w:val="003E010F"/>
    <w:rsid w:val="00407054"/>
    <w:rsid w:val="00414148"/>
    <w:rsid w:val="004203D1"/>
    <w:rsid w:val="004208E0"/>
    <w:rsid w:val="004226AD"/>
    <w:rsid w:val="00431FD5"/>
    <w:rsid w:val="00433776"/>
    <w:rsid w:val="004344EC"/>
    <w:rsid w:val="00440E47"/>
    <w:rsid w:val="00443FAE"/>
    <w:rsid w:val="004538DF"/>
    <w:rsid w:val="004717F7"/>
    <w:rsid w:val="00483442"/>
    <w:rsid w:val="00493024"/>
    <w:rsid w:val="004A4385"/>
    <w:rsid w:val="004A60F2"/>
    <w:rsid w:val="004B1528"/>
    <w:rsid w:val="004B15A9"/>
    <w:rsid w:val="004B2B34"/>
    <w:rsid w:val="004B4712"/>
    <w:rsid w:val="004C1A9C"/>
    <w:rsid w:val="004D21BC"/>
    <w:rsid w:val="004D31F6"/>
    <w:rsid w:val="004D40A1"/>
    <w:rsid w:val="004D6B56"/>
    <w:rsid w:val="004E2988"/>
    <w:rsid w:val="004E3CA8"/>
    <w:rsid w:val="004F79F7"/>
    <w:rsid w:val="00515AE4"/>
    <w:rsid w:val="005579E1"/>
    <w:rsid w:val="00565D6E"/>
    <w:rsid w:val="00567932"/>
    <w:rsid w:val="00574509"/>
    <w:rsid w:val="00576A37"/>
    <w:rsid w:val="00592DDD"/>
    <w:rsid w:val="005938F3"/>
    <w:rsid w:val="005940E9"/>
    <w:rsid w:val="005A2A50"/>
    <w:rsid w:val="005A5DF5"/>
    <w:rsid w:val="005A713C"/>
    <w:rsid w:val="005B1816"/>
    <w:rsid w:val="005F4823"/>
    <w:rsid w:val="00614BB3"/>
    <w:rsid w:val="00624F4D"/>
    <w:rsid w:val="00626D4C"/>
    <w:rsid w:val="00627967"/>
    <w:rsid w:val="006356C5"/>
    <w:rsid w:val="006370A1"/>
    <w:rsid w:val="0063777B"/>
    <w:rsid w:val="0064041D"/>
    <w:rsid w:val="006425EE"/>
    <w:rsid w:val="0067762B"/>
    <w:rsid w:val="00680F33"/>
    <w:rsid w:val="00684659"/>
    <w:rsid w:val="00691F3C"/>
    <w:rsid w:val="006A36FF"/>
    <w:rsid w:val="006A5185"/>
    <w:rsid w:val="006C314D"/>
    <w:rsid w:val="006D0D15"/>
    <w:rsid w:val="006E0C13"/>
    <w:rsid w:val="006E488E"/>
    <w:rsid w:val="006F1FA2"/>
    <w:rsid w:val="006F2DB4"/>
    <w:rsid w:val="006F49EF"/>
    <w:rsid w:val="00716831"/>
    <w:rsid w:val="00730B10"/>
    <w:rsid w:val="00753FD3"/>
    <w:rsid w:val="00767FB1"/>
    <w:rsid w:val="007908A2"/>
    <w:rsid w:val="007A208B"/>
    <w:rsid w:val="007A23BD"/>
    <w:rsid w:val="007A29F9"/>
    <w:rsid w:val="007A3924"/>
    <w:rsid w:val="007A72E8"/>
    <w:rsid w:val="007B28F7"/>
    <w:rsid w:val="007C17B7"/>
    <w:rsid w:val="007C6968"/>
    <w:rsid w:val="007E472A"/>
    <w:rsid w:val="00804319"/>
    <w:rsid w:val="00822F94"/>
    <w:rsid w:val="00845A1B"/>
    <w:rsid w:val="008470E7"/>
    <w:rsid w:val="00862D18"/>
    <w:rsid w:val="00871A45"/>
    <w:rsid w:val="00875A7D"/>
    <w:rsid w:val="00876C93"/>
    <w:rsid w:val="00880A64"/>
    <w:rsid w:val="0088276B"/>
    <w:rsid w:val="0089384E"/>
    <w:rsid w:val="008957BC"/>
    <w:rsid w:val="008A329D"/>
    <w:rsid w:val="008B463B"/>
    <w:rsid w:val="008B7543"/>
    <w:rsid w:val="008C06FE"/>
    <w:rsid w:val="008C1BD5"/>
    <w:rsid w:val="008C5861"/>
    <w:rsid w:val="008C6909"/>
    <w:rsid w:val="008D42A8"/>
    <w:rsid w:val="008E2B89"/>
    <w:rsid w:val="008F4863"/>
    <w:rsid w:val="008F6E34"/>
    <w:rsid w:val="008F7BD0"/>
    <w:rsid w:val="00902EEE"/>
    <w:rsid w:val="00936E34"/>
    <w:rsid w:val="009469DA"/>
    <w:rsid w:val="009570CD"/>
    <w:rsid w:val="00957F88"/>
    <w:rsid w:val="00965B7C"/>
    <w:rsid w:val="00971019"/>
    <w:rsid w:val="009800CC"/>
    <w:rsid w:val="00996D6D"/>
    <w:rsid w:val="00997BA9"/>
    <w:rsid w:val="009A7E24"/>
    <w:rsid w:val="009B215C"/>
    <w:rsid w:val="009C43C9"/>
    <w:rsid w:val="009D0457"/>
    <w:rsid w:val="009F2180"/>
    <w:rsid w:val="009F5B69"/>
    <w:rsid w:val="009F5D4F"/>
    <w:rsid w:val="009F6EED"/>
    <w:rsid w:val="00A02DFD"/>
    <w:rsid w:val="00A101E8"/>
    <w:rsid w:val="00A20843"/>
    <w:rsid w:val="00A31732"/>
    <w:rsid w:val="00A32484"/>
    <w:rsid w:val="00A326DC"/>
    <w:rsid w:val="00A4746D"/>
    <w:rsid w:val="00A503BB"/>
    <w:rsid w:val="00A50B3C"/>
    <w:rsid w:val="00A517CE"/>
    <w:rsid w:val="00A73365"/>
    <w:rsid w:val="00A73C5C"/>
    <w:rsid w:val="00A76E30"/>
    <w:rsid w:val="00A77444"/>
    <w:rsid w:val="00A91658"/>
    <w:rsid w:val="00A93140"/>
    <w:rsid w:val="00A95334"/>
    <w:rsid w:val="00AA1804"/>
    <w:rsid w:val="00AB39BD"/>
    <w:rsid w:val="00AB7883"/>
    <w:rsid w:val="00AC2843"/>
    <w:rsid w:val="00AC4610"/>
    <w:rsid w:val="00AC7CDB"/>
    <w:rsid w:val="00AD3D0C"/>
    <w:rsid w:val="00AE42BB"/>
    <w:rsid w:val="00AE6E9B"/>
    <w:rsid w:val="00AF65F4"/>
    <w:rsid w:val="00B03169"/>
    <w:rsid w:val="00B168AE"/>
    <w:rsid w:val="00B22989"/>
    <w:rsid w:val="00B23FDC"/>
    <w:rsid w:val="00B34AB1"/>
    <w:rsid w:val="00B34C70"/>
    <w:rsid w:val="00B4055C"/>
    <w:rsid w:val="00B43C9A"/>
    <w:rsid w:val="00B5469E"/>
    <w:rsid w:val="00B55D5E"/>
    <w:rsid w:val="00B560F0"/>
    <w:rsid w:val="00B616C0"/>
    <w:rsid w:val="00B67A5C"/>
    <w:rsid w:val="00B740CC"/>
    <w:rsid w:val="00B803A8"/>
    <w:rsid w:val="00B81EAC"/>
    <w:rsid w:val="00B83D6D"/>
    <w:rsid w:val="00B9264B"/>
    <w:rsid w:val="00BB5471"/>
    <w:rsid w:val="00BB593D"/>
    <w:rsid w:val="00BC3226"/>
    <w:rsid w:val="00BD1239"/>
    <w:rsid w:val="00BD4422"/>
    <w:rsid w:val="00BD5CF6"/>
    <w:rsid w:val="00BD649B"/>
    <w:rsid w:val="00BE2F72"/>
    <w:rsid w:val="00BE69E5"/>
    <w:rsid w:val="00BE6F10"/>
    <w:rsid w:val="00BF0C89"/>
    <w:rsid w:val="00C01640"/>
    <w:rsid w:val="00C03094"/>
    <w:rsid w:val="00C04A9B"/>
    <w:rsid w:val="00C17466"/>
    <w:rsid w:val="00C17F3C"/>
    <w:rsid w:val="00C35157"/>
    <w:rsid w:val="00C47242"/>
    <w:rsid w:val="00C61C6A"/>
    <w:rsid w:val="00C67F3D"/>
    <w:rsid w:val="00C837F6"/>
    <w:rsid w:val="00C84468"/>
    <w:rsid w:val="00C84D84"/>
    <w:rsid w:val="00CA13D8"/>
    <w:rsid w:val="00CA26F6"/>
    <w:rsid w:val="00CC49B3"/>
    <w:rsid w:val="00CE31C3"/>
    <w:rsid w:val="00CE4F54"/>
    <w:rsid w:val="00CE722B"/>
    <w:rsid w:val="00CE7AF3"/>
    <w:rsid w:val="00CF2939"/>
    <w:rsid w:val="00CF48C9"/>
    <w:rsid w:val="00D02AFE"/>
    <w:rsid w:val="00D03A92"/>
    <w:rsid w:val="00D046F5"/>
    <w:rsid w:val="00D1024B"/>
    <w:rsid w:val="00D12724"/>
    <w:rsid w:val="00D14025"/>
    <w:rsid w:val="00D1797E"/>
    <w:rsid w:val="00D17BCC"/>
    <w:rsid w:val="00D2072C"/>
    <w:rsid w:val="00D23226"/>
    <w:rsid w:val="00D2412E"/>
    <w:rsid w:val="00D3232D"/>
    <w:rsid w:val="00D422A2"/>
    <w:rsid w:val="00D50ECC"/>
    <w:rsid w:val="00D56D4B"/>
    <w:rsid w:val="00D714C9"/>
    <w:rsid w:val="00D80F6A"/>
    <w:rsid w:val="00DB12C0"/>
    <w:rsid w:val="00DB42A7"/>
    <w:rsid w:val="00DC616A"/>
    <w:rsid w:val="00DE7483"/>
    <w:rsid w:val="00DF5074"/>
    <w:rsid w:val="00E01B33"/>
    <w:rsid w:val="00E02E12"/>
    <w:rsid w:val="00E15098"/>
    <w:rsid w:val="00E17B4E"/>
    <w:rsid w:val="00E54311"/>
    <w:rsid w:val="00E67442"/>
    <w:rsid w:val="00E700ED"/>
    <w:rsid w:val="00E7164A"/>
    <w:rsid w:val="00E8275A"/>
    <w:rsid w:val="00E91EB8"/>
    <w:rsid w:val="00E97C73"/>
    <w:rsid w:val="00EA4124"/>
    <w:rsid w:val="00EB055B"/>
    <w:rsid w:val="00EC0891"/>
    <w:rsid w:val="00EC7093"/>
    <w:rsid w:val="00EE23D3"/>
    <w:rsid w:val="00EE5750"/>
    <w:rsid w:val="00EF633F"/>
    <w:rsid w:val="00F149A4"/>
    <w:rsid w:val="00F2280A"/>
    <w:rsid w:val="00F2613A"/>
    <w:rsid w:val="00F34093"/>
    <w:rsid w:val="00F42A34"/>
    <w:rsid w:val="00F51719"/>
    <w:rsid w:val="00F517A7"/>
    <w:rsid w:val="00F51950"/>
    <w:rsid w:val="00F62A72"/>
    <w:rsid w:val="00F7716D"/>
    <w:rsid w:val="00F904E6"/>
    <w:rsid w:val="00F93C00"/>
    <w:rsid w:val="00FA2BAB"/>
    <w:rsid w:val="00FA2D57"/>
    <w:rsid w:val="00FB1D1F"/>
    <w:rsid w:val="00FB4108"/>
    <w:rsid w:val="00FB4239"/>
    <w:rsid w:val="00FC3C7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15:docId w15:val="{8442EA08-4155-47B2-92F9-43D080D77966}"/>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371"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nhideWhenUsed="true" w:semiHidden="true" w:name="index 1"/>
    <w:lsdException w:unhideWhenUsed="true" w:semiHidden="true" w:name="index 2"/>
    <w:lsdException w:unhideWhenUsed="true" w:semiHidden="true" w:name="index 3"/>
    <w:lsdException w:unhideWhenUsed="true" w:semiHidden="true" w:name="index 4"/>
    <w:lsdException w:unhideWhenUsed="true" w:semiHidden="true" w:name="index 5"/>
    <w:lsdException w:unhideWhenUsed="true" w:semiHidden="true" w:name="index 6"/>
    <w:lsdException w:unhideWhenUsed="true" w:semiHidden="true" w:name="index 7"/>
    <w:lsdException w:unhideWhenUsed="true" w:semiHidden="true" w:name="index 8"/>
    <w:lsdException w:unhideWhenUsed="true" w:semiHidden="true" w:name="index 9"/>
    <w:lsdException w:unhideWhenUsed="true" w:semiHidden="true" w:name="toc 1"/>
    <w:lsdException w:unhideWhenUsed="true" w:semiHidden="true" w:name="toc 2"/>
    <w:lsdException w:unhideWhenUsed="true" w:semiHidden="true" w:name="toc 3"/>
    <w:lsdException w:unhideWhenUsed="true" w:semiHidden="true" w:name="toc 4"/>
    <w:lsdException w:unhideWhenUsed="true" w:semiHidden="true" w:name="toc 5"/>
    <w:lsdException w:unhideWhenUsed="true" w:semiHidden="true" w:name="toc 6"/>
    <w:lsdException w:unhideWhenUsed="true" w:semiHidden="true" w:name="toc 7"/>
    <w:lsdException w:unhideWhenUsed="true" w:semiHidden="true" w:name="toc 8"/>
    <w:lsdException w:unhideWhenUsed="true" w:semiHidden="true" w:name="toc 9"/>
    <w:lsdException w:unhideWhenUsed="true" w:semiHidden="true" w:name="Normal Indent"/>
    <w:lsdException w:unhideWhenUsed="true" w:semiHidden="true" w:name="footnote text"/>
    <w:lsdException w:unhideWhenUsed="true" w:semiHidden="true" w:name="annotation text"/>
    <w:lsdException w:unhideWhenUsed="true" w:semiHidden="true" w:name="header"/>
    <w:lsdException w:unhideWhenUsed="true" w:semiHidden="true" w:name="footer"/>
    <w:lsdException w:unhideWhenUsed="true" w:semiHidden="true" w:name="index heading"/>
    <w:lsdException w:qFormat="true" w:unhideWhenUsed="true" w:semiHidden="true" w:name="caption"/>
    <w:lsdException w:unhideWhenUsed="true" w:semiHidden="true" w:name="table of figures"/>
    <w:lsdException w:unhideWhenUsed="true" w:semiHidden="true" w:name="envelope address"/>
    <w:lsdException w:unhideWhenUsed="true" w:semiHidden="true" w:name="envelope return"/>
    <w:lsdException w:unhideWhenUsed="true" w:semiHidden="true" w:name="footnote reference"/>
    <w:lsdException w:unhideWhenUsed="true" w:semiHidden="true" w:name="annotation reference"/>
    <w:lsdException w:unhideWhenUsed="true" w:semiHidden="true" w:name="line number"/>
    <w:lsdException w:unhideWhenUsed="true" w:semiHidden="true" w:name="page number"/>
    <w:lsdException w:unhideWhenUsed="true" w:semiHidden="true" w:name="endnote reference"/>
    <w:lsdException w:unhideWhenUsed="true" w:semiHidden="true" w:name="endnote text"/>
    <w:lsdException w:unhideWhenUsed="true" w:semiHidden="true" w:name="table of authorities"/>
    <w:lsdException w:unhideWhenUsed="true" w:semiHidden="true" w:name="macro"/>
    <w:lsdException w:unhideWhenUsed="true" w:semiHidden="true" w:name="toa heading"/>
    <w:lsdException w:unhideWhenUsed="true" w:semiHidden="true" w:name="List"/>
    <w:lsdException w:unhideWhenUsed="true" w:semiHidden="true" w:name="List Bullet"/>
    <w:lsdException w:unhideWhenUsed="true" w:semiHidden="true" w:name="List 2"/>
    <w:lsdException w:unhideWhenUsed="true" w:semiHidden="true" w:name="List 3"/>
    <w:lsdException w:unhideWhenUsed="true" w:semiHidden="true" w:name="List Bullet 2"/>
    <w:lsdException w:unhideWhenUsed="true" w:semiHidden="true" w:name="List Bullet 3"/>
    <w:lsdException w:unhideWhenUsed="true" w:semiHidden="true" w:name="List Bullet 4"/>
    <w:lsdException w:unhideWhenUsed="true" w:semiHidden="true" w:name="List Bullet 5"/>
    <w:lsdException w:unhideWhenUsed="true" w:semiHidden="true" w:name="List Number 2"/>
    <w:lsdException w:unhideWhenUsed="true" w:semiHidden="true" w:name="List Number 3"/>
    <w:lsdException w:unhideWhenUsed="true" w:semiHidden="true" w:name="List Number 4"/>
    <w:lsdException w:unhideWhenUsed="true" w:semiHidden="true" w:name="List Number 5"/>
    <w:lsdException w:qFormat="true" w:name="Title"/>
    <w:lsdException w:unhideWhenUsed="true" w:semiHidden="true" w:name="Closing"/>
    <w:lsdException w:unhideWhenUsed="true" w:semiHidden="true" w:name="Signature"/>
    <w:lsdException w:unhideWhenUsed="true" w:semiHidden="true" w:name="Default Paragraph Font"/>
    <w:lsdException w:unhideWhenUsed="true" w:semiHidden="true" w:name="Body Text"/>
    <w:lsdException w:unhideWhenUsed="true" w:semiHidden="true" w:name="Body Text Indent"/>
    <w:lsdException w:unhideWhenUsed="true" w:semiHidden="true" w:name="List Continue"/>
    <w:lsdException w:unhideWhenUsed="true" w:semiHidden="true" w:name="List Continue 2"/>
    <w:lsdException w:unhideWhenUsed="true" w:semiHidden="true" w:name="List Continue 3"/>
    <w:lsdException w:unhideWhenUsed="true" w:semiHidden="true" w:name="List Continue 4"/>
    <w:lsdException w:unhideWhenUsed="true" w:semiHidden="true" w:name="List Continue 5"/>
    <w:lsdException w:unhideWhenUsed="true" w:semiHidden="true" w:name="Message Header"/>
    <w:lsdException w:qFormat="true" w:name="Subtitle"/>
    <w:lsdException w:unhideWhenUsed="true" w:semiHidden="true" w:name="Body Text First Indent 2"/>
    <w:lsdException w:unhideWhenUsed="true" w:semiHidden="true" w:name="Note Heading"/>
    <w:lsdException w:unhideWhenUsed="true" w:semiHidden="true" w:name="Body Text 2"/>
    <w:lsdException w:unhideWhenUsed="true" w:semiHidden="true" w:name="Body Text 3"/>
    <w:lsdException w:unhideWhenUsed="true" w:semiHidden="true" w:name="Body Text Indent 2"/>
    <w:lsdException w:unhideWhenUsed="true" w:semiHidden="true" w:name="Body Text Indent 3"/>
    <w:lsdException w:unhideWhenUsed="true" w:semiHidden="true" w:name="Block Text"/>
    <w:lsdException w:unhideWhenUsed="true" w:semiHidden="true" w:name="Hyperlink"/>
    <w:lsdException w:unhideWhenUsed="true" w:semiHidden="true" w:name="FollowedHyperlink"/>
    <w:lsdException w:qFormat="true" w:name="Strong"/>
    <w:lsdException w:qFormat="true" w:name="Emphasis"/>
    <w:lsdException w:unhideWhenUsed="true" w:semiHidden="true" w:name="Document Map"/>
    <w:lsdException w:unhideWhenUsed="true" w:semiHidden="true" w:name="Plain Text"/>
    <w:lsdException w:unhideWhenUsed="true" w:semiHidden="true" w:name="E-mail Signature"/>
    <w:lsdException w:unhideWhenUsed="true" w:semiHidden="true" w:name="HTML Top of Form"/>
    <w:lsdException w:unhideWhenUsed="true" w:semiHidden="true" w:name="HTML Bottom of Form"/>
    <w:lsdException w:unhideWhenUsed="true" w:semiHidden="true" w:name="Normal (Web)"/>
    <w:lsdException w:unhideWhenUsed="true" w:semiHidden="true" w:name="HTML Acronym"/>
    <w:lsdException w:unhideWhenUsed="true" w:semiHidden="true" w:name="HTML Address"/>
    <w:lsdException w:unhideWhenUsed="true" w:semiHidden="true" w:name="HTML Cite"/>
    <w:lsdException w:unhideWhenUsed="true" w:semiHidden="true" w:name="HTML Code"/>
    <w:lsdException w:unhideWhenUsed="true" w:semiHidden="true" w:name="HTML Definition"/>
    <w:lsdException w:unhideWhenUsed="true" w:semiHidden="true" w:name="HTML Keyboard"/>
    <w:lsdException w:unhideWhenUsed="true" w:semiHidden="true" w:name="HTML Preformatted"/>
    <w:lsdException w:unhideWhenUsed="true" w:semiHidden="true" w:name="HTML Sample"/>
    <w:lsdException w:unhideWhenUsed="true" w:semiHidden="true" w:name="HTML Typewriter"/>
    <w:lsdException w:unhideWhenUsed="true" w:semiHidden="true" w:name="HTML Variable"/>
    <w:lsdException w:unhideWhenUsed="true" w:semiHidden="true" w:name="Normal Table"/>
    <w:lsdException w:unhideWhenUsed="true" w:semiHidden="true" w:name="annotation subject"/>
    <w:lsdException w:unhideWhenUsed="true" w:semiHidden="true" w:name="No List"/>
    <w:lsdException w:unhideWhenUsed="true" w:semiHidden="true" w:name="Outline List 1"/>
    <w:lsdException w:unhideWhenUsed="true" w:semiHidden="true" w:name="Outline List 2"/>
    <w:lsdException w:unhideWhenUsed="true" w:semiHidden="true" w:name="Outline List 3"/>
    <w:lsdException w:unhideWhenUsed="true" w:semiHidden="true" w:name="Table Simple 1"/>
    <w:lsdException w:unhideWhenUsed="true" w:semiHidden="true" w:name="Table Simple 2"/>
    <w:lsdException w:unhideWhenUsed="true" w:semiHidden="true" w:name="Table Simple 3"/>
    <w:lsdException w:unhideWhenUsed="true" w:semiHidden="true" w:name="Table Classic 1"/>
    <w:lsdException w:unhideWhenUsed="true" w:semiHidden="true" w:name="Table Classic 2"/>
    <w:lsdException w:unhideWhenUsed="true" w:semiHidden="true" w:name="Table Classic 3"/>
    <w:lsdException w:unhideWhenUsed="true" w:semiHidden="true" w:name="Table Classic 4"/>
    <w:lsdException w:unhideWhenUsed="true" w:semiHidden="true" w:name="Table Colorful 1"/>
    <w:lsdException w:unhideWhenUsed="true" w:semiHidden="true" w:name="Table Colorful 2"/>
    <w:lsdException w:unhideWhenUsed="true" w:semiHidden="true" w:name="Table Colorful 3"/>
    <w:lsdException w:unhideWhenUsed="true" w:semiHidden="true" w:name="Table Columns 1"/>
    <w:lsdException w:unhideWhenUsed="true" w:semiHidden="true" w:name="Table Columns 2"/>
    <w:lsdException w:unhideWhenUsed="true" w:semiHidden="true" w:name="Table Columns 3"/>
    <w:lsdException w:unhideWhenUsed="true" w:semiHidden="true" w:name="Table Columns 4"/>
    <w:lsdException w:unhideWhenUsed="true" w:semiHidden="true" w:name="Table Columns 5"/>
    <w:lsdException w:unhideWhenUsed="true" w:semiHidden="true" w:name="Table Grid 1"/>
    <w:lsdException w:unhideWhenUsed="true" w:semiHidden="true" w:name="Table Grid 2"/>
    <w:lsdException w:unhideWhenUsed="true" w:semiHidden="true" w:name="Table Grid 3"/>
    <w:lsdException w:unhideWhenUsed="true" w:semiHidden="true" w:name="Table Grid 4"/>
    <w:lsdException w:unhideWhenUsed="true" w:semiHidden="true" w:name="Table Grid 5"/>
    <w:lsdException w:unhideWhenUsed="true" w:semiHidden="true" w:name="Table Grid 6"/>
    <w:lsdException w:unhideWhenUsed="true" w:semiHidden="true" w:name="Table Grid 7"/>
    <w:lsdException w:unhideWhenUsed="true" w:semiHidden="true" w:name="Table Grid 8"/>
    <w:lsdException w:unhideWhenUsed="true" w:semiHidden="true" w:name="Table List 1"/>
    <w:lsdException w:unhideWhenUsed="true" w:semiHidden="true" w:name="Table List 2"/>
    <w:lsdException w:unhideWhenUsed="true" w:semiHidden="true" w:name="Table List 3"/>
    <w:lsdException w:unhideWhenUsed="true" w:semiHidden="true" w:name="Table List 4"/>
    <w:lsdException w:unhideWhenUsed="true" w:semiHidden="true" w:name="Table List 5"/>
    <w:lsdException w:unhideWhenUsed="true" w:semiHidden="true" w:name="Table List 6"/>
    <w:lsdException w:unhideWhenUsed="true" w:semiHidden="true" w:name="Table List 7"/>
    <w:lsdException w:unhideWhenUsed="true" w:semiHidden="true" w:name="Table List 8"/>
    <w:lsdException w:unhideWhenUsed="true" w:semiHidden="true" w:name="Table 3D effects 1"/>
    <w:lsdException w:unhideWhenUsed="true" w:semiHidden="true" w:name="Table 3D effects 2"/>
    <w:lsdException w:unhideWhenUsed="true" w:semiHidden="true" w:name="Table 3D effects 3"/>
    <w:lsdException w:unhideWhenUsed="true" w:semiHidden="true" w:name="Table Contemporary"/>
    <w:lsdException w:unhideWhenUsed="true" w:semiHidden="true" w:name="Table Elegant"/>
    <w:lsdException w:unhideWhenUsed="true" w:semiHidden="true" w:name="Table Professional"/>
    <w:lsdException w:unhideWhenUsed="true" w:semiHidden="true" w:name="Table Subtle 1"/>
    <w:lsdException w:unhideWhenUsed="true" w:semiHidden="true" w:name="Table Subtle 2"/>
    <w:lsdException w:unhideWhenUsed="true" w:semiHidden="true" w:name="Table Web 1"/>
    <w:lsdException w:unhideWhenUsed="true" w:semiHidden="true" w:name="Table Web 2"/>
    <w:lsdException w:unhideWhenUsed="true" w:semiHidden="true" w:name="Table Web 3"/>
    <w:lsdException w:unhideWhenUsed="true" w:semiHidden="true" w:name="Balloon Text"/>
    <w:lsdException w:unhideWhenUsed="true" w:semiHidden="true" w:name="Table Theme"/>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sdException w:uiPriority="41" w:name="Plain Table 1"/>
    <w:lsdException w:uiPriority="42" w:name="Plain Table 2"/>
    <w:lsdException w:uiPriority="43" w:name="Plain Table 3"/>
    <w:lsdException w:uiPriority="44" w:name="Plain Table 4"/>
    <w:lsdException w:uiPriority="45" w:name="Plain Table 5"/>
    <w:lsdException w:uiPriority="40" w:name="Grid Table Light"/>
    <w:lsdException w:uiPriority="46" w:name="Grid Table 1 Light"/>
    <w:lsdException w:uiPriority="47" w:name="Grid Table 2"/>
    <w:lsdException w:uiPriority="48" w:name="Grid Table 3"/>
    <w:lsdException w:uiPriority="49" w:name="Grid Table 4"/>
    <w:lsdException w:uiPriority="50" w:name="Grid Table 5 Dark"/>
    <w:lsdException w:uiPriority="51" w:name="Grid Table 6 Colorful"/>
    <w:lsdException w:uiPriority="52" w:name="Grid Table 7 Colorful"/>
    <w:lsdException w:uiPriority="46" w:name="Grid Table 1 Light Accent 1"/>
    <w:lsdException w:uiPriority="47" w:name="Grid Table 2 Accent 1"/>
    <w:lsdException w:uiPriority="48" w:name="Grid Table 3 Accent 1"/>
    <w:lsdException w:uiPriority="49" w:name="Grid Table 4 Accent 1"/>
    <w:lsdException w:uiPriority="50" w:name="Grid Table 5 Dark Accent 1"/>
    <w:lsdException w:uiPriority="51" w:name="Grid Table 6 Colorful Accent 1"/>
    <w:lsdException w:uiPriority="52" w:name="Grid Table 7 Colorful Accent 1"/>
    <w:lsdException w:uiPriority="46" w:name="Grid Table 1 Light Accent 2"/>
    <w:lsdException w:uiPriority="47" w:name="Grid Table 2 Accent 2"/>
    <w:lsdException w:uiPriority="48" w:name="Grid Table 3 Accent 2"/>
    <w:lsdException w:uiPriority="49" w:name="Grid Table 4 Accent 2"/>
    <w:lsdException w:uiPriority="50" w:name="Grid Table 5 Dark Accent 2"/>
    <w:lsdException w:uiPriority="51" w:name="Grid Table 6 Colorful Accent 2"/>
    <w:lsdException w:uiPriority="52" w:name="Grid Table 7 Colorful Accent 2"/>
    <w:lsdException w:uiPriority="46" w:name="Grid Table 1 Light Accent 3"/>
    <w:lsdException w:uiPriority="47" w:name="Grid Table 2 Accent 3"/>
    <w:lsdException w:uiPriority="48" w:name="Grid Table 3 Accent 3"/>
    <w:lsdException w:uiPriority="49" w:name="Grid Table 4 Accent 3"/>
    <w:lsdException w:uiPriority="50" w:name="Grid Table 5 Dark Accent 3"/>
    <w:lsdException w:uiPriority="51" w:name="Grid Table 6 Colorful Accent 3"/>
    <w:lsdException w:uiPriority="52" w:name="Grid Table 7 Colorful Accent 3"/>
    <w:lsdException w:uiPriority="46" w:name="Grid Table 1 Light Accent 4"/>
    <w:lsdException w:uiPriority="47" w:name="Grid Table 2 Accent 4"/>
    <w:lsdException w:uiPriority="48" w:name="Grid Table 3 Accent 4"/>
    <w:lsdException w:uiPriority="49" w:name="Grid Table 4 Accent 4"/>
    <w:lsdException w:uiPriority="50" w:name="Grid Table 5 Dark Accent 4"/>
    <w:lsdException w:uiPriority="51" w:name="Grid Table 6 Colorful Accent 4"/>
    <w:lsdException w:uiPriority="52" w:name="Grid Table 7 Colorful Accent 4"/>
    <w:lsdException w:uiPriority="46" w:name="Grid Table 1 Light Accent 5"/>
    <w:lsdException w:uiPriority="47" w:name="Grid Table 2 Accent 5"/>
    <w:lsdException w:uiPriority="48" w:name="Grid Table 3 Accent 5"/>
    <w:lsdException w:uiPriority="49" w:name="Grid Table 4 Accent 5"/>
    <w:lsdException w:uiPriority="50" w:name="Grid Table 5 Dark Accent 5"/>
    <w:lsdException w:uiPriority="51" w:name="Grid Table 6 Colorful Accent 5"/>
    <w:lsdException w:uiPriority="52" w:name="Grid Table 7 Colorful Accent 5"/>
    <w:lsdException w:uiPriority="46" w:name="Grid Table 1 Light Accent 6"/>
    <w:lsdException w:uiPriority="47" w:name="Grid Table 2 Accent 6"/>
    <w:lsdException w:uiPriority="48" w:name="Grid Table 3 Accent 6"/>
    <w:lsdException w:uiPriority="49" w:name="Grid Table 4 Accent 6"/>
    <w:lsdException w:uiPriority="50" w:name="Grid Table 5 Dark Accent 6"/>
    <w:lsdException w:uiPriority="51" w:name="Grid Table 6 Colorful Accent 6"/>
    <w:lsdException w:uiPriority="52" w:name="Grid Table 7 Colorful Accent 6"/>
    <w:lsdException w:uiPriority="46" w:name="List Table 1 Light"/>
    <w:lsdException w:uiPriority="47" w:name="List Table 2"/>
    <w:lsdException w:uiPriority="48" w:name="List Table 3"/>
    <w:lsdException w:uiPriority="49" w:name="List Table 4"/>
    <w:lsdException w:uiPriority="50" w:name="List Table 5 Dark"/>
    <w:lsdException w:uiPriority="51" w:name="List Table 6 Colorful"/>
    <w:lsdException w:uiPriority="52" w:name="List Table 7 Colorful"/>
    <w:lsdException w:uiPriority="46" w:name="List Table 1 Light Accent 1"/>
    <w:lsdException w:uiPriority="47" w:name="List Table 2 Accent 1"/>
    <w:lsdException w:uiPriority="48" w:name="List Table 3 Accent 1"/>
    <w:lsdException w:uiPriority="49" w:name="List Table 4 Accent 1"/>
    <w:lsdException w:uiPriority="50" w:name="List Table 5 Dark Accent 1"/>
    <w:lsdException w:uiPriority="51" w:name="List Table 6 Colorful Accent 1"/>
    <w:lsdException w:uiPriority="52" w:name="List Table 7 Colorful Accent 1"/>
    <w:lsdException w:uiPriority="46" w:name="List Table 1 Light Accent 2"/>
    <w:lsdException w:uiPriority="47" w:name="List Table 2 Accent 2"/>
    <w:lsdException w:uiPriority="48" w:name="List Table 3 Accent 2"/>
    <w:lsdException w:uiPriority="49" w:name="List Table 4 Accent 2"/>
    <w:lsdException w:uiPriority="50" w:name="List Table 5 Dark Accent 2"/>
    <w:lsdException w:uiPriority="51" w:name="List Table 6 Colorful Accent 2"/>
    <w:lsdException w:uiPriority="52" w:name="List Table 7 Colorful Accent 2"/>
    <w:lsdException w:uiPriority="46" w:name="List Table 1 Light Accent 3"/>
    <w:lsdException w:uiPriority="47" w:name="List Table 2 Accent 3"/>
    <w:lsdException w:uiPriority="48" w:name="List Table 3 Accent 3"/>
    <w:lsdException w:uiPriority="49" w:name="List Table 4 Accent 3"/>
    <w:lsdException w:uiPriority="50" w:name="List Table 5 Dark Accent 3"/>
    <w:lsdException w:uiPriority="51" w:name="List Table 6 Colorful Accent 3"/>
    <w:lsdException w:uiPriority="52" w:name="List Table 7 Colorful Accent 3"/>
    <w:lsdException w:uiPriority="46" w:name="List Table 1 Light Accent 4"/>
    <w:lsdException w:uiPriority="47" w:name="List Table 2 Accent 4"/>
    <w:lsdException w:uiPriority="48" w:name="List Table 3 Accent 4"/>
    <w:lsdException w:uiPriority="49" w:name="List Table 4 Accent 4"/>
    <w:lsdException w:uiPriority="50" w:name="List Table 5 Dark Accent 4"/>
    <w:lsdException w:uiPriority="51" w:name="List Table 6 Colorful Accent 4"/>
    <w:lsdException w:uiPriority="52" w:name="List Table 7 Colorful Accent 4"/>
    <w:lsdException w:uiPriority="46" w:name="List Table 1 Light Accent 5"/>
    <w:lsdException w:uiPriority="47" w:name="List Table 2 Accent 5"/>
    <w:lsdException w:uiPriority="48" w:name="List Table 3 Accent 5"/>
    <w:lsdException w:uiPriority="49" w:name="List Table 4 Accent 5"/>
    <w:lsdException w:uiPriority="50" w:name="List Table 5 Dark Accent 5"/>
    <w:lsdException w:uiPriority="51" w:name="List Table 6 Colorful Accent 5"/>
    <w:lsdException w:uiPriority="52" w:name="List Table 7 Colorful Accent 5"/>
    <w:lsdException w:uiPriority="46" w:name="List Table 1 Light Accent 6"/>
    <w:lsdException w:uiPriority="47" w:name="List Table 2 Accent 6"/>
    <w:lsdException w:uiPriority="48" w:name="List Table 3 Accent 6"/>
    <w:lsdException w:uiPriority="49" w:name="List Table 4 Accent 6"/>
    <w:lsdException w:uiPriority="50" w:name="List Table 5 Dark Accent 6"/>
    <w:lsdException w:uiPriority="51" w:name="List Table 6 Colorful Accent 6"/>
    <w:lsdException w:uiPriority="52" w:name="List Table 7 Colorful Accent 6"/>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626D4C"/>
    <w:pPr>
      <w:tabs>
        <w:tab w:pos="4536" w:val="center"/>
        <w:tab w:pos="9072" w:val="right"/>
      </w:tabs>
    </w:pPr>
  </w:style>
  <w:style w:styleId="Brojstranice" w:type="character">
    <w:name w:val="page number"/>
    <w:basedOn w:val="Zadanifontodlomka"/>
    <w:rsid w:val="00626D4C"/>
  </w:style>
  <w:style w:styleId="Podnoje" w:type="paragraph">
    <w:name w:val="footer"/>
    <w:basedOn w:val="Normal"/>
    <w:rsid w:val="00626D4C"/>
    <w:pPr>
      <w:tabs>
        <w:tab w:pos="4536" w:val="center"/>
        <w:tab w:pos="9072" w:val="right"/>
      </w:tabs>
    </w:pPr>
  </w:style>
  <w:style w:styleId="Tekstbalonia" w:type="paragraph">
    <w:name w:val="Balloon Text"/>
    <w:basedOn w:val="Normal"/>
    <w:semiHidden/>
    <w:rsid w:val="003D3B21"/>
    <w:rPr>
      <w:rFonts w:cs="Tahoma" w:hAnsi="Tahoma" w:ascii="Tahoma"/>
      <w:sz w:val="16"/>
      <w:szCs w:val="16"/>
    </w:rPr>
  </w:style>
  <w:style w:styleId="Hiperveza" w:type="character">
    <w:name w:val="Hyperlink"/>
    <w:rsid w:val="00B5469E"/>
    <w:rPr>
      <w:color w:val="000000"/>
      <w:u w:val="single"/>
    </w:rPr>
  </w:style>
  <w:style w:customStyle="true" w:styleId="Default" w:type="paragraph">
    <w:name w:val="Default"/>
    <w:rsid w:val="00A20843"/>
    <w:pPr>
      <w:autoSpaceDE w:val="false"/>
      <w:autoSpaceDN w:val="false"/>
      <w:adjustRightInd w:val="false"/>
    </w:pPr>
    <w:rPr>
      <w:color w:val="000000"/>
      <w:sz w:val="24"/>
      <w:szCs w:val="24"/>
    </w:rPr>
  </w:style>
  <w:style w:styleId="Odlomakpopisa" w:type="paragraph">
    <w:name w:val="List Paragraph"/>
    <w:basedOn w:val="Normal"/>
    <w:uiPriority w:val="34"/>
    <w:qFormat/>
    <w:rsid w:val="006C314D"/>
    <w:pPr>
      <w:ind w:left="720"/>
      <w:contextualSpacing/>
    </w:pPr>
  </w:style>
  <w:style w:styleId="Tijeloteksta" w:type="paragraph">
    <w:name w:val="Body Text"/>
    <w:basedOn w:val="Normal"/>
    <w:link w:val="TijelotekstaChar"/>
    <w:unhideWhenUsed/>
    <w:rsid w:val="00875A7D"/>
    <w:pPr>
      <w:jc w:val="both"/>
    </w:pPr>
    <w:rPr>
      <w:rFonts w:hAnsi="Times New Roman" w:ascii="Times New Roman"/>
      <w:szCs w:val="24"/>
      <w:lang w:val="hr-HR"/>
    </w:rPr>
  </w:style>
  <w:style w:customStyle="true" w:styleId="TijelotekstaChar" w:type="character">
    <w:name w:val="Tijelo teksta Char"/>
    <w:basedOn w:val="Zadanifontodlomka"/>
    <w:link w:val="Tijeloteksta"/>
    <w:rsid w:val="00875A7D"/>
    <w:rPr>
      <w:sz w:val="24"/>
      <w:szCs w:val="24"/>
    </w:rPr>
  </w:style>
  <w:style w:styleId="Podnaslov" w:type="paragraph">
    <w:name w:val="Subtitle"/>
    <w:basedOn w:val="Normal"/>
    <w:link w:val="PodnaslovChar"/>
    <w:qFormat/>
    <w:rsid w:val="00875A7D"/>
    <w:pPr>
      <w:jc w:val="both"/>
    </w:pPr>
    <w:rPr>
      <w:rFonts w:hAnsi="Tahoma" w:ascii="Tahoma"/>
      <w:b/>
      <w:color w:val="0000FF"/>
      <w:lang w:val="hr-HR"/>
    </w:rPr>
  </w:style>
  <w:style w:customStyle="true" w:styleId="PodnaslovChar" w:type="character">
    <w:name w:val="Podnaslov Char"/>
    <w:basedOn w:val="Zadanifontodlomka"/>
    <w:link w:val="Podnaslov"/>
    <w:rsid w:val="00875A7D"/>
    <w:rPr>
      <w:rFonts w:hAnsi="Tahoma" w:ascii="Tahoma"/>
      <w:b/>
      <w:color w:val="0000FF"/>
      <w:sz w:val="24"/>
    </w:rPr>
  </w:style>
  <w:style w:styleId="Tekstrezerviranogmjesta" w:type="character">
    <w:name w:val="Placeholder Text"/>
    <w:basedOn w:val="Zadanifontodlomka"/>
    <w:uiPriority w:val="99"/>
    <w:semiHidden/>
    <w:rsid w:val="003E010F"/>
    <w:rPr>
      <w:color w:val="808080"/>
      <w:bdr w:space="0" w:sz="0" w:color="auto" w:val="none"/>
      <w:shd w:fill="auto" w:color="auto" w:val="clear"/>
    </w:rPr>
  </w:style>
  <w:style w:customStyle="true" w:styleId="eSPISCCParagraphDefaultFont" w:type="character">
    <w:name w:val="eSPIS_CC_Paragraph Default Font"/>
    <w:basedOn w:val="Zadanifontodlomka"/>
    <w:rsid w:val="003E010F"/>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3E010F"/>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3E010F"/>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E010F"/>
    <w:rPr>
      <w:rFonts w:cs="Times New Roman" w:hAnsi="Times New Roman" w:ascii="Times New Roman"/>
      <w:sz w:val="24"/>
      <w:szCs w:val="24"/>
      <w:bdr w:space="0" w:sz="0" w:color="auto" w:val="none"/>
      <w:shd w:fill="CCFFCC" w:color="auto"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00630">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44639584">
          <w:marLeft w:val="0"/>
          <w:marRight w:val="0"/>
          <w:marTop w:val="40"/>
          <w:marBottom w:val="0"/>
          <w:divBdr>
            <w:top w:space="0" w:sz="0" w:color="auto" w:val="none"/>
            <w:left w:space="0" w:sz="0" w:color="auto" w:val="none"/>
            <w:bottom w:space="0" w:sz="0" w:color="auto" w:val="none"/>
            <w:right w:space="0" w:sz="0" w:color="auto" w:val="none"/>
          </w:divBdr>
          <w:divsChild>
            <w:div w:id="1302922686">
              <w:marLeft w:val="0"/>
              <w:marRight w:val="0"/>
              <w:marTop w:val="0"/>
              <w:marBottom w:val="0"/>
              <w:divBdr>
                <w:top w:space="0" w:sz="0" w:color="auto" w:val="none"/>
                <w:left w:space="0" w:sz="0" w:color="auto" w:val="none"/>
                <w:bottom w:space="0" w:sz="0" w:color="auto" w:val="none"/>
                <w:right w:space="0" w:sz="0" w:color="auto" w:val="none"/>
              </w:divBdr>
              <w:divsChild>
                <w:div w:id="2138336342">
                  <w:marLeft w:val="2500"/>
                  <w:marRight w:val="0"/>
                  <w:marTop w:val="0"/>
                  <w:marBottom w:val="200"/>
                  <w:divBdr>
                    <w:top w:space="0" w:sz="0" w:color="auto" w:val="none"/>
                    <w:left w:space="0" w:sz="0" w:color="auto" w:val="none"/>
                    <w:bottom w:space="0" w:sz="0" w:color="auto" w:val="none"/>
                    <w:right w:space="0" w:sz="0" w:color="auto" w:val="none"/>
                  </w:divBdr>
                  <w:divsChild>
                    <w:div w:id="1187670710">
                      <w:marLeft w:val="0"/>
                      <w:marRight w:val="0"/>
                      <w:marTop w:val="0"/>
                      <w:marBottom w:val="0"/>
                      <w:divBdr>
                        <w:top w:space="0" w:sz="0" w:color="auto" w:val="none"/>
                        <w:left w:space="0" w:sz="0" w:color="auto" w:val="none"/>
                        <w:bottom w:space="0" w:sz="0" w:color="auto" w:val="none"/>
                        <w:right w:space="0" w:sz="0" w:color="auto" w:val="none"/>
                      </w:divBdr>
                      <w:divsChild>
                        <w:div w:id="2061904694">
                          <w:marLeft w:val="0"/>
                          <w:marRight w:val="0"/>
                          <w:marTop w:val="0"/>
                          <w:marBottom w:val="0"/>
                          <w:divBdr>
                            <w:top w:space="0" w:sz="0" w:color="auto" w:val="none"/>
                            <w:left w:space="0" w:sz="0" w:color="auto" w:val="none"/>
                            <w:bottom w:space="0" w:sz="0" w:color="auto" w:val="none"/>
                            <w:right w:space="0" w:sz="0" w:color="auto" w:val="none"/>
                          </w:divBdr>
                          <w:divsChild>
                            <w:div w:id="868763199">
                              <w:marLeft w:val="0"/>
                              <w:marRight w:val="0"/>
                              <w:marTop w:val="0"/>
                              <w:marBottom w:val="0"/>
                              <w:divBdr>
                                <w:top w:space="0" w:sz="0" w:color="auto" w:val="none"/>
                                <w:left w:space="0" w:sz="0" w:color="auto" w:val="none"/>
                                <w:bottom w:space="0" w:sz="0" w:color="auto" w:val="none"/>
                                <w:right w:space="0" w:sz="0" w:color="auto" w:val="none"/>
                              </w:divBdr>
                              <w:divsChild>
                                <w:div w:id="1702822637">
                                  <w:marLeft w:val="0"/>
                                  <w:marRight w:val="0"/>
                                  <w:marTop w:val="0"/>
                                  <w:marBottom w:val="0"/>
                                  <w:divBdr>
                                    <w:top w:space="0" w:sz="0" w:color="auto" w:val="none"/>
                                    <w:left w:space="0" w:sz="0" w:color="auto" w:val="none"/>
                                    <w:bottom w:space="0" w:sz="0" w:color="auto" w:val="none"/>
                                    <w:right w:space="0" w:sz="0" w:color="auto" w:val="none"/>
                                  </w:divBdr>
                                  <w:divsChild>
                                    <w:div w:id="1413234808">
                                      <w:marLeft w:val="0"/>
                                      <w:marRight w:val="0"/>
                                      <w:marTop w:val="0"/>
                                      <w:marBottom w:val="0"/>
                                      <w:divBdr>
                                        <w:top w:space="0" w:sz="0" w:color="auto" w:val="none"/>
                                        <w:left w:space="0" w:sz="0" w:color="auto" w:val="none"/>
                                        <w:bottom w:space="0" w:sz="0" w:color="auto" w:val="none"/>
                                        <w:right w:space="0" w:sz="0" w:color="auto" w:val="none"/>
                                      </w:divBdr>
                                      <w:divsChild>
                                        <w:div w:id="1818447426">
                                          <w:marLeft w:val="0"/>
                                          <w:marRight w:val="0"/>
                                          <w:marTop w:val="0"/>
                                          <w:marBottom w:val="0"/>
                                          <w:divBdr>
                                            <w:top w:space="0" w:sz="0" w:color="auto" w:val="none"/>
                                            <w:left w:space="0" w:sz="0" w:color="auto" w:val="none"/>
                                            <w:bottom w:space="0" w:sz="0" w:color="auto" w:val="none"/>
                                            <w:right w:space="0" w:sz="0" w:color="auto" w:val="none"/>
                                          </w:divBdr>
                                          <w:divsChild>
                                            <w:div w:id="15272146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813771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65230314">
          <w:marLeft w:val="0"/>
          <w:marRight w:val="0"/>
          <w:marTop w:val="40"/>
          <w:marBottom w:val="0"/>
          <w:divBdr>
            <w:top w:space="0" w:sz="0" w:color="auto" w:val="none"/>
            <w:left w:space="0" w:sz="0" w:color="auto" w:val="none"/>
            <w:bottom w:space="0" w:sz="0" w:color="auto" w:val="none"/>
            <w:right w:space="0" w:sz="0" w:color="auto" w:val="none"/>
          </w:divBdr>
          <w:divsChild>
            <w:div w:id="343628612">
              <w:marLeft w:val="0"/>
              <w:marRight w:val="0"/>
              <w:marTop w:val="0"/>
              <w:marBottom w:val="0"/>
              <w:divBdr>
                <w:top w:space="0" w:sz="0" w:color="auto" w:val="none"/>
                <w:left w:space="0" w:sz="0" w:color="auto" w:val="none"/>
                <w:bottom w:space="0" w:sz="0" w:color="auto" w:val="none"/>
                <w:right w:space="0" w:sz="0" w:color="auto" w:val="none"/>
              </w:divBdr>
              <w:divsChild>
                <w:div w:id="1732382862">
                  <w:marLeft w:val="2500"/>
                  <w:marRight w:val="0"/>
                  <w:marTop w:val="0"/>
                  <w:marBottom w:val="200"/>
                  <w:divBdr>
                    <w:top w:space="0" w:sz="0" w:color="auto" w:val="none"/>
                    <w:left w:space="0" w:sz="0" w:color="auto" w:val="none"/>
                    <w:bottom w:space="0" w:sz="0" w:color="auto" w:val="none"/>
                    <w:right w:space="0" w:sz="0" w:color="auto" w:val="none"/>
                  </w:divBdr>
                  <w:divsChild>
                    <w:div w:id="1768040613">
                      <w:marLeft w:val="0"/>
                      <w:marRight w:val="0"/>
                      <w:marTop w:val="0"/>
                      <w:marBottom w:val="0"/>
                      <w:divBdr>
                        <w:top w:space="0" w:sz="0" w:color="auto" w:val="none"/>
                        <w:left w:space="0" w:sz="0" w:color="auto" w:val="none"/>
                        <w:bottom w:space="0" w:sz="0" w:color="auto" w:val="none"/>
                        <w:right w:space="0" w:sz="0" w:color="auto" w:val="none"/>
                      </w:divBdr>
                      <w:divsChild>
                        <w:div w:id="1269120474">
                          <w:marLeft w:val="0"/>
                          <w:marRight w:val="0"/>
                          <w:marTop w:val="0"/>
                          <w:marBottom w:val="0"/>
                          <w:divBdr>
                            <w:top w:space="0" w:sz="0" w:color="auto" w:val="none"/>
                            <w:left w:space="0" w:sz="0" w:color="auto" w:val="none"/>
                            <w:bottom w:space="0" w:sz="0" w:color="auto" w:val="none"/>
                            <w:right w:space="0" w:sz="0" w:color="auto" w:val="none"/>
                          </w:divBdr>
                          <w:divsChild>
                            <w:div w:id="1995715613">
                              <w:marLeft w:val="0"/>
                              <w:marRight w:val="0"/>
                              <w:marTop w:val="0"/>
                              <w:marBottom w:val="0"/>
                              <w:divBdr>
                                <w:top w:space="0" w:sz="0" w:color="auto" w:val="none"/>
                                <w:left w:space="0" w:sz="0" w:color="auto" w:val="none"/>
                                <w:bottom w:space="0" w:sz="0" w:color="auto" w:val="none"/>
                                <w:right w:space="0" w:sz="0" w:color="auto" w:val="none"/>
                              </w:divBdr>
                              <w:divsChild>
                                <w:div w:id="1204824086">
                                  <w:marLeft w:val="0"/>
                                  <w:marRight w:val="0"/>
                                  <w:marTop w:val="0"/>
                                  <w:marBottom w:val="0"/>
                                  <w:divBdr>
                                    <w:top w:space="0" w:sz="0" w:color="auto" w:val="none"/>
                                    <w:left w:space="0" w:sz="0" w:color="auto" w:val="none"/>
                                    <w:bottom w:space="0" w:sz="0" w:color="auto" w:val="none"/>
                                    <w:right w:space="0" w:sz="0" w:color="auto" w:val="none"/>
                                  </w:divBdr>
                                  <w:divsChild>
                                    <w:div w:id="1135178835">
                                      <w:marLeft w:val="0"/>
                                      <w:marRight w:val="0"/>
                                      <w:marTop w:val="0"/>
                                      <w:marBottom w:val="0"/>
                                      <w:divBdr>
                                        <w:top w:space="0" w:sz="0" w:color="auto" w:val="none"/>
                                        <w:left w:space="0" w:sz="0" w:color="auto" w:val="none"/>
                                        <w:bottom w:space="0" w:sz="0" w:color="auto" w:val="none"/>
                                        <w:right w:space="0" w:sz="0" w:color="auto" w:val="none"/>
                                      </w:divBdr>
                                      <w:divsChild>
                                        <w:div w:id="654994374">
                                          <w:marLeft w:val="0"/>
                                          <w:marRight w:val="0"/>
                                          <w:marTop w:val="0"/>
                                          <w:marBottom w:val="0"/>
                                          <w:divBdr>
                                            <w:top w:space="0" w:sz="0" w:color="auto" w:val="none"/>
                                            <w:left w:space="0" w:sz="0" w:color="auto" w:val="none"/>
                                            <w:bottom w:space="0" w:sz="0" w:color="auto" w:val="none"/>
                                            <w:right w:space="0" w:sz="0" w:color="auto" w:val="none"/>
                                          </w:divBdr>
                                          <w:divsChild>
                                            <w:div w:id="182342709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4837392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986474150">
          <w:marLeft w:val="0"/>
          <w:marRight w:val="0"/>
          <w:marTop w:val="40"/>
          <w:marBottom w:val="0"/>
          <w:divBdr>
            <w:top w:space="0" w:sz="0" w:color="auto" w:val="none"/>
            <w:left w:space="0" w:sz="0" w:color="auto" w:val="none"/>
            <w:bottom w:space="0" w:sz="0" w:color="auto" w:val="none"/>
            <w:right w:space="0" w:sz="0" w:color="auto" w:val="none"/>
          </w:divBdr>
          <w:divsChild>
            <w:div w:id="1300573322">
              <w:marLeft w:val="0"/>
              <w:marRight w:val="0"/>
              <w:marTop w:val="0"/>
              <w:marBottom w:val="0"/>
              <w:divBdr>
                <w:top w:space="0" w:sz="0" w:color="auto" w:val="none"/>
                <w:left w:space="0" w:sz="0" w:color="auto" w:val="none"/>
                <w:bottom w:space="0" w:sz="0" w:color="auto" w:val="none"/>
                <w:right w:space="0" w:sz="0" w:color="auto" w:val="none"/>
              </w:divBdr>
              <w:divsChild>
                <w:div w:id="1263730817">
                  <w:marLeft w:val="2500"/>
                  <w:marRight w:val="0"/>
                  <w:marTop w:val="0"/>
                  <w:marBottom w:val="200"/>
                  <w:divBdr>
                    <w:top w:space="0" w:sz="0" w:color="auto" w:val="none"/>
                    <w:left w:space="0" w:sz="0" w:color="auto" w:val="none"/>
                    <w:bottom w:space="0" w:sz="0" w:color="auto" w:val="none"/>
                    <w:right w:space="0" w:sz="0" w:color="auto" w:val="none"/>
                  </w:divBdr>
                  <w:divsChild>
                    <w:div w:id="1337030296">
                      <w:marLeft w:val="0"/>
                      <w:marRight w:val="0"/>
                      <w:marTop w:val="0"/>
                      <w:marBottom w:val="0"/>
                      <w:divBdr>
                        <w:top w:space="0" w:sz="0" w:color="auto" w:val="none"/>
                        <w:left w:space="0" w:sz="0" w:color="auto" w:val="none"/>
                        <w:bottom w:space="0" w:sz="0" w:color="auto" w:val="none"/>
                        <w:right w:space="0" w:sz="0" w:color="auto" w:val="none"/>
                      </w:divBdr>
                      <w:divsChild>
                        <w:div w:id="1628581096">
                          <w:marLeft w:val="0"/>
                          <w:marRight w:val="0"/>
                          <w:marTop w:val="0"/>
                          <w:marBottom w:val="0"/>
                          <w:divBdr>
                            <w:top w:space="0" w:sz="0" w:color="auto" w:val="none"/>
                            <w:left w:space="0" w:sz="0" w:color="auto" w:val="none"/>
                            <w:bottom w:space="0" w:sz="0" w:color="auto" w:val="none"/>
                            <w:right w:space="0" w:sz="0" w:color="auto" w:val="none"/>
                          </w:divBdr>
                          <w:divsChild>
                            <w:div w:id="850073043">
                              <w:marLeft w:val="0"/>
                              <w:marRight w:val="0"/>
                              <w:marTop w:val="0"/>
                              <w:marBottom w:val="0"/>
                              <w:divBdr>
                                <w:top w:space="0" w:sz="0" w:color="auto" w:val="none"/>
                                <w:left w:space="0" w:sz="0" w:color="auto" w:val="none"/>
                                <w:bottom w:space="0" w:sz="0" w:color="auto" w:val="none"/>
                                <w:right w:space="0" w:sz="0" w:color="auto" w:val="none"/>
                              </w:divBdr>
                              <w:divsChild>
                                <w:div w:id="426115697">
                                  <w:marLeft w:val="0"/>
                                  <w:marRight w:val="0"/>
                                  <w:marTop w:val="0"/>
                                  <w:marBottom w:val="0"/>
                                  <w:divBdr>
                                    <w:top w:space="0" w:sz="0" w:color="auto" w:val="none"/>
                                    <w:left w:space="0" w:sz="0" w:color="auto" w:val="none"/>
                                    <w:bottom w:space="0" w:sz="0" w:color="auto" w:val="none"/>
                                    <w:right w:space="0" w:sz="0" w:color="auto" w:val="none"/>
                                  </w:divBdr>
                                  <w:divsChild>
                                    <w:div w:id="458692627">
                                      <w:marLeft w:val="0"/>
                                      <w:marRight w:val="0"/>
                                      <w:marTop w:val="0"/>
                                      <w:marBottom w:val="0"/>
                                      <w:divBdr>
                                        <w:top w:space="0" w:sz="0" w:color="auto" w:val="none"/>
                                        <w:left w:space="0" w:sz="0" w:color="auto" w:val="none"/>
                                        <w:bottom w:space="0" w:sz="0" w:color="auto" w:val="none"/>
                                        <w:right w:space="0" w:sz="0" w:color="auto" w:val="none"/>
                                      </w:divBdr>
                                      <w:divsChild>
                                        <w:div w:id="939097488">
                                          <w:marLeft w:val="0"/>
                                          <w:marRight w:val="0"/>
                                          <w:marTop w:val="0"/>
                                          <w:marBottom w:val="0"/>
                                          <w:divBdr>
                                            <w:top w:space="0" w:sz="0" w:color="auto" w:val="none"/>
                                            <w:left w:space="0" w:sz="0" w:color="auto" w:val="none"/>
                                            <w:bottom w:space="0" w:sz="0" w:color="auto" w:val="none"/>
                                            <w:right w:space="0" w:sz="0" w:color="auto" w:val="none"/>
                                          </w:divBdr>
                                          <w:divsChild>
                                            <w:div w:id="65850608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494684996">
      <w:bodyDiv w:val="true"/>
      <w:marLeft w:val="0"/>
      <w:marRight w:val="0"/>
      <w:marTop w:val="0"/>
      <w:marBottom w:val="0"/>
      <w:divBdr>
        <w:top w:space="0" w:sz="0" w:color="auto" w:val="none"/>
        <w:left w:space="0" w:sz="0" w:color="auto" w:val="none"/>
        <w:bottom w:space="0" w:sz="0" w:color="auto" w:val="none"/>
        <w:right w:space="0" w:sz="0" w:color="auto" w:val="none"/>
      </w:divBdr>
    </w:div>
    <w:div w:id="632714590">
      <w:bodyDiv w:val="true"/>
      <w:marLeft w:val="80"/>
      <w:marRight w:val="80"/>
      <w:marTop w:val="80"/>
      <w:marBottom w:val="80"/>
      <w:divBdr>
        <w:top w:space="0" w:sz="0" w:color="auto" w:val="none"/>
        <w:left w:space="0" w:sz="0" w:color="auto" w:val="none"/>
        <w:bottom w:space="0" w:sz="0" w:color="auto" w:val="none"/>
        <w:right w:space="0" w:sz="0" w:color="auto" w:val="none"/>
      </w:divBdr>
      <w:divsChild>
        <w:div w:id="424033178">
          <w:marLeft w:val="0"/>
          <w:marRight w:val="0"/>
          <w:marTop w:val="40"/>
          <w:marBottom w:val="0"/>
          <w:divBdr>
            <w:top w:space="0" w:sz="0" w:color="auto" w:val="none"/>
            <w:left w:space="0" w:sz="0" w:color="auto" w:val="none"/>
            <w:bottom w:space="0" w:sz="0" w:color="auto" w:val="none"/>
            <w:right w:space="0" w:sz="0" w:color="auto" w:val="none"/>
          </w:divBdr>
          <w:divsChild>
            <w:div w:id="1493519299">
              <w:marLeft w:val="0"/>
              <w:marRight w:val="0"/>
              <w:marTop w:val="0"/>
              <w:marBottom w:val="0"/>
              <w:divBdr>
                <w:top w:space="0" w:sz="0" w:color="auto" w:val="none"/>
                <w:left w:space="0" w:sz="0" w:color="auto" w:val="none"/>
                <w:bottom w:space="0" w:sz="0" w:color="auto" w:val="none"/>
                <w:right w:space="0" w:sz="0" w:color="auto" w:val="none"/>
              </w:divBdr>
              <w:divsChild>
                <w:div w:id="446900085">
                  <w:marLeft w:val="2500"/>
                  <w:marRight w:val="0"/>
                  <w:marTop w:val="0"/>
                  <w:marBottom w:val="200"/>
                  <w:divBdr>
                    <w:top w:space="0" w:sz="0" w:color="auto" w:val="none"/>
                    <w:left w:space="0" w:sz="0" w:color="auto" w:val="none"/>
                    <w:bottom w:space="0" w:sz="0" w:color="auto" w:val="none"/>
                    <w:right w:space="0" w:sz="0" w:color="auto" w:val="none"/>
                  </w:divBdr>
                  <w:divsChild>
                    <w:div w:id="1845628569">
                      <w:marLeft w:val="0"/>
                      <w:marRight w:val="0"/>
                      <w:marTop w:val="0"/>
                      <w:marBottom w:val="0"/>
                      <w:divBdr>
                        <w:top w:space="0" w:sz="0" w:color="auto" w:val="none"/>
                        <w:left w:space="0" w:sz="0" w:color="auto" w:val="none"/>
                        <w:bottom w:space="0" w:sz="0" w:color="auto" w:val="none"/>
                        <w:right w:space="0" w:sz="0" w:color="auto" w:val="none"/>
                      </w:divBdr>
                      <w:divsChild>
                        <w:div w:id="2007173834">
                          <w:marLeft w:val="0"/>
                          <w:marRight w:val="0"/>
                          <w:marTop w:val="0"/>
                          <w:marBottom w:val="0"/>
                          <w:divBdr>
                            <w:top w:space="0" w:sz="0" w:color="auto" w:val="none"/>
                            <w:left w:space="0" w:sz="0" w:color="auto" w:val="none"/>
                            <w:bottom w:space="0" w:sz="0" w:color="auto" w:val="none"/>
                            <w:right w:space="0" w:sz="0" w:color="auto" w:val="none"/>
                          </w:divBdr>
                          <w:divsChild>
                            <w:div w:id="869532475">
                              <w:marLeft w:val="0"/>
                              <w:marRight w:val="0"/>
                              <w:marTop w:val="0"/>
                              <w:marBottom w:val="0"/>
                              <w:divBdr>
                                <w:top w:space="0" w:sz="0" w:color="auto" w:val="none"/>
                                <w:left w:space="0" w:sz="0" w:color="auto" w:val="none"/>
                                <w:bottom w:space="0" w:sz="0" w:color="auto" w:val="none"/>
                                <w:right w:space="0" w:sz="0" w:color="auto" w:val="none"/>
                              </w:divBdr>
                              <w:divsChild>
                                <w:div w:id="260840421">
                                  <w:marLeft w:val="0"/>
                                  <w:marRight w:val="0"/>
                                  <w:marTop w:val="0"/>
                                  <w:marBottom w:val="0"/>
                                  <w:divBdr>
                                    <w:top w:space="0" w:sz="0" w:color="auto" w:val="none"/>
                                    <w:left w:space="0" w:sz="0" w:color="auto" w:val="none"/>
                                    <w:bottom w:space="0" w:sz="0" w:color="auto" w:val="none"/>
                                    <w:right w:space="0" w:sz="0" w:color="auto" w:val="none"/>
                                  </w:divBdr>
                                  <w:divsChild>
                                    <w:div w:id="1187325802">
                                      <w:marLeft w:val="0"/>
                                      <w:marRight w:val="0"/>
                                      <w:marTop w:val="0"/>
                                      <w:marBottom w:val="0"/>
                                      <w:divBdr>
                                        <w:top w:space="0" w:sz="0" w:color="auto" w:val="none"/>
                                        <w:left w:space="0" w:sz="0" w:color="auto" w:val="none"/>
                                        <w:bottom w:space="0" w:sz="0" w:color="auto" w:val="none"/>
                                        <w:right w:space="0" w:sz="0" w:color="auto" w:val="none"/>
                                      </w:divBdr>
                                      <w:divsChild>
                                        <w:div w:id="284695546">
                                          <w:marLeft w:val="0"/>
                                          <w:marRight w:val="0"/>
                                          <w:marTop w:val="0"/>
                                          <w:marBottom w:val="0"/>
                                          <w:divBdr>
                                            <w:top w:space="0" w:sz="0" w:color="auto" w:val="none"/>
                                            <w:left w:space="0" w:sz="0" w:color="auto" w:val="none"/>
                                            <w:bottom w:space="0" w:sz="0" w:color="auto" w:val="none"/>
                                            <w:right w:space="0" w:sz="0" w:color="auto" w:val="none"/>
                                          </w:divBdr>
                                          <w:divsChild>
                                            <w:div w:id="16667729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1714896">
      <w:bodyDiv w:val="true"/>
      <w:marLeft w:val="80"/>
      <w:marRight w:val="80"/>
      <w:marTop w:val="80"/>
      <w:marBottom w:val="80"/>
      <w:divBdr>
        <w:top w:space="0" w:sz="0" w:color="auto" w:val="none"/>
        <w:left w:space="0" w:sz="0" w:color="auto" w:val="none"/>
        <w:bottom w:space="0" w:sz="0" w:color="auto" w:val="none"/>
        <w:right w:space="0" w:sz="0" w:color="auto" w:val="none"/>
      </w:divBdr>
      <w:divsChild>
        <w:div w:id="875121964">
          <w:marLeft w:val="0"/>
          <w:marRight w:val="0"/>
          <w:marTop w:val="40"/>
          <w:marBottom w:val="0"/>
          <w:divBdr>
            <w:top w:space="0" w:sz="0" w:color="auto" w:val="none"/>
            <w:left w:space="0" w:sz="0" w:color="auto" w:val="none"/>
            <w:bottom w:space="0" w:sz="0" w:color="auto" w:val="none"/>
            <w:right w:space="0" w:sz="0" w:color="auto" w:val="none"/>
          </w:divBdr>
          <w:divsChild>
            <w:div w:id="1624266626">
              <w:marLeft w:val="0"/>
              <w:marRight w:val="0"/>
              <w:marTop w:val="0"/>
              <w:marBottom w:val="0"/>
              <w:divBdr>
                <w:top w:space="0" w:sz="0" w:color="auto" w:val="none"/>
                <w:left w:space="0" w:sz="0" w:color="auto" w:val="none"/>
                <w:bottom w:space="0" w:sz="0" w:color="auto" w:val="none"/>
                <w:right w:space="0" w:sz="0" w:color="auto" w:val="none"/>
              </w:divBdr>
              <w:divsChild>
                <w:div w:id="1003624335">
                  <w:marLeft w:val="2500"/>
                  <w:marRight w:val="0"/>
                  <w:marTop w:val="0"/>
                  <w:marBottom w:val="200"/>
                  <w:divBdr>
                    <w:top w:space="0" w:sz="0" w:color="auto" w:val="none"/>
                    <w:left w:space="0" w:sz="0" w:color="auto" w:val="none"/>
                    <w:bottom w:space="0" w:sz="0" w:color="auto" w:val="none"/>
                    <w:right w:space="0" w:sz="0" w:color="auto" w:val="none"/>
                  </w:divBdr>
                  <w:divsChild>
                    <w:div w:id="2070229864">
                      <w:marLeft w:val="0"/>
                      <w:marRight w:val="0"/>
                      <w:marTop w:val="0"/>
                      <w:marBottom w:val="0"/>
                      <w:divBdr>
                        <w:top w:space="0" w:sz="0" w:color="auto" w:val="none"/>
                        <w:left w:space="0" w:sz="0" w:color="auto" w:val="none"/>
                        <w:bottom w:space="0" w:sz="0" w:color="auto" w:val="none"/>
                        <w:right w:space="0" w:sz="0" w:color="auto" w:val="none"/>
                      </w:divBdr>
                      <w:divsChild>
                        <w:div w:id="1133330166">
                          <w:marLeft w:val="0"/>
                          <w:marRight w:val="0"/>
                          <w:marTop w:val="0"/>
                          <w:marBottom w:val="0"/>
                          <w:divBdr>
                            <w:top w:space="0" w:sz="0" w:color="auto" w:val="none"/>
                            <w:left w:space="0" w:sz="0" w:color="auto" w:val="none"/>
                            <w:bottom w:space="0" w:sz="0" w:color="auto" w:val="none"/>
                            <w:right w:space="0" w:sz="0" w:color="auto" w:val="none"/>
                          </w:divBdr>
                          <w:divsChild>
                            <w:div w:id="65229785">
                              <w:marLeft w:val="0"/>
                              <w:marRight w:val="0"/>
                              <w:marTop w:val="0"/>
                              <w:marBottom w:val="0"/>
                              <w:divBdr>
                                <w:top w:space="0" w:sz="0" w:color="auto" w:val="none"/>
                                <w:left w:space="0" w:sz="0" w:color="auto" w:val="none"/>
                                <w:bottom w:space="0" w:sz="0" w:color="auto" w:val="none"/>
                                <w:right w:space="0" w:sz="0" w:color="auto" w:val="none"/>
                              </w:divBdr>
                              <w:divsChild>
                                <w:div w:id="1075469929">
                                  <w:marLeft w:val="0"/>
                                  <w:marRight w:val="0"/>
                                  <w:marTop w:val="0"/>
                                  <w:marBottom w:val="0"/>
                                  <w:divBdr>
                                    <w:top w:space="0" w:sz="0" w:color="auto" w:val="none"/>
                                    <w:left w:space="0" w:sz="0" w:color="auto" w:val="none"/>
                                    <w:bottom w:space="0" w:sz="0" w:color="auto" w:val="none"/>
                                    <w:right w:space="0" w:sz="0" w:color="auto" w:val="none"/>
                                  </w:divBdr>
                                  <w:divsChild>
                                    <w:div w:id="1682587931">
                                      <w:marLeft w:val="0"/>
                                      <w:marRight w:val="0"/>
                                      <w:marTop w:val="0"/>
                                      <w:marBottom w:val="0"/>
                                      <w:divBdr>
                                        <w:top w:space="0" w:sz="0" w:color="auto" w:val="none"/>
                                        <w:left w:space="0" w:sz="0" w:color="auto" w:val="none"/>
                                        <w:bottom w:space="0" w:sz="0" w:color="auto" w:val="none"/>
                                        <w:right w:space="0" w:sz="0" w:color="auto" w:val="none"/>
                                      </w:divBdr>
                                      <w:divsChild>
                                        <w:div w:id="834758669">
                                          <w:marLeft w:val="0"/>
                                          <w:marRight w:val="0"/>
                                          <w:marTop w:val="0"/>
                                          <w:marBottom w:val="0"/>
                                          <w:divBdr>
                                            <w:top w:space="0" w:sz="0" w:color="auto" w:val="none"/>
                                            <w:left w:space="0" w:sz="0" w:color="auto" w:val="none"/>
                                            <w:bottom w:space="0" w:sz="0" w:color="auto" w:val="none"/>
                                            <w:right w:space="0" w:sz="0" w:color="auto" w:val="none"/>
                                          </w:divBdr>
                                          <w:divsChild>
                                            <w:div w:id="14871539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97736006">
      <w:bodyDiv w:val="true"/>
      <w:marLeft w:val="80"/>
      <w:marRight w:val="80"/>
      <w:marTop w:val="80"/>
      <w:marBottom w:val="80"/>
      <w:divBdr>
        <w:top w:space="0" w:sz="0" w:color="auto" w:val="none"/>
        <w:left w:space="0" w:sz="0" w:color="auto" w:val="none"/>
        <w:bottom w:space="0" w:sz="0" w:color="auto" w:val="none"/>
        <w:right w:space="0" w:sz="0" w:color="auto" w:val="none"/>
      </w:divBdr>
      <w:divsChild>
        <w:div w:id="275872935">
          <w:marLeft w:val="0"/>
          <w:marRight w:val="0"/>
          <w:marTop w:val="40"/>
          <w:marBottom w:val="0"/>
          <w:divBdr>
            <w:top w:space="0" w:sz="0" w:color="auto" w:val="none"/>
            <w:left w:space="0" w:sz="0" w:color="auto" w:val="none"/>
            <w:bottom w:space="0" w:sz="0" w:color="auto" w:val="none"/>
            <w:right w:space="0" w:sz="0" w:color="auto" w:val="none"/>
          </w:divBdr>
          <w:divsChild>
            <w:div w:id="811949360">
              <w:marLeft w:val="0"/>
              <w:marRight w:val="0"/>
              <w:marTop w:val="0"/>
              <w:marBottom w:val="0"/>
              <w:divBdr>
                <w:top w:space="0" w:sz="0" w:color="auto" w:val="none"/>
                <w:left w:space="0" w:sz="0" w:color="auto" w:val="none"/>
                <w:bottom w:space="0" w:sz="0" w:color="auto" w:val="none"/>
                <w:right w:space="0" w:sz="0" w:color="auto" w:val="none"/>
              </w:divBdr>
              <w:divsChild>
                <w:div w:id="1305157632">
                  <w:marLeft w:val="2500"/>
                  <w:marRight w:val="0"/>
                  <w:marTop w:val="0"/>
                  <w:marBottom w:val="200"/>
                  <w:divBdr>
                    <w:top w:space="0" w:sz="0" w:color="auto" w:val="none"/>
                    <w:left w:space="0" w:sz="0" w:color="auto" w:val="none"/>
                    <w:bottom w:space="0" w:sz="0" w:color="auto" w:val="none"/>
                    <w:right w:space="0" w:sz="0" w:color="auto" w:val="none"/>
                  </w:divBdr>
                  <w:divsChild>
                    <w:div w:id="775827001">
                      <w:marLeft w:val="0"/>
                      <w:marRight w:val="0"/>
                      <w:marTop w:val="0"/>
                      <w:marBottom w:val="0"/>
                      <w:divBdr>
                        <w:top w:space="0" w:sz="0" w:color="auto" w:val="none"/>
                        <w:left w:space="0" w:sz="0" w:color="auto" w:val="none"/>
                        <w:bottom w:space="0" w:sz="0" w:color="auto" w:val="none"/>
                        <w:right w:space="0" w:sz="0" w:color="auto" w:val="none"/>
                      </w:divBdr>
                      <w:divsChild>
                        <w:div w:id="522667684">
                          <w:marLeft w:val="0"/>
                          <w:marRight w:val="0"/>
                          <w:marTop w:val="0"/>
                          <w:marBottom w:val="0"/>
                          <w:divBdr>
                            <w:top w:space="0" w:sz="0" w:color="auto" w:val="none"/>
                            <w:left w:space="0" w:sz="0" w:color="auto" w:val="none"/>
                            <w:bottom w:space="0" w:sz="0" w:color="auto" w:val="none"/>
                            <w:right w:space="0" w:sz="0" w:color="auto" w:val="none"/>
                          </w:divBdr>
                          <w:divsChild>
                            <w:div w:id="1393579919">
                              <w:marLeft w:val="0"/>
                              <w:marRight w:val="0"/>
                              <w:marTop w:val="0"/>
                              <w:marBottom w:val="0"/>
                              <w:divBdr>
                                <w:top w:space="0" w:sz="0" w:color="auto" w:val="none"/>
                                <w:left w:space="0" w:sz="0" w:color="auto" w:val="none"/>
                                <w:bottom w:space="0" w:sz="0" w:color="auto" w:val="none"/>
                                <w:right w:space="0" w:sz="0" w:color="auto" w:val="none"/>
                              </w:divBdr>
                              <w:divsChild>
                                <w:div w:id="1145898897">
                                  <w:marLeft w:val="0"/>
                                  <w:marRight w:val="0"/>
                                  <w:marTop w:val="0"/>
                                  <w:marBottom w:val="0"/>
                                  <w:divBdr>
                                    <w:top w:space="0" w:sz="0" w:color="auto" w:val="none"/>
                                    <w:left w:space="0" w:sz="0" w:color="auto" w:val="none"/>
                                    <w:bottom w:space="0" w:sz="0" w:color="auto" w:val="none"/>
                                    <w:right w:space="0" w:sz="0" w:color="auto" w:val="none"/>
                                  </w:divBdr>
                                  <w:divsChild>
                                    <w:div w:id="1486703346">
                                      <w:marLeft w:val="0"/>
                                      <w:marRight w:val="0"/>
                                      <w:marTop w:val="0"/>
                                      <w:marBottom w:val="0"/>
                                      <w:divBdr>
                                        <w:top w:space="0" w:sz="0" w:color="auto" w:val="none"/>
                                        <w:left w:space="0" w:sz="0" w:color="auto" w:val="none"/>
                                        <w:bottom w:space="0" w:sz="0" w:color="auto" w:val="none"/>
                                        <w:right w:space="0" w:sz="0" w:color="auto" w:val="none"/>
                                      </w:divBdr>
                                      <w:divsChild>
                                        <w:div w:id="967709086">
                                          <w:marLeft w:val="0"/>
                                          <w:marRight w:val="0"/>
                                          <w:marTop w:val="0"/>
                                          <w:marBottom w:val="0"/>
                                          <w:divBdr>
                                            <w:top w:space="0" w:sz="0" w:color="auto" w:val="none"/>
                                            <w:left w:space="0" w:sz="0" w:color="auto" w:val="none"/>
                                            <w:bottom w:space="0" w:sz="0" w:color="auto" w:val="none"/>
                                            <w:right w:space="0" w:sz="0" w:color="auto" w:val="none"/>
                                          </w:divBdr>
                                          <w:divsChild>
                                            <w:div w:id="86201968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28884083">
      <w:bodyDiv w:val="true"/>
      <w:marLeft w:val="80"/>
      <w:marRight w:val="80"/>
      <w:marTop w:val="80"/>
      <w:marBottom w:val="80"/>
      <w:divBdr>
        <w:top w:space="0" w:sz="0" w:color="auto" w:val="none"/>
        <w:left w:space="0" w:sz="0" w:color="auto" w:val="none"/>
        <w:bottom w:space="0" w:sz="0" w:color="auto" w:val="none"/>
        <w:right w:space="0" w:sz="0" w:color="auto" w:val="none"/>
      </w:divBdr>
      <w:divsChild>
        <w:div w:id="2073888157">
          <w:marLeft w:val="0"/>
          <w:marRight w:val="0"/>
          <w:marTop w:val="40"/>
          <w:marBottom w:val="0"/>
          <w:divBdr>
            <w:top w:space="0" w:sz="0" w:color="auto" w:val="none"/>
            <w:left w:space="0" w:sz="0" w:color="auto" w:val="none"/>
            <w:bottom w:space="0" w:sz="0" w:color="auto" w:val="none"/>
            <w:right w:space="0" w:sz="0" w:color="auto" w:val="none"/>
          </w:divBdr>
          <w:divsChild>
            <w:div w:id="474369826">
              <w:marLeft w:val="0"/>
              <w:marRight w:val="0"/>
              <w:marTop w:val="0"/>
              <w:marBottom w:val="0"/>
              <w:divBdr>
                <w:top w:space="0" w:sz="0" w:color="auto" w:val="none"/>
                <w:left w:space="0" w:sz="0" w:color="auto" w:val="none"/>
                <w:bottom w:space="0" w:sz="0" w:color="auto" w:val="none"/>
                <w:right w:space="0" w:sz="0" w:color="auto" w:val="none"/>
              </w:divBdr>
              <w:divsChild>
                <w:div w:id="414516285">
                  <w:marLeft w:val="2500"/>
                  <w:marRight w:val="0"/>
                  <w:marTop w:val="0"/>
                  <w:marBottom w:val="200"/>
                  <w:divBdr>
                    <w:top w:space="0" w:sz="0" w:color="auto" w:val="none"/>
                    <w:left w:space="0" w:sz="0" w:color="auto" w:val="none"/>
                    <w:bottom w:space="0" w:sz="0" w:color="auto" w:val="none"/>
                    <w:right w:space="0" w:sz="0" w:color="auto" w:val="none"/>
                  </w:divBdr>
                  <w:divsChild>
                    <w:div w:id="672225834">
                      <w:marLeft w:val="0"/>
                      <w:marRight w:val="0"/>
                      <w:marTop w:val="0"/>
                      <w:marBottom w:val="0"/>
                      <w:divBdr>
                        <w:top w:space="0" w:sz="0" w:color="auto" w:val="none"/>
                        <w:left w:space="0" w:sz="0" w:color="auto" w:val="none"/>
                        <w:bottom w:space="0" w:sz="0" w:color="auto" w:val="none"/>
                        <w:right w:space="0" w:sz="0" w:color="auto" w:val="none"/>
                      </w:divBdr>
                      <w:divsChild>
                        <w:div w:id="960916632">
                          <w:marLeft w:val="0"/>
                          <w:marRight w:val="0"/>
                          <w:marTop w:val="0"/>
                          <w:marBottom w:val="0"/>
                          <w:divBdr>
                            <w:top w:space="0" w:sz="0" w:color="auto" w:val="none"/>
                            <w:left w:space="0" w:sz="0" w:color="auto" w:val="none"/>
                            <w:bottom w:space="0" w:sz="0" w:color="auto" w:val="none"/>
                            <w:right w:space="0" w:sz="0" w:color="auto" w:val="none"/>
                          </w:divBdr>
                          <w:divsChild>
                            <w:div w:id="1088191905">
                              <w:marLeft w:val="0"/>
                              <w:marRight w:val="0"/>
                              <w:marTop w:val="0"/>
                              <w:marBottom w:val="0"/>
                              <w:divBdr>
                                <w:top w:space="0" w:sz="0" w:color="auto" w:val="none"/>
                                <w:left w:space="0" w:sz="0" w:color="auto" w:val="none"/>
                                <w:bottom w:space="0" w:sz="0" w:color="auto" w:val="none"/>
                                <w:right w:space="0" w:sz="0" w:color="auto" w:val="none"/>
                              </w:divBdr>
                              <w:divsChild>
                                <w:div w:id="409231078">
                                  <w:marLeft w:val="0"/>
                                  <w:marRight w:val="0"/>
                                  <w:marTop w:val="0"/>
                                  <w:marBottom w:val="0"/>
                                  <w:divBdr>
                                    <w:top w:space="0" w:sz="0" w:color="auto" w:val="none"/>
                                    <w:left w:space="0" w:sz="0" w:color="auto" w:val="none"/>
                                    <w:bottom w:space="0" w:sz="0" w:color="auto" w:val="none"/>
                                    <w:right w:space="0" w:sz="0" w:color="auto" w:val="none"/>
                                  </w:divBdr>
                                  <w:divsChild>
                                    <w:div w:id="1432702218">
                                      <w:marLeft w:val="0"/>
                                      <w:marRight w:val="0"/>
                                      <w:marTop w:val="0"/>
                                      <w:marBottom w:val="0"/>
                                      <w:divBdr>
                                        <w:top w:space="0" w:sz="0" w:color="auto" w:val="none"/>
                                        <w:left w:space="0" w:sz="0" w:color="auto" w:val="none"/>
                                        <w:bottom w:space="0" w:sz="0" w:color="auto" w:val="none"/>
                                        <w:right w:space="0" w:sz="0" w:color="auto" w:val="none"/>
                                      </w:divBdr>
                                      <w:divsChild>
                                        <w:div w:id="551693474">
                                          <w:marLeft w:val="0"/>
                                          <w:marRight w:val="0"/>
                                          <w:marTop w:val="0"/>
                                          <w:marBottom w:val="0"/>
                                          <w:divBdr>
                                            <w:top w:space="0" w:sz="0" w:color="auto" w:val="none"/>
                                            <w:left w:space="0" w:sz="0" w:color="auto" w:val="none"/>
                                            <w:bottom w:space="0" w:sz="0" w:color="auto" w:val="none"/>
                                            <w:right w:space="0" w:sz="0" w:color="auto" w:val="none"/>
                                          </w:divBdr>
                                          <w:divsChild>
                                            <w:div w:id="6148661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66777042">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0581202">
          <w:marLeft w:val="0"/>
          <w:marRight w:val="0"/>
          <w:marTop w:val="40"/>
          <w:marBottom w:val="0"/>
          <w:divBdr>
            <w:top w:space="0" w:sz="0" w:color="auto" w:val="none"/>
            <w:left w:space="0" w:sz="0" w:color="auto" w:val="none"/>
            <w:bottom w:space="0" w:sz="0" w:color="auto" w:val="none"/>
            <w:right w:space="0" w:sz="0" w:color="auto" w:val="none"/>
          </w:divBdr>
          <w:divsChild>
            <w:div w:id="30307693">
              <w:marLeft w:val="0"/>
              <w:marRight w:val="0"/>
              <w:marTop w:val="0"/>
              <w:marBottom w:val="0"/>
              <w:divBdr>
                <w:top w:space="0" w:sz="0" w:color="auto" w:val="none"/>
                <w:left w:space="0" w:sz="0" w:color="auto" w:val="none"/>
                <w:bottom w:space="0" w:sz="0" w:color="auto" w:val="none"/>
                <w:right w:space="0" w:sz="0" w:color="auto" w:val="none"/>
              </w:divBdr>
              <w:divsChild>
                <w:div w:id="725298683">
                  <w:marLeft w:val="2500"/>
                  <w:marRight w:val="0"/>
                  <w:marTop w:val="0"/>
                  <w:marBottom w:val="200"/>
                  <w:divBdr>
                    <w:top w:space="0" w:sz="0" w:color="auto" w:val="none"/>
                    <w:left w:space="0" w:sz="0" w:color="auto" w:val="none"/>
                    <w:bottom w:space="0" w:sz="0" w:color="auto" w:val="none"/>
                    <w:right w:space="0" w:sz="0" w:color="auto" w:val="none"/>
                  </w:divBdr>
                  <w:divsChild>
                    <w:div w:id="2045399163">
                      <w:marLeft w:val="0"/>
                      <w:marRight w:val="0"/>
                      <w:marTop w:val="0"/>
                      <w:marBottom w:val="0"/>
                      <w:divBdr>
                        <w:top w:space="0" w:sz="0" w:color="auto" w:val="none"/>
                        <w:left w:space="0" w:sz="0" w:color="auto" w:val="none"/>
                        <w:bottom w:space="0" w:sz="0" w:color="auto" w:val="none"/>
                        <w:right w:space="0" w:sz="0" w:color="auto" w:val="none"/>
                      </w:divBdr>
                      <w:divsChild>
                        <w:div w:id="1103265117">
                          <w:marLeft w:val="0"/>
                          <w:marRight w:val="0"/>
                          <w:marTop w:val="0"/>
                          <w:marBottom w:val="0"/>
                          <w:divBdr>
                            <w:top w:space="0" w:sz="0" w:color="auto" w:val="none"/>
                            <w:left w:space="0" w:sz="0" w:color="auto" w:val="none"/>
                            <w:bottom w:space="0" w:sz="0" w:color="auto" w:val="none"/>
                            <w:right w:space="0" w:sz="0" w:color="auto" w:val="none"/>
                          </w:divBdr>
                          <w:divsChild>
                            <w:div w:id="1780181198">
                              <w:marLeft w:val="0"/>
                              <w:marRight w:val="0"/>
                              <w:marTop w:val="0"/>
                              <w:marBottom w:val="0"/>
                              <w:divBdr>
                                <w:top w:space="0" w:sz="0" w:color="auto" w:val="none"/>
                                <w:left w:space="0" w:sz="0" w:color="auto" w:val="none"/>
                                <w:bottom w:space="0" w:sz="0" w:color="auto" w:val="none"/>
                                <w:right w:space="0" w:sz="0" w:color="auto" w:val="none"/>
                              </w:divBdr>
                              <w:divsChild>
                                <w:div w:id="1598176563">
                                  <w:marLeft w:val="0"/>
                                  <w:marRight w:val="0"/>
                                  <w:marTop w:val="0"/>
                                  <w:marBottom w:val="0"/>
                                  <w:divBdr>
                                    <w:top w:space="0" w:sz="0" w:color="auto" w:val="none"/>
                                    <w:left w:space="0" w:sz="0" w:color="auto" w:val="none"/>
                                    <w:bottom w:space="0" w:sz="0" w:color="auto" w:val="none"/>
                                    <w:right w:space="0" w:sz="0" w:color="auto" w:val="none"/>
                                  </w:divBdr>
                                  <w:divsChild>
                                    <w:div w:id="618029455">
                                      <w:marLeft w:val="0"/>
                                      <w:marRight w:val="0"/>
                                      <w:marTop w:val="0"/>
                                      <w:marBottom w:val="0"/>
                                      <w:divBdr>
                                        <w:top w:space="0" w:sz="0" w:color="auto" w:val="none"/>
                                        <w:left w:space="0" w:sz="0" w:color="auto" w:val="none"/>
                                        <w:bottom w:space="0" w:sz="0" w:color="auto" w:val="none"/>
                                        <w:right w:space="0" w:sz="0" w:color="auto" w:val="none"/>
                                      </w:divBdr>
                                      <w:divsChild>
                                        <w:div w:id="640811483">
                                          <w:marLeft w:val="0"/>
                                          <w:marRight w:val="0"/>
                                          <w:marTop w:val="0"/>
                                          <w:marBottom w:val="0"/>
                                          <w:divBdr>
                                            <w:top w:space="0" w:sz="0" w:color="auto" w:val="none"/>
                                            <w:left w:space="0" w:sz="0" w:color="auto" w:val="none"/>
                                            <w:bottom w:space="0" w:sz="0" w:color="auto" w:val="none"/>
                                            <w:right w:space="0" w:sz="0" w:color="auto" w:val="none"/>
                                          </w:divBdr>
                                          <w:divsChild>
                                            <w:div w:id="205168305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024404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46185658">
          <w:marLeft w:val="0"/>
          <w:marRight w:val="0"/>
          <w:marTop w:val="40"/>
          <w:marBottom w:val="0"/>
          <w:divBdr>
            <w:top w:space="0" w:sz="0" w:color="auto" w:val="none"/>
            <w:left w:space="0" w:sz="0" w:color="auto" w:val="none"/>
            <w:bottom w:space="0" w:sz="0" w:color="auto" w:val="none"/>
            <w:right w:space="0" w:sz="0" w:color="auto" w:val="none"/>
          </w:divBdr>
          <w:divsChild>
            <w:div w:id="51200628">
              <w:marLeft w:val="0"/>
              <w:marRight w:val="0"/>
              <w:marTop w:val="0"/>
              <w:marBottom w:val="0"/>
              <w:divBdr>
                <w:top w:space="0" w:sz="0" w:color="auto" w:val="none"/>
                <w:left w:space="0" w:sz="0" w:color="auto" w:val="none"/>
                <w:bottom w:space="0" w:sz="0" w:color="auto" w:val="none"/>
                <w:right w:space="0" w:sz="0" w:color="auto" w:val="none"/>
              </w:divBdr>
              <w:divsChild>
                <w:div w:id="1889877366">
                  <w:marLeft w:val="2500"/>
                  <w:marRight w:val="0"/>
                  <w:marTop w:val="0"/>
                  <w:marBottom w:val="200"/>
                  <w:divBdr>
                    <w:top w:space="0" w:sz="0" w:color="auto" w:val="none"/>
                    <w:left w:space="0" w:sz="0" w:color="auto" w:val="none"/>
                    <w:bottom w:space="0" w:sz="0" w:color="auto" w:val="none"/>
                    <w:right w:space="0" w:sz="0" w:color="auto" w:val="none"/>
                  </w:divBdr>
                  <w:divsChild>
                    <w:div w:id="1140071679">
                      <w:marLeft w:val="0"/>
                      <w:marRight w:val="0"/>
                      <w:marTop w:val="0"/>
                      <w:marBottom w:val="0"/>
                      <w:divBdr>
                        <w:top w:space="0" w:sz="0" w:color="auto" w:val="none"/>
                        <w:left w:space="0" w:sz="0" w:color="auto" w:val="none"/>
                        <w:bottom w:space="0" w:sz="0" w:color="auto" w:val="none"/>
                        <w:right w:space="0" w:sz="0" w:color="auto" w:val="none"/>
                      </w:divBdr>
                      <w:divsChild>
                        <w:div w:id="1860120921">
                          <w:marLeft w:val="0"/>
                          <w:marRight w:val="0"/>
                          <w:marTop w:val="0"/>
                          <w:marBottom w:val="0"/>
                          <w:divBdr>
                            <w:top w:space="0" w:sz="0" w:color="auto" w:val="none"/>
                            <w:left w:space="0" w:sz="0" w:color="auto" w:val="none"/>
                            <w:bottom w:space="0" w:sz="0" w:color="auto" w:val="none"/>
                            <w:right w:space="0" w:sz="0" w:color="auto" w:val="none"/>
                          </w:divBdr>
                          <w:divsChild>
                            <w:div w:id="1331323827">
                              <w:marLeft w:val="0"/>
                              <w:marRight w:val="0"/>
                              <w:marTop w:val="0"/>
                              <w:marBottom w:val="0"/>
                              <w:divBdr>
                                <w:top w:space="0" w:sz="0" w:color="auto" w:val="none"/>
                                <w:left w:space="0" w:sz="0" w:color="auto" w:val="none"/>
                                <w:bottom w:space="0" w:sz="0" w:color="auto" w:val="none"/>
                                <w:right w:space="0" w:sz="0" w:color="auto" w:val="none"/>
                              </w:divBdr>
                              <w:divsChild>
                                <w:div w:id="711999865">
                                  <w:marLeft w:val="0"/>
                                  <w:marRight w:val="0"/>
                                  <w:marTop w:val="0"/>
                                  <w:marBottom w:val="0"/>
                                  <w:divBdr>
                                    <w:top w:space="0" w:sz="0" w:color="auto" w:val="none"/>
                                    <w:left w:space="0" w:sz="0" w:color="auto" w:val="none"/>
                                    <w:bottom w:space="0" w:sz="0" w:color="auto" w:val="none"/>
                                    <w:right w:space="0" w:sz="0" w:color="auto" w:val="none"/>
                                  </w:divBdr>
                                  <w:divsChild>
                                    <w:div w:id="1375156606">
                                      <w:marLeft w:val="0"/>
                                      <w:marRight w:val="0"/>
                                      <w:marTop w:val="0"/>
                                      <w:marBottom w:val="0"/>
                                      <w:divBdr>
                                        <w:top w:space="0" w:sz="0" w:color="auto" w:val="none"/>
                                        <w:left w:space="0" w:sz="0" w:color="auto" w:val="none"/>
                                        <w:bottom w:space="0" w:sz="0" w:color="auto" w:val="none"/>
                                        <w:right w:space="0" w:sz="0" w:color="auto" w:val="none"/>
                                      </w:divBdr>
                                      <w:divsChild>
                                        <w:div w:id="257492567">
                                          <w:marLeft w:val="0"/>
                                          <w:marRight w:val="0"/>
                                          <w:marTop w:val="0"/>
                                          <w:marBottom w:val="0"/>
                                          <w:divBdr>
                                            <w:top w:space="0" w:sz="0" w:color="auto" w:val="none"/>
                                            <w:left w:space="0" w:sz="0" w:color="auto" w:val="none"/>
                                            <w:bottom w:space="0" w:sz="0" w:color="auto" w:val="none"/>
                                            <w:right w:space="0" w:sz="0" w:color="auto" w:val="none"/>
                                          </w:divBdr>
                                          <w:divsChild>
                                            <w:div w:id="19133914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6967894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srpnja 2019.</izvorni_sadrzaj>
    <derivirana_varijabla naziv="DomainObject.DatumDonosenjaOdluke_1">12. srpnja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Marija</izvorni_sadrzaj>
    <derivirana_varijabla naziv="DomainObject.DonositeljOdluke.Ime_1">Marija</derivirana_varijabla>
  </DomainObject.DonositeljOdluke.Ime>
  <DomainObject.DonositeljOdluke.Prezime>
    <izvorni_sadrzaj>Bakula Vugrinec</izvorni_sadrzaj>
    <derivirana_varijabla naziv="DomainObject.DonositeljOdluke.Prezime_1">Bakula Vugrinec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2574</izvorni_sadrzaj>
    <derivirana_varijabla naziv="DomainObject.Predmet.Broj_1">2574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rujna 2017.</izvorni_sadrzaj>
    <derivirana_varijabla naziv="DomainObject.Predmet.DatumOsnivanja_1">22.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St-2574/2017</izvorni_sadrzaj>
    <derivirana_varijabla naziv="DomainObject.Predmet.OznakaBroj_1">St-2574/2017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Likvidacijska masa KILOVAT SISTEMI d.o.o.</izvorni_sadrzaj>
    <derivirana_varijabla naziv="DomainObject.Predmet.ProtustrankaFormated_1">  Likvidacijska masa KILOVAT SISTEMI d.o.o.</derivirana_varijabla>
  </DomainObject.Predmet.ProtustrankaFormated>
  <DomainObject.Predmet.ProtustrankaFormatedOIB>
    <izvorni_sadrzaj>  Likvidacijska masa KILOVAT SISTEMI d.o.o., OIB 00000000001</izvorni_sadrzaj>
    <derivirana_varijabla naziv="DomainObject.Predmet.ProtustrankaFormatedOIB_1">  Likvidacijska masa KILOVAT SISTEMI d.o.o., OIB 00000000001</derivirana_varijabla>
  </DomainObject.Predmet.ProtustrankaFormatedOIB>
  <DomainObject.Predmet.ProtustrankaFormatedWithAdress>
    <izvorni_sadrzaj> Likvidacijska masa KILOVAT SISTEMI d.o.o., Jurja Ves 75, 10000 Zagreb</izvorni_sadrzaj>
    <derivirana_varijabla naziv="DomainObject.Predmet.ProtustrankaFormatedWithAdress_1"> Likvidacijska masa KILOVAT SISTEMI d.o.o., Jurja Ves 75, 10000 Zagreb</derivirana_varijabla>
  </DomainObject.Predmet.ProtustrankaFormatedWithAdress>
  <DomainObject.Predmet.ProtustrankaFormatedWithAdressOIB>
    <izvorni_sadrzaj> Likvidacijska masa KILOVAT SISTEMI d.o.o., OIB 00000000001, Jurja Ves 75, 10000 Zagreb</izvorni_sadrzaj>
    <derivirana_varijabla naziv="DomainObject.Predmet.ProtustrankaFormatedWithAdressOIB_1"> Likvidacijska masa KILOVAT SISTEMI d.o.o., OIB 00000000001, Jurja Ves 75, 10000 Zagreb</derivirana_varijabla>
  </DomainObject.Predmet.ProtustrankaFormatedWithAdressOIB>
  <DomainObject.Predmet.ProtustrankaWithAdress>
    <izvorni_sadrzaj>Likvidacijska masa KILOVAT SISTEMI d.o.o. Jurja Ves 75, 10000 Zagreb</izvorni_sadrzaj>
    <derivirana_varijabla naziv="DomainObject.Predmet.ProtustrankaWithAdress_1">Likvidacijska masa KILOVAT SISTEMI d.o.o. Jurja Ves 75, 10000 Zagreb</derivirana_varijabla>
  </DomainObject.Predmet.ProtustrankaWithAdress>
  <DomainObject.Predmet.ProtustrankaWithAdressOIB>
    <izvorni_sadrzaj>Likvidacijska masa KILOVAT SISTEMI d.o.o., OIB 00000000001, Jurja Ves 75, 10000 Zagreb</izvorni_sadrzaj>
    <derivirana_varijabla naziv="DomainObject.Predmet.ProtustrankaWithAdressOIB_1">Likvidacijska masa KILOVAT SISTEMI d.o.o., OIB 00000000001, Jurja Ves 75, 10000 Zagreb</derivirana_varijabla>
  </DomainObject.Predmet.ProtustrankaWithAdressOIB>
  <DomainObject.Predmet.ProtustrankaNazivFormated>
    <izvorni_sadrzaj>Likvidacijska masa KILOVAT SISTEMI d.o.o.</izvorni_sadrzaj>
    <derivirana_varijabla naziv="DomainObject.Predmet.ProtustrankaNazivFormated_1">Likvidacijska masa KILOVAT SISTEMI d.o.o.</derivirana_varijabla>
  </DomainObject.Predmet.ProtustrankaNazivFormated>
  <DomainObject.Predmet.ProtustrankaNazivFormatedOIB>
    <izvorni_sadrzaj>Likvidacijska masa KILOVAT SISTEMI d.o.o., OIB 00000000001</izvorni_sadrzaj>
    <derivirana_varijabla naziv="DomainObject.Predmet.ProtustrankaNazivFormatedOIB_1">Likvidacijska masa KILOVAT SISTEMI d.o.o., OIB 00000000001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87. - M. Bakula Vugrinec </izvorni_sadrzaj>
    <derivirana_varijabla naziv="DomainObject.Predmet.Referada.Naziv_1">87. - M. Bakula Vugrinec </derivirana_varijabla>
  </DomainObject.Predmet.Referada.Naziv>
  <DomainObject.Predmet.Referada.Oznaka>
    <izvorni_sadrzaj>87. </izvorni_sadrzaj>
    <derivirana_varijabla naziv="DomainObject.Predmet.Referada.Oznaka_1">87. </derivirana_varijabla>
  </DomainObject.Predmet.Referada.Oznaka>
  <DomainObject.Predmet.Referada.Prostorija.Naziv>
    <izvorni_sadrzaj>Soba DZ III 63</izvorni_sadrzaj>
    <derivirana_varijabla naziv="DomainObject.Predmet.Referada.Prostorija.Naziv_1">Soba DZ III 63</derivirana_varijabla>
  </DomainObject.Predmet.Referada.Prostorija.Naziv>
  <DomainObject.Predmet.Referada.Prostorija.Oznaka>
    <izvorni_sadrzaj>DZ III 63</izvorni_sadrzaj>
    <derivirana_varijabla naziv="DomainObject.Predmet.Referada.Prostorija.Oznaka_1">DZ III 63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Marija Bakula Vugrinec</izvorni_sadrzaj>
    <derivirana_varijabla naziv="DomainObject.Predmet.Referada.Sudac_1">Marija Bakula Vugrinec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Likvidacijska masa KILOVAT SISTEMI d.o.o.; Alemka Gajski</izvorni_sadrzaj>
    <derivirana_varijabla naziv="DomainObject.Predmet.StrankaFormated_1">  Likvidacijska masa KILOVAT SISTEMI d.o.o.; Alemka Gajski</derivirana_varijabla>
  </DomainObject.Predmet.StrankaFormated>
  <DomainObject.Predmet.StrankaFormatedOIB>
    <izvorni_sadrzaj>  Likvidacijska masa KILOVAT SISTEMI d.o.o., OIB 00000000001; Alemka Gajski, OIB 25425898966</izvorni_sadrzaj>
    <derivirana_varijabla naziv="DomainObject.Predmet.StrankaFormatedOIB_1">  Likvidacijska masa KILOVAT SISTEMI d.o.o., OIB 00000000001; Alemka Gajski, OIB 25425898966</derivirana_varijabla>
  </DomainObject.Predmet.StrankaFormatedOIB>
  <DomainObject.Predmet.StrankaFormatedWithAdress>
    <izvorni_sadrzaj> Likvidacijska masa KILOVAT SISTEMI d.o.o., Jurja Ves 75, 10000 Zagreb; Alemka Gajski, Ulica Jurja Biankinija 5, 10000 Zagreb</izvorni_sadrzaj>
    <derivirana_varijabla naziv="DomainObject.Predmet.StrankaFormatedWithAdress_1"> Likvidacijska masa KILOVAT SISTEMI d.o.o., Jurja Ves 75, 10000 Zagreb; Alemka Gajski, Ulica Jurja Biankinija 5, 10000 Zagreb</derivirana_varijabla>
  </DomainObject.Predmet.StrankaFormatedWithAdress>
  <DomainObject.Predmet.StrankaFormatedWithAdressOIB>
    <izvorni_sadrzaj> Likvidacijska masa KILOVAT SISTEMI d.o.o., OIB 00000000001, Jurja Ves 75, 10000 Zagreb; Alemka Gajski, OIB 25425898966, Ulica Jurja Biankinija 5, 10000 Zagreb</izvorni_sadrzaj>
    <derivirana_varijabla naziv="DomainObject.Predmet.StrankaFormatedWithAdressOIB_1"> Likvidacijska masa KILOVAT SISTEMI d.o.o., OIB 00000000001, Jurja Ves 75, 10000 Zagreb; Alemka Gajski, OIB 25425898966, Ulica Jurja Biankinija 5, 10000 Zagreb</derivirana_varijabla>
  </DomainObject.Predmet.StrankaFormatedWithAdressOIB>
  <DomainObject.Predmet.StrankaWithAdress>
    <izvorni_sadrzaj>Likvidacijska masa KILOVAT SISTEMI d.o.o. Jurja Ves 75,10000 Zagreb,Alemka Gajski Ulica Jurja Biankinija 5,10000 Zagreb</izvorni_sadrzaj>
    <derivirana_varijabla naziv="DomainObject.Predmet.StrankaWithAdress_1">Likvidacijska masa KILOVAT SISTEMI d.o.o. Jurja Ves 75,10000 Zagreb,Alemka Gajski Ulica Jurja Biankinija 5,10000 Zagreb</derivirana_varijabla>
  </DomainObject.Predmet.StrankaWithAdress>
  <DomainObject.Predmet.StrankaWithAdressOIB>
    <izvorni_sadrzaj>Likvidacijska masa KILOVAT SISTEMI d.o.o., OIB 00000000001, Jurja Ves 75,10000 Zagreb,Alemka Gajski, OIB 25425898966, Ulica Jurja Biankinija 5,10000 Zagreb</izvorni_sadrzaj>
    <derivirana_varijabla naziv="DomainObject.Predmet.StrankaWithAdressOIB_1">Likvidacijska masa KILOVAT SISTEMI d.o.o., OIB 00000000001, Jurja Ves 75,10000 Zagreb,Alemka Gajski, OIB 25425898966, Ulica Jurja Biankinija 5,10000 Zagreb</derivirana_varijabla>
  </DomainObject.Predmet.StrankaWithAdressOIB>
  <DomainObject.Predmet.StrankaNazivFormated>
    <izvorni_sadrzaj>Likvidacijska masa KILOVAT SISTEMI d.o.o.,Alemka Gajski</izvorni_sadrzaj>
    <derivirana_varijabla naziv="DomainObject.Predmet.StrankaNazivFormated_1">Likvidacijska masa KILOVAT SISTEMI d.o.o.,Alemka Gajski</derivirana_varijabla>
  </DomainObject.Predmet.StrankaNazivFormated>
  <DomainObject.Predmet.StrankaNazivFormatedOIB>
    <izvorni_sadrzaj>Likvidacijska masa KILOVAT SISTEMI d.o.o., OIB 00000000001,Alemka Gajski, OIB 25425898966</izvorni_sadrzaj>
    <derivirana_varijabla naziv="DomainObject.Predmet.StrankaNazivFormatedOIB_1">Likvidacijska masa KILOVAT SISTEMI d.o.o., OIB 00000000001,Alemka Gajski, OIB 25425898966</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87. - M. Bakula Vugrinec </izvorni_sadrzaj>
    <derivirana_varijabla naziv="DomainObject.Predmet.TrenutnaLokacijaSpisa.Naziv_1">87. - M. Bakula Vugrinec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Tanja Štraubert</izvorni_sadrzaj>
    <derivirana_varijabla naziv="DomainObject.Predmet.Zapisnicar_1">Tanja Štraubert</derivirana_varijabla>
  </DomainObject.Predmet.Zapisnicar>
  <DomainObject.Predmet.StrankaListFormated>
    <izvorni_sadrzaj>
      <item>Likvidacijska masa KILOVAT SISTEMI d.o.o.</item>
      <item>Alemka Gajski</item>
    </izvorni_sadrzaj>
    <derivirana_varijabla naziv="DomainObject.Predmet.StrankaListFormated_1">
      <item>Likvidacijska masa KILOVAT SISTEMI d.o.o.</item>
      <item>Alemka Gajski</item>
    </derivirana_varijabla>
  </DomainObject.Predmet.StrankaListFormated>
  <DomainObject.Predmet.StrankaListFormatedOIB>
    <izvorni_sadrzaj>
      <item>Likvidacijska masa KILOVAT SISTEMI d.o.o., OIB 00000000001</item>
      <item>Alemka Gajski, OIB 25425898966</item>
    </izvorni_sadrzaj>
    <derivirana_varijabla naziv="DomainObject.Predmet.StrankaListFormatedOIB_1">
      <item>Likvidacijska masa KILOVAT SISTEMI d.o.o., OIB 00000000001</item>
      <item>Alemka Gajski, OIB 25425898966</item>
    </derivirana_varijabla>
  </DomainObject.Predmet.StrankaListFormatedOIB>
  <DomainObject.Predmet.StrankaListFormatedWithAdress>
    <izvorni_sadrzaj>
      <item>Likvidacijska masa KILOVAT SISTEMI d.o.o., Jurja Ves 75, 10000 Zagreb</item>
      <item>Alemka Gajski, Ulica Jurja Biankinija 5, 10000 Zagreb</item>
    </izvorni_sadrzaj>
    <derivirana_varijabla naziv="DomainObject.Predmet.StrankaListFormatedWithAdress_1">
      <item>Likvidacijska masa KILOVAT SISTEMI d.o.o., Jurja Ves 75, 10000 Zagreb</item>
      <item>Alemka Gajski, Ulica Jurja Biankinija 5, 10000 Zagreb</item>
    </derivirana_varijabla>
  </DomainObject.Predmet.StrankaListFormatedWithAdress>
  <DomainObject.Predmet.StrankaListFormatedWithAdressOIB>
    <izvorni_sadrzaj>
      <item>Likvidacijska masa KILOVAT SISTEMI d.o.o., OIB 00000000001, Jurja Ves 75, 10000 Zagreb</item>
      <item>Alemka Gajski, OIB 25425898966, Ulica Jurja Biankinija 5, 10000 Zagreb</item>
    </izvorni_sadrzaj>
    <derivirana_varijabla naziv="DomainObject.Predmet.StrankaListFormatedWithAdressOIB_1">
      <item>Likvidacijska masa KILOVAT SISTEMI d.o.o., OIB 00000000001, Jurja Ves 75, 10000 Zagreb</item>
      <item>Alemka Gajski, OIB 25425898966, Ulica Jurja Biankinija 5, 10000 Zagreb</item>
    </derivirana_varijabla>
  </DomainObject.Predmet.StrankaListFormatedWithAdressOIB>
  <DomainObject.Predmet.StrankaListNazivFormated>
    <izvorni_sadrzaj>
      <item>Likvidacijska masa KILOVAT SISTEMI d.o.o.</item>
      <item>Alemka Gajski</item>
    </izvorni_sadrzaj>
    <derivirana_varijabla naziv="DomainObject.Predmet.StrankaListNazivFormated_1">
      <item>Likvidacijska masa KILOVAT SISTEMI d.o.o.</item>
      <item>Alemka Gajski</item>
    </derivirana_varijabla>
  </DomainObject.Predmet.StrankaListNazivFormated>
  <DomainObject.Predmet.StrankaListNazivFormatedOIB>
    <izvorni_sadrzaj>
      <item>Likvidacijska masa KILOVAT SISTEMI d.o.o., OIB 00000000001</item>
      <item>Alemka Gajski, OIB 25425898966</item>
    </izvorni_sadrzaj>
    <derivirana_varijabla naziv="DomainObject.Predmet.StrankaListNazivFormatedOIB_1">
      <item>Likvidacijska masa KILOVAT SISTEMI d.o.o., OIB 00000000001</item>
      <item>Alemka Gajski, OIB 25425898966</item>
    </derivirana_varijabla>
  </DomainObject.Predmet.StrankaListNazivFormatedOIB>
  <DomainObject.Predmet.ProtuStrankaListFormated>
    <izvorni_sadrzaj>
      <item>Likvidacijska masa KILOVAT SISTEMI d.o.o.</item>
    </izvorni_sadrzaj>
    <derivirana_varijabla naziv="DomainObject.Predmet.ProtuStrankaListFormated_1">
      <item>Likvidacijska masa KILOVAT SISTEMI d.o.o.</item>
    </derivirana_varijabla>
  </DomainObject.Predmet.ProtuStrankaListFormated>
  <DomainObject.Predmet.ProtuStrankaListFormatedOIB>
    <izvorni_sadrzaj>
      <item>Likvidacijska masa KILOVAT SISTEMI d.o.o., OIB 00000000001</item>
    </izvorni_sadrzaj>
    <derivirana_varijabla naziv="DomainObject.Predmet.ProtuStrankaListFormatedOIB_1">
      <item>Likvidacijska masa KILOVAT SISTEMI d.o.o., OIB 00000000001</item>
    </derivirana_varijabla>
  </DomainObject.Predmet.ProtuStrankaListFormatedOIB>
  <DomainObject.Predmet.ProtuStrankaListFormatedWithAdress>
    <izvorni_sadrzaj>
      <item>Likvidacijska masa KILOVAT SISTEMI d.o.o., Jurja Ves 75, 10000 Zagreb</item>
    </izvorni_sadrzaj>
    <derivirana_varijabla naziv="DomainObject.Predmet.ProtuStrankaListFormatedWithAdress_1">
      <item>Likvidacijska masa KILOVAT SISTEMI d.o.o., Jurja Ves 75, 10000 Zagreb</item>
    </derivirana_varijabla>
  </DomainObject.Predmet.ProtuStrankaListFormatedWithAdress>
  <DomainObject.Predmet.ProtuStrankaListFormatedWithAdressOIB>
    <izvorni_sadrzaj>
      <item>Likvidacijska masa KILOVAT SISTEMI d.o.o., OIB 00000000001, Jurja Ves 75, 10000 Zagreb</item>
    </izvorni_sadrzaj>
    <derivirana_varijabla naziv="DomainObject.Predmet.ProtuStrankaListFormatedWithAdressOIB_1">
      <item>Likvidacijska masa KILOVAT SISTEMI d.o.o., OIB 00000000001, Jurja Ves 75, 10000 Zagreb</item>
    </derivirana_varijabla>
  </DomainObject.Predmet.ProtuStrankaListFormatedWithAdressOIB>
  <DomainObject.Predmet.ProtuStrankaListNazivFormated>
    <izvorni_sadrzaj>
      <item>Likvidacijska masa KILOVAT SISTEMI d.o.o.</item>
    </izvorni_sadrzaj>
    <derivirana_varijabla naziv="DomainObject.Predmet.ProtuStrankaListNazivFormated_1">
      <item>Likvidacijska masa KILOVAT SISTEMI d.o.o.</item>
    </derivirana_varijabla>
  </DomainObject.Predmet.ProtuStrankaListNazivFormated>
  <DomainObject.Predmet.ProtuStrankaListNazivFormatedOIB>
    <izvorni_sadrzaj>
      <item>Likvidacijska masa KILOVAT SISTEMI d.o.o., OIB 00000000001</item>
    </izvorni_sadrzaj>
    <derivirana_varijabla naziv="DomainObject.Predmet.ProtuStrankaListNazivFormatedOIB_1">
      <item>Likvidacijska masa KILOVAT SISTEMI d.o.o., OIB 00000000001</item>
    </derivirana_varijabla>
  </DomainObject.Predmet.ProtuStrankaListNazivFormatedOIB>
  <DomainObject.Predmet.OstaliListFormated>
    <izvorni_sadrzaj>
      <item>MARINKO PAIĆ</item>
    </izvorni_sadrzaj>
    <derivirana_varijabla naziv="DomainObject.Predmet.OstaliListFormated_1">
      <item>MARINKO PAIĆ</item>
    </derivirana_varijabla>
  </DomainObject.Predmet.OstaliListFormated>
  <DomainObject.Predmet.OstaliListFormatedOIB>
    <izvorni_sadrzaj>
      <item>MARINKO PAIĆ</item>
    </izvorni_sadrzaj>
    <derivirana_varijabla naziv="DomainObject.Predmet.OstaliListFormatedOIB_1">
      <item>MARINKO PAIĆ</item>
    </derivirana_varijabla>
  </DomainObject.Predmet.OstaliListFormatedOIB>
  <DomainObject.Predmet.OstaliListFormatedWithAdress>
    <izvorni_sadrzaj>
      <item>MARINKO PAIĆ, Požarinje 6, 10000 Zagreb</item>
    </izvorni_sadrzaj>
    <derivirana_varijabla naziv="DomainObject.Predmet.OstaliListFormatedWithAdress_1">
      <item>MARINKO PAIĆ, Požarinje 6, 10000 Zagreb</item>
    </derivirana_varijabla>
  </DomainObject.Predmet.OstaliListFormatedWithAdress>
  <DomainObject.Predmet.OstaliListFormatedWithAdressOIB>
    <izvorni_sadrzaj>
      <item>MARINKO PAIĆ, Požarinje 6, 10000 Zagreb</item>
    </izvorni_sadrzaj>
    <derivirana_varijabla naziv="DomainObject.Predmet.OstaliListFormatedWithAdressOIB_1">
      <item>MARINKO PAIĆ, Požarinje 6, 10000 Zagreb</item>
    </derivirana_varijabla>
  </DomainObject.Predmet.OstaliListFormatedWithAdressOIB>
  <DomainObject.Predmet.OstaliListNazivFormated>
    <izvorni_sadrzaj>
      <item>MARINKO PAIĆ</item>
    </izvorni_sadrzaj>
    <derivirana_varijabla naziv="DomainObject.Predmet.OstaliListNazivFormated_1">
      <item>MARINKO PAIĆ</item>
    </derivirana_varijabla>
  </DomainObject.Predmet.OstaliListNazivFormated>
  <DomainObject.Predmet.OstaliListNazivFormatedOIB>
    <izvorni_sadrzaj>
      <item>MARINKO PAIĆ</item>
    </izvorni_sadrzaj>
    <derivirana_varijabla naziv="DomainObject.Predmet.OstaliListNazivFormatedOIB_1">
      <item>MARINKO PAIĆ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srpnja 2019.</izvorni_sadrzaj>
    <derivirana_varijabla naziv="DomainObject.Datum_1">12. srpnja 2019.</derivirana_varijabla>
  </DomainObject.Datum>
  <DomainObject.PoslovniBrojDokumenta>
    <izvorni_sadrzaj/>
    <derivirana_varijabla naziv="DomainObject.PoslovniBrojDokumenta_1"/>
  </DomainObject.PoslovniBrojDokumenta>
  <DomainObject.Predmet.StrankaIDrugi>
    <izvorni_sadrzaj>Likvidacijska masa KILOVAT SISTEMI d.o.o. i dr.</izvorni_sadrzaj>
    <derivirana_varijabla naziv="DomainObject.Predmet.StrankaIDrugi_1">Likvidacijska masa KILOVAT SISTEMI d.o.o. i dr.</derivirana_varijabla>
  </DomainObject.Predmet.StrankaIDrugi>
  <DomainObject.Predmet.ProtustrankaIDrugi>
    <izvorni_sadrzaj>Likvidacijska masa KILOVAT SISTEMI d.o.o.</izvorni_sadrzaj>
    <derivirana_varijabla naziv="DomainObject.Predmet.ProtustrankaIDrugi_1">Likvidacijska masa KILOVAT SISTEMI d.o.o.</derivirana_varijabla>
  </DomainObject.Predmet.ProtustrankaIDrugi>
  <DomainObject.Predmet.StrankaIDrugiAdressOIB>
    <izvorni_sadrzaj>Likvidacijska masa KILOVAT SISTEMI d.o.o., OIB 00000000001, Jurja Ves 75, 10000 Zagreb i dr.</izvorni_sadrzaj>
    <derivirana_varijabla naziv="DomainObject.Predmet.StrankaIDrugiAdressOIB_1">Likvidacijska masa KILOVAT SISTEMI d.o.o., OIB 00000000001, Jurja Ves 75, 10000 Zagreb i dr.</derivirana_varijabla>
  </DomainObject.Predmet.StrankaIDrugiAdressOIB>
  <DomainObject.Predmet.ProtustrankaIDrugiAdressOIB>
    <izvorni_sadrzaj>Likvidacijska masa KILOVAT SISTEMI d.o.o., OIB 00000000001, Jurja Ves 75, 10000 Zagreb</izvorni_sadrzaj>
    <derivirana_varijabla naziv="DomainObject.Predmet.ProtustrankaIDrugiAdressOIB_1">Likvidacijska masa KILOVAT SISTEMI d.o.o., OIB 00000000001, Jurja Ves 75,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Likvidacijska masa KILOVAT SISTEMI d.o.o.</item>
      <item>Likvidacijska masa KILOVAT SISTEMI d.o.o.</item>
      <item>MARINKO PAIĆ</item>
      <item>Alemka Gajski</item>
    </izvorni_sadrzaj>
    <derivirana_varijabla naziv="DomainObject.Predmet.SudioniciListNaziv_1">
      <item>Likvidacijska masa KILOVAT SISTEMI d.o.o.</item>
      <item>Likvidacijska masa KILOVAT SISTEMI d.o.o.</item>
      <item>MARINKO PAIĆ</item>
      <item>Alemka Gajski</item>
    </derivirana_varijabla>
  </DomainObject.Predmet.SudioniciListNaziv>
  <DomainObject.Predmet.SudioniciListAdressOIB>
    <izvorni_sadrzaj>
      <item>Likvidacijska masa KILOVAT SISTEMI d.o.o., OIB 00000000001, Jurja Ves 75,10000 Zagreb</item>
      <item>Likvidacijska masa KILOVAT SISTEMI d.o.o., OIB 00000000001, Jurja Ves 75,10000 Zagreb</item>
      <item>MARINKO PAIĆ, Požarinje 6,10000 Zagreb</item>
      <item>Alemka Gajski, OIB 25425898966, Ulica Jurja Biankinija 5,10000 Zagreb</item>
    </izvorni_sadrzaj>
    <derivirana_varijabla naziv="DomainObject.Predmet.SudioniciListAdressOIB_1">
      <item>Likvidacijska masa KILOVAT SISTEMI d.o.o., OIB 00000000001, Jurja Ves 75,10000 Zagreb</item>
      <item>Likvidacijska masa KILOVAT SISTEMI d.o.o., OIB 00000000001, Jurja Ves 75,10000 Zagreb</item>
      <item>MARINKO PAIĆ, Požarinje 6,10000 Zagreb</item>
      <item>Alemka Gajski, OIB 25425898966, Ulica Jurja Biankinija 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00000000001</item>
      <item>, OIB 00000000001</item>
      <item>, OIB null</item>
      <item>, OIB 25425898966</item>
    </izvorni_sadrzaj>
    <derivirana_varijabla naziv="DomainObject.Predmet.SudioniciListNazivOIB_1">
      <item>, OIB 00000000001</item>
      <item>, OIB 00000000001</item>
      <item>, OIB null</item>
      <item>, OIB 25425898966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Biserka Šmit-Sabolić, OIB 63081779137, Crkvena 26, 44320 Kutina</item>
    </izvorni_sadrzaj>
    <derivirana_varijabla naziv="DomainObject.Predmet.StecajniUpraviteljiListAddressOIB_1">
      <item>Biserka Šmit-Sabolić, OIB 63081779137, Crkvena 26, 44320 Kutina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14. svibnja 2019.</izvorni_sadrzaj>
    <derivirana_varijabla naziv="DomainObject.Predmet.DatumZadnjeOdrzaneSudskeRadnje_1">14. svibnja 2019.</derivirana_varijabla>
  </DomainObject.Predmet.DatumZadnjeOdrzaneSudskeRadnje>
  <DomainObject.PredzadnjaOdlukaIzPredmeta.DatumDonosenjaOdluke>
    <izvorni_sadrzaj>22. rujna 2017.</izvorni_sadrzaj>
    <derivirana_varijabla naziv="DomainObject.PredzadnjaOdlukaIzPredmeta.DatumDonosenjaOdluke_1">22. rujna 2017.</derivirana_varijabla>
  </DomainObject.PredzadnjaOdlukaIzPredmeta.DatumDonosenjaOdluke>
  <DomainObject.PredzadnjaOdlukaIzPredmeta.Oznaka>
    <izvorni_sadrzaj>St-2574/2017-2</izvorni_sadrzaj>
    <derivirana_varijabla naziv="DomainObject.PredzadnjaOdlukaIzPredmeta.Oznaka_1">St-2574/2017-2</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E20FCAB-615A-474C-991A-EDA3DAFFC0A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350</properties:Words>
  <properties:Characters>1862</properties:Characters>
  <properties:Lines>65</properties:Lines>
  <properties:Paragraphs>26</properties:Paragraphs>
  <properties:TotalTime>10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2267</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2019-07-11T11:55:00Z</dcterms:created>
  <dc:creator>mbakula</dc:creator>
  <cp:lastModifiedBy>Marija Bakula Vugrinec</cp:lastModifiedBy>
  <cp:lastPrinted>2017-02-13T12:11:00Z</cp:lastPrinted>
  <dcterms:modified xmlns:xsi="http://www.w3.org/2001/XMLSchema-instance" xsi:type="dcterms:W3CDTF">2019-07-12T09:39:00Z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 - upis stečajne mase (imovina pravne osobe koja prestala postojati 437. SZ).docx)</vt:lpwstr>
  </prop:property>
  <prop:property name="CC_coloring" pid="4" fmtid="{D5CDD505-2E9C-101B-9397-08002B2CF9AE}">
    <vt:bool>false</vt:bool>
  </prop:property>
  <prop:property name="BrojStranica" pid="5" fmtid="{D5CDD505-2E9C-101B-9397-08002B2CF9AE}">
    <vt:i4>2</vt:i4>
  </prop:property>
</prop:Properties>
</file>