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ef94" w14:paraId="389ef94" w:rsidRDefault="0093743A" w:rsidP="0093743A" w:rsidR="0093743A" w:rsidRPr="0093743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743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9 St-1060/15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REPUBLIKA  HRVATSKA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Pr="00E04500">
        <w:rPr>
          <w:rFonts w:cs="Times New Roman" w:hAnsi="Times New Roman" w:ascii="Times New Roman"/>
          <w:sz w:val="24"/>
          <w:szCs w:val="24"/>
        </w:rPr>
        <w:t xml:space="preserve">OIB: 39670464653, po stečajnom sucu Terezija Goreta, odlučujući o prijedlogu podnositelja Financijske agencije, Podružnice Šibenik, za provedbu skraćenog stečajnog postupka nad dužnikom </w:t>
      </w:r>
      <w:r w:rsidRPr="002B4CC8">
        <w:rPr>
          <w:rFonts w:cs="Times New Roman" w:hAnsi="Times New Roman" w:ascii="Times New Roman"/>
          <w:sz w:val="24"/>
          <w:szCs w:val="24"/>
        </w:rPr>
        <w:t>SEMPLICE j.d.o.o.</w:t>
      </w:r>
      <w:r>
        <w:rPr>
          <w:rFonts w:cs="Times New Roman" w:hAnsi="Times New Roman" w:ascii="Times New Roman"/>
          <w:sz w:val="24"/>
          <w:szCs w:val="24"/>
        </w:rPr>
        <w:t xml:space="preserve">, Visoka, </w:t>
      </w:r>
      <w:proofErr w:type="spellStart"/>
      <w:r>
        <w:rPr>
          <w:rFonts w:cs="Times New Roman" w:hAnsi="Times New Roman" w:ascii="Times New Roman"/>
          <w:sz w:val="24"/>
          <w:szCs w:val="24"/>
        </w:rPr>
        <w:t>Džajići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2, OIB: </w:t>
      </w:r>
      <w:r w:rsidRPr="002B4CC8">
        <w:rPr>
          <w:rFonts w:cs="Times New Roman" w:hAnsi="Times New Roman" w:ascii="Times New Roman"/>
          <w:sz w:val="24"/>
          <w:szCs w:val="24"/>
        </w:rPr>
        <w:t>81195118888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>
        <w:rPr>
          <w:rFonts w:cs="Times New Roman" w:hAnsi="Times New Roman" w:ascii="Times New Roman"/>
          <w:sz w:val="24"/>
          <w:szCs w:val="24"/>
        </w:rPr>
        <w:t xml:space="preserve">31. kolovoza </w:t>
      </w:r>
      <w:r w:rsidRPr="00E04500">
        <w:rPr>
          <w:rFonts w:cs="Times New Roman" w:hAnsi="Times New Roman" w:ascii="Times New Roman"/>
          <w:sz w:val="24"/>
          <w:szCs w:val="24"/>
        </w:rPr>
        <w:t>2016. Godine</w:t>
      </w:r>
    </w:p>
    <w:p w:rsidRDefault="0093743A" w:rsidP="0093743A" w:rsidR="009374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Utvrđuje se da je </w:t>
      </w:r>
      <w:r>
        <w:rPr>
          <w:rFonts w:cs="Times New Roman" w:hAnsi="Times New Roman" w:ascii="Times New Roman"/>
          <w:sz w:val="24"/>
          <w:szCs w:val="24"/>
        </w:rPr>
        <w:t>dužnik odustao od izjavljene žalbe na rješenje ovog suda od dana 13. Svibnja 2016.g.</w:t>
      </w:r>
    </w:p>
    <w:p w:rsidRDefault="0093743A" w:rsidP="0093743A" w:rsid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Obrazloženje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Podneskom od </w:t>
      </w:r>
      <w:r>
        <w:rPr>
          <w:rFonts w:cs="Times New Roman" w:hAnsi="Times New Roman" w:ascii="Times New Roman"/>
          <w:sz w:val="24"/>
          <w:szCs w:val="24"/>
        </w:rPr>
        <w:t>20. lipnja 2016</w:t>
      </w:r>
      <w:r w:rsidRPr="0093743A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Pr="0093743A">
        <w:rPr>
          <w:rFonts w:cs="Times New Roman" w:hAnsi="Times New Roman" w:ascii="Times New Roman"/>
          <w:sz w:val="24"/>
          <w:szCs w:val="24"/>
        </w:rPr>
        <w:t xml:space="preserve"> je obavijestio sud da povlači žalbu  izjavljene dana </w:t>
      </w:r>
      <w:r>
        <w:rPr>
          <w:rFonts w:cs="Times New Roman" w:hAnsi="Times New Roman" w:ascii="Times New Roman"/>
          <w:sz w:val="24"/>
          <w:szCs w:val="24"/>
        </w:rPr>
        <w:t>09. Lipnja 2016</w:t>
      </w:r>
      <w:r w:rsidRPr="0093743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93743A">
        <w:rPr>
          <w:rFonts w:cs="Times New Roman" w:hAnsi="Times New Roman" w:ascii="Times New Roman"/>
          <w:sz w:val="24"/>
          <w:szCs w:val="24"/>
        </w:rPr>
        <w:t>godine.</w:t>
      </w:r>
    </w:p>
    <w:p w:rsidRDefault="0093743A" w:rsidP="0093743A" w:rsidR="0093743A" w:rsidRPr="009374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Kraj navedenog stanja stvari, kako je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Pr="0093743A">
        <w:rPr>
          <w:rFonts w:cs="Times New Roman" w:hAnsi="Times New Roman" w:ascii="Times New Roman"/>
          <w:sz w:val="24"/>
          <w:szCs w:val="24"/>
        </w:rPr>
        <w:t xml:space="preserve"> odustao od izjavljene žalbe, valjalo je riješiti kao u izreci (članak 349. stavak 2. Zakona o parničnom postupku, «Narodne novine» broj 53/91, 91/92 i 112/99).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</w:rPr>
        <w:t>31. kolovoza</w:t>
      </w:r>
      <w:r w:rsidRPr="0093743A">
        <w:rPr>
          <w:rFonts w:cs="Times New Roman" w:hAnsi="Times New Roman" w:ascii="Times New Roman"/>
          <w:sz w:val="24"/>
          <w:szCs w:val="24"/>
        </w:rPr>
        <w:t>. godine</w:t>
      </w:r>
    </w:p>
    <w:p w:rsidRDefault="0093743A" w:rsidP="0093743A" w:rsidR="0093743A" w:rsidRPr="009374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             SUDAC</w:t>
      </w:r>
    </w:p>
    <w:p w:rsidRDefault="0093743A" w:rsidP="0093743A" w:rsidR="0093743A" w:rsidRPr="00937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93743A" w:rsidP="0093743A" w:rsidR="00937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Protiv ovog rješenja dopuštena je žalba u roku od 8 dana od dana primitka pisanog </w:t>
      </w:r>
      <w:proofErr w:type="spellStart"/>
      <w:r w:rsidRPr="0093743A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93743A">
        <w:rPr>
          <w:rFonts w:cs="Times New Roman" w:hAnsi="Times New Roman" w:ascii="Times New Roman"/>
          <w:sz w:val="24"/>
          <w:szCs w:val="24"/>
        </w:rPr>
        <w:t>. Žalba se podnosi ovom sudu za Visoki Trgovački sud Republike Hrvatske u dovoljnom broju primjeraka.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 xml:space="preserve">DN-a: 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dužniku</w:t>
      </w:r>
    </w:p>
    <w:p w:rsidRDefault="0093743A" w:rsidP="0093743A" w:rsid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743A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privremenom stečajnom upravitelju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-e oglasna ploča suda </w:t>
      </w: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3743A" w:rsidP="0093743A" w:rsidR="0093743A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A3BBF" w:rsidP="0093743A" w:rsidR="00DA3BBF" w:rsidRPr="009374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DA3BBF" w:rsidRPr="00937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D89"/>
    <w:rsid w:val="00257666"/>
    <w:rsid w:val="0093743A"/>
    <w:rsid w:val="00A00D89"/>
    <w:rsid w:val="00DA3BBF"/>
    <w:rsid w:val="00ED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74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57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6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74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57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6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oč.žalbe (nepravodobna)-20.6.16. - ŽALBA
POVUČENA</izvorni_sadrzaj>
    <derivirana_varijabla naziv="DomainObject.Predmet.PrimjedbaSuca_1">oč.žalbe (nepravodobna)-20.6.16. - ŽALBA
POVUČENA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SEMPLICE j.d.o.o. za trgovinu zastupanog po punomoćniku BUDIMIR &amp; PARTNERI odvjetničko društvo d.o.o.; Branko Džaja</izvorni_sadrzaj>
    <derivirana_varijabla naziv="DomainObject.Predmet.ProtustrankaFormated_1">  SEMPLICE j.d.o.o. za trgovinu zastupanog po punomoćniku BUDIMIR &amp; PARTNERI odvjetničko društvo d.o.o.; Branko Džaja</derivirana_varijabla>
  </DomainObject.Predmet.ProtustrankaFormated>
  <DomainObject.Predmet.ProtustrankaFormatedOIB>
    <izvorni_sadrzaj>  SEMPLICE j.d.o.o. za trgovinu, OIB 81195118888 zastupanog po punomoćniku BUDIMIR &amp; PARTNERI odvjetničko društvo d.o.o.; Branko Džaja</izvorni_sadrzaj>
    <derivirana_varijabla naziv="DomainObject.Predmet.ProtustrankaFormatedOIB_1">  SEMPLICE j.d.o.o. za trgovinu, OIB 81195118888 zastupanog po punomoćniku BUDIMIR &amp; PARTNERI odvjetničko društvo d.o.o.; Branko Džaja</derivirana_varijabla>
  </DomainObject.Predmet.ProtustrankaFormatedOIB>
  <DomainObject.Predmet.ProtustrankaFormatedWithAdress>
    <izvorni_sadrzaj> SEMPLICE j.d.o.o. za trgovinu, Džajići 2, 22323 Visoka zastupanog po punomoćniku BUDIMIR &amp; PARTNERI odvjetničko društvo d.o.o.; Branko Džaja</izvorni_sadrzaj>
    <derivirana_varijabla naziv="DomainObject.Predmet.ProtustrankaFormatedWithAdress_1"> SEMPLICE j.d.o.o. za trgovinu, Džajići 2, 22323 Visoka zastupanog po punomoćniku BUDIMIR &amp; PARTNERI odvjetničko društvo d.o.o.; Branko Džaja</derivirana_varijabla>
  </DomainObject.Predmet.ProtustrankaFormatedWithAdress>
  <DomainObject.Predmet.ProtustrankaFormatedWithAdressOIB>
    <izvorni_sadrzaj> SEMPLICE j.d.o.o. za trgovinu, OIB 81195118888, Džajići 2, 22323 Visoka zastupanog po punomoćniku BUDIMIR &amp; PARTNERI odvjetničko društvo d.o.o.; Branko Džaja</izvorni_sadrzaj>
    <derivirana_varijabla naziv="DomainObject.Predmet.ProtustrankaFormatedWithAdressOIB_1"> SEMPLICE j.d.o.o. za trgovinu, OIB 81195118888, Džajići 2, 22323 Visoka zastupanog po punomoćniku BUDIMIR &amp; PARTNERI odvjetničko društvo d.o.o.; Branko Džaja</derivirana_varijabla>
  </DomainObject.Predmet.ProtustrankaFormatedWithAdressOIB>
  <DomainObject.Predmet.ProtustrankaWithAdress>
    <izvorni_sadrzaj>SEMPLICE j.d.o.o. za trgovinu Džajići 2, 22323 Visoka</izvorni_sadrzaj>
    <derivirana_varijabla naziv="DomainObject.Predmet.ProtustrankaWithAdress_1">SEMPLICE j.d.o.o. za trgovinu Džajići 2, 22323 Visoka</derivirana_varijabla>
  </DomainObject.Predmet.ProtustrankaWithAdress>
  <DomainObject.Predmet.ProtustrankaWithAdressOIB>
    <izvorni_sadrzaj>SEMPLICE j.d.o.o. za trgovinu, OIB 81195118888, Džajići 2, 22323 Visoka</izvorni_sadrzaj>
    <derivirana_varijabla naziv="DomainObject.Predmet.ProtustrankaWithAdressOIB_1">SEMPLICE j.d.o.o. za trgovinu, OIB 81195118888, Džajići 2, 22323 Visoka</derivirana_varijabla>
  </DomainObject.Predmet.ProtustrankaWithAdressOIB>
  <DomainObject.Predmet.ProtustrankaNazivFormated>
    <izvorni_sadrzaj>SEMPLICE j.d.o.o. za trgovinu</izvorni_sadrzaj>
    <derivirana_varijabla naziv="DomainObject.Predmet.ProtustrankaNazivFormated_1">SEMPLICE j.d.o.o. za trgovinu</derivirana_varijabla>
  </DomainObject.Predmet.ProtustrankaNazivFormated>
  <DomainObject.Predmet.ProtustrankaNazivFormatedOIB>
    <izvorni_sadrzaj>SEMPLICE j.d.o.o. za trgovinu, OIB 81195118888</izvorni_sadrzaj>
    <derivirana_varijabla naziv="DomainObject.Predmet.ProtustrankaNazivFormatedOIB_1">SEMPLICE j.d.o.o. za trgovinu, OIB 81195118888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SEMPLICE j.d.o.o. za trgovinu zastupanog po punomoćniku BUDIMIR &amp; PARTNERI odvjetničko društvo d.o.o.; Branko Džaja</item>
    </izvorni_sadrzaj>
    <derivirana_varijabla naziv="DomainObject.Predmet.ProtuStrankaListFormated_1">
      <item>SEMPLICE j.d.o.o. za trgovinu zastupanog po punomoćniku BUDIMIR &amp; PARTNERI odvjetničko društvo d.o.o.; Branko Džaja</item>
    </derivirana_varijabla>
  </DomainObject.Predmet.ProtuStrankaListFormated>
  <DomainObject.Predmet.ProtuStrankaListFormatedOIB>
    <izvorni_sadrzaj>
      <item>SEMPLICE j.d.o.o. za trgovinu, OIB 81195118888 zastupanog po punomoćniku BUDIMIR &amp; PARTNERI odvjetničko društvo d.o.o.; Branko Džaja</item>
    </izvorni_sadrzaj>
    <derivirana_varijabla naziv="DomainObject.Predmet.ProtuStrankaListFormatedOIB_1">
      <item>SEMPLICE j.d.o.o. za trgovinu, OIB 81195118888 zastupanog po punomoćniku BUDIMIR &amp; PARTNERI odvjetničko društvo d.o.o.; Branko Džaja</item>
    </derivirana_varijabla>
  </DomainObject.Predmet.ProtuStrankaListFormatedOIB>
  <DomainObject.Predmet.ProtuStrankaListFormatedWithAdress>
    <izvorni_sadrzaj>
      <item>SEMPLICE j.d.o.o. za trgovinu, Džajići 2, 22323 Visoka zastupanog po punomoćniku BUDIMIR &amp; PARTNERI odvjetničko društvo d.o.o.; Branko Džaja</item>
    </izvorni_sadrzaj>
    <derivirana_varijabla naziv="DomainObject.Predmet.ProtuStrankaListFormatedWithAdress_1">
      <item>SEMPLICE j.d.o.o. za trgovinu, Džajići 2, 22323 Visoka zastupanog po punomoćniku BUDIMIR &amp; PARTNERI odvjetničko društvo d.o.o.; Branko Džaja</item>
    </derivirana_varijabla>
  </DomainObject.Predmet.ProtuStrankaListFormatedWithAdress>
  <DomainObject.Predmet.ProtuStrankaListFormatedWithAdressOIB>
    <izvorni_sadrzaj>
      <item>SEMPLICE j.d.o.o. za trgovinu, OIB 81195118888, Džajići 2, 22323 Visoka zastupanog po punomoćniku BUDIMIR &amp; PARTNERI odvjetničko društvo d.o.o.; Branko Džaja</item>
    </izvorni_sadrzaj>
    <derivirana_varijabla naziv="DomainObject.Predmet.ProtuStrankaListFormatedWithAdressOIB_1">
      <item>SEMPLICE j.d.o.o. za trgovinu, OIB 81195118888, Džajići 2, 22323 Visoka zastupanog po punomoćniku BUDIMIR &amp; PARTNERI odvjetničko društvo d.o.o.; Branko Džaja</item>
    </derivirana_varijabla>
  </DomainObject.Predmet.ProtuStrankaListFormatedWithAdressOIB>
  <DomainObject.Predmet.ProtuStrankaListNazivFormated>
    <izvorni_sadrzaj>
      <item>SEMPLICE j.d.o.o. za trgovinu</item>
    </izvorni_sadrzaj>
    <derivirana_varijabla naziv="DomainObject.Predmet.ProtuStrankaListNazivFormated_1">
      <item>SEMPLICE j.d.o.o. za trgovinu</item>
    </derivirana_varijabla>
  </DomainObject.Predmet.ProtuStrankaListNazivFormated>
  <DomainObject.Predmet.ProtuStrankaListNazivFormatedOIB>
    <izvorni_sadrzaj>
      <item>SEMPLICE j.d.o.o. za trgovinu, OIB 81195118888</item>
    </izvorni_sadrzaj>
    <derivirana_varijabla naziv="DomainObject.Predmet.ProtuStrankaListNazivFormatedOIB_1">
      <item>SEMPLICE j.d.o.o. za trgovinu, OIB 81195118888</item>
    </derivirana_varijabla>
  </DomainObject.Predmet.ProtuStrankaListNazivFormatedOIB>
  <DomainObject.Predmet.OstaliListFormated>
    <izvorni_sadrzaj>
      <item>Branko Džaja punomoćnik sudionika u postupku SEMPLICE j.d.o.o. za trgovinu</item>
      <item>BUDIMIR &amp; PARTNERI odvjetničko društvo d.o.o. punomoćnik sudionika u postupku SEMPLICE j.d.o.o. za trgovinu</item>
    </izvorni_sadrzaj>
    <derivirana_varijabla naziv="DomainObject.Predmet.OstaliListFormated_1">
      <item>Branko Džaja punomoćnik sudionika u postupku SEMPLICE j.d.o.o. za trgovinu</item>
      <item>BUDIMIR &amp; PARTNERI odvjetničko društvo d.o.o. punomoćnik sudionika u postupku SEMPLICE j.d.o.o. za trgovinu</item>
    </derivirana_varijabla>
  </DomainObject.Predmet.OstaliListFormated>
  <DomainObject.Predmet.OstaliListFormatedOIB>
    <izvorni_sadrzaj>
      <item>Branko Džaja, OIB 34328044368 punomoćnik sudionika u postupku SEMPLICE j.d.o.o. za trgovinu</item>
      <item>BUDIMIR &amp; PARTNERI odvjetničko društvo d.o.o., OIB 62353690175 punomoćnik sudionika u postupku SEMPLICE j.d.o.o. za trgovinu</item>
    </izvorni_sadrzaj>
    <derivirana_varijabla naziv="DomainObject.Predmet.OstaliListFormatedOIB_1">
      <item>Branko Džaja, OIB 34328044368 punomoćnik sudionika u postupku SEMPLICE j.d.o.o. za trgovinu</item>
      <item>BUDIMIR &amp; PARTNERI odvjetničko društvo d.o.o., OIB 62353690175 punomoćnik sudionika u postupku SEMPLICE j.d.o.o. za trgovinu</item>
    </derivirana_varijabla>
  </DomainObject.Predmet.OstaliListFormatedOIB>
  <DomainObject.Predmet.OstaliListFormatedWithAdress>
    <izvorni_sadrzaj>
      <item>Branko Džaja, Sv. Jurja 33, 21217 Kaštel Stari punomoćnik sudionika u postupku SEMPLICE j.d.o.o. za trgovinu</item>
      <item>BUDIMIR &amp; PARTNERI odvjetničko društvo d.o.o., Tolstojeva 35 A, 21000 Split punomoćnik sudionika u postupku SEMPLICE j.d.o.o. za trgovinu</item>
    </izvorni_sadrzaj>
    <derivirana_varijabla naziv="DomainObject.Predmet.OstaliListFormatedWithAdress_1">
      <item>Branko Džaja, Sv. Jurja 33, 21217 Kaštel Stari punomoćnik sudionika u postupku SEMPLICE j.d.o.o. za trgovinu</item>
      <item>BUDIMIR &amp; PARTNERI odvjetničko društvo d.o.o., Tolstojeva 35 A, 21000 Split punomoćnik sudionika u postupku SEMPLICE j.d.o.o. za trgovinu</item>
    </derivirana_varijabla>
  </DomainObject.Predmet.OstaliListFormatedWithAdress>
  <DomainObject.Predmet.OstaliListFormatedWithAdressOIB>
    <izvorni_sadrzaj>
      <item>Branko Džaja, OIB 34328044368, Sv. Jurja 33, 21217 Kaštel Stari punomoćnik sudionika u postupku SEMPLICE j.d.o.o. za trgovinu</item>
      <item>BUDIMIR &amp; PARTNERI odvjetničko društvo d.o.o., OIB 62353690175, Tolstojeva 35 A, 21000 Split punomoćnik sudionika u postupku SEMPLICE j.d.o.o. za trgovinu</item>
    </izvorni_sadrzaj>
    <derivirana_varijabla naziv="DomainObject.Predmet.OstaliListFormatedWithAdressOIB_1">
      <item>Branko Džaja, OIB 34328044368, Sv. Jurja 33, 21217 Kaštel Stari punomoćnik sudionika u postupku SEMPLICE j.d.o.o. za trgovinu</item>
      <item>BUDIMIR &amp; PARTNERI odvjetničko društvo d.o.o., OIB 62353690175, Tolstojeva 35 A, 21000 Split punomoćnik sudionika u postupku SEMPLICE j.d.o.o. za trgovinu</item>
    </derivirana_varijabla>
  </DomainObject.Predmet.OstaliListFormatedWithAdressOIB>
  <DomainObject.Predmet.OstaliListNazivFormated>
    <izvorni_sadrzaj>
      <item>Branko Džaja</item>
      <item>BUDIMIR &amp; PARTNERI odvjetničko društvo d.o.o.</item>
    </izvorni_sadrzaj>
    <derivirana_varijabla naziv="DomainObject.Predmet.OstaliListNazivFormated_1">
      <item>Branko Džaja</item>
      <item>BUDIMIR &amp; PARTNERI odvjetničko društvo d.o.o.</item>
    </derivirana_varijabla>
  </DomainObject.Predmet.OstaliListNazivFormated>
  <DomainObject.Predmet.OstaliListNazivFormatedOIB>
    <izvorni_sadrzaj>
      <item>Branko Džaja, OIB 34328044368</item>
      <item>BUDIMIR &amp; PARTNERI odvjetničko društvo d.o.o., OIB 62353690175</item>
    </izvorni_sadrzaj>
    <derivirana_varijabla naziv="DomainObject.Predmet.OstaliListNazivFormatedOIB_1">
      <item>Branko Džaja, OIB 34328044368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SEMPLICE j.d.o.o. za trgovinu</izvorni_sadrzaj>
    <derivirana_varijabla naziv="DomainObject.Predmet.ProtustrankaIDrugi_1">SEMPLICE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SEMPLICE j.d.o.o. za trgovinu, OIB 81195118888, Džajići 2, 22323 Visoka</izvorni_sadrzaj>
    <derivirana_varijabla naziv="DomainObject.Predmet.ProtustrankaIDrugiAdressOIB_1">SEMPLICE j.d.o.o. za trgovinu, OIB 81195118888, Džajići 2, 22323 Visoka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SEMPLICE j.d.o.o. za trgovinu</item>
      <item>Branko Džaja</item>
      <item>BUDIMIR &amp; PARTNERI odvjetničko društvo d.o.o.</item>
    </izvorni_sadrzaj>
    <derivirana_varijabla naziv="DomainObject.Predmet.SudioniciListNaziv_1">
      <item>FINA - Podružnica Šibenik</item>
      <item>SEMPLICE j.d.o.o. za trgovinu</item>
      <item>Branko Džaja</item>
      <item>BUDIMIR &amp; PARTNERI odvjetničko društvo d.o.o.</item>
    </derivirana_varijabla>
  </DomainObject.Predmet.SudioniciListNaziv>
  <DomainObject.Predmet.SudioniciListAdressOIB>
    <izvorni_sadrzaj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  <item>BUDIMIR &amp; PARTNERI odvjetničko društvo d.o.o., OIB 62353690175, Tolstojeva 35 A,21000 Split</item>
    </izvorni_sadrzaj>
    <derivirana_varijabla naziv="DomainObject.Predmet.SudioniciListAdressOIB_1">
      <item>FINA - Podružnica Šibenik, OIB 85821130368, Perivoj L. Marune 1,22000 Šibenik</item>
      <item>SEMPLICE j.d.o.o. za trgovinu, OIB 81195118888, Džajići 2,22323 Visoka</item>
      <item>Branko Džaja, OIB 34328044368, Sv. Jurja 33,21217 Kaštel Stari</item>
      <item>BUDIMIR &amp; PARTNERI odvjetničko društvo d.o.o., OIB 62353690175, Tolstojeva 35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81195118888</item>
      <item>, OIB 34328044368</item>
      <item>, OIB 62353690175</item>
    </izvorni_sadrzaj>
    <derivirana_varijabla naziv="DomainObject.Predmet.SudioniciListNazivOIB_1">
      <item>, OIB 85821130368</item>
      <item>, OIB 81195118888</item>
      <item>, OIB 34328044368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1026</properties:Characters>
  <properties:Lines>53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2016-08-31T10:35:00Z</dcterms:created>
  <dc:creator>Marina Gulin</dc:creator>
  <dc:description/>
  <cp:keywords/>
  <cp:lastModifiedBy>Marina Gulin</cp:lastModifiedBy>
  <cp:lastPrinted>2016-08-31T10:45:00Z</cp:lastPrinted>
  <dcterms:modified xmlns:xsi="http://www.w3.org/2001/XMLSchema-instance" xsi:type="dcterms:W3CDTF">2016-08-31T10:51:00Z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