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11335" w:rsidR="00C16801" w:rsidRPr="00C16801">
        <w:tc>
          <w:tcPr>
            <w:tcW w:type="dxa" w:w="2985"/>
            <w:shd w:fill="auto" w:color="auto" w:val="clear"/>
          </w:tcPr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4390764" w14:paraId="4390764" w:rsidRDefault="00C16801" w:rsidP="00C16801" w:rsidR="00C16801" w:rsidRPr="00C16801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11335" w:rsidR="00C16801" w:rsidRPr="00C16801">
        <w:trPr>
          <w:jc w:val="right"/>
        </w:trPr>
        <w:tc>
          <w:tcPr>
            <w:tcW w:type="dxa" w:w="4320"/>
          </w:tcPr>
          <w:p w:rsidRDefault="00105449" w:rsidP="00C16801" w:rsidR="00C16801" w:rsidRPr="00C16801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St-739/2015-55</w:t>
            </w:r>
          </w:p>
        </w:tc>
      </w:tr>
    </w:tbl>
    <w:p w:rsidRDefault="00C16801" w:rsidP="00C16801" w:rsidR="00C16801" w:rsidRPr="00C16801">
      <w:pPr>
        <w:spacing w:after="0"/>
        <w:jc w:val="right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both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>R E P U B L I K A   H R V A T S K A</w:t>
      </w: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C16801" w:rsidP="00C16801" w:rsid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 xml:space="preserve">R J E Š E NJ E   </w:t>
      </w:r>
    </w:p>
    <w:p w:rsidRDefault="00631161" w:rsidP="00C16801" w:rsidR="0063116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31161" w:rsidP="00C16801" w:rsidR="00631161" w:rsidRPr="00C1680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31161" w:rsidP="00631161" w:rsidR="00631161" w:rsidRPr="007D149F">
      <w:pPr>
        <w:ind w:firstLine="708"/>
        <w:jc w:val="both"/>
        <w:rPr>
          <w:rFonts w:cs="Times New Roman" w:eastAsia="Calibri"/>
        </w:rPr>
      </w:pPr>
      <w:r w:rsidRPr="007D149F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</w:t>
      </w:r>
      <w:r>
        <w:rPr>
          <w:rFonts w:cs="Times New Roman" w:eastAsia="Calibri"/>
        </w:rPr>
        <w:t xml:space="preserve">ELVING PROJEKTIRANJE d.o.o. u stečaju, Novi Marof, Matije Gupca 2, OIB: 50733702908, zastupan po stečajnoj upraviteljici Biserki Jakić, dana </w:t>
      </w:r>
      <w:r w:rsidR="00105449">
        <w:rPr>
          <w:rFonts w:cs="Times New Roman" w:eastAsia="Calibri"/>
        </w:rPr>
        <w:t>25. rujna</w:t>
      </w:r>
      <w:r>
        <w:rPr>
          <w:rFonts w:cs="Times New Roman" w:eastAsia="Calibri"/>
        </w:rPr>
        <w:t xml:space="preserve"> 2018. </w:t>
      </w:r>
    </w:p>
    <w:p w:rsidRDefault="00C16801" w:rsidP="00631161" w:rsidR="00C16801">
      <w:pPr>
        <w:spacing w:after="0"/>
      </w:pPr>
    </w:p>
    <w:p w:rsidRDefault="009F5BD5" w:rsidP="009F5BD5" w:rsidR="009F5BD5">
      <w:pPr>
        <w:spacing w:after="0"/>
        <w:jc w:val="center"/>
      </w:pPr>
      <w:r>
        <w:t>r i j e š i</w:t>
      </w:r>
      <w:r w:rsidR="007649C2">
        <w:t xml:space="preserve"> o   </w:t>
      </w:r>
      <w:r>
        <w:t>j e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>Zaključuje se stečajni postupak nad stečajnim dužnikom</w:t>
      </w:r>
      <w:r w:rsidR="007649C2">
        <w:t xml:space="preserve"> </w:t>
      </w:r>
      <w:r w:rsidR="00631161">
        <w:t>ELVING PROJEKTIRANJE d.o.o. u stečaju, Novi Marof, Matije Gupca 2, OIB: 50733702908</w:t>
      </w:r>
      <w:r>
        <w:t xml:space="preserve">, primjenom čl. </w:t>
      </w:r>
      <w:r w:rsidR="00F6077D">
        <w:t>286</w:t>
      </w:r>
      <w:r>
        <w:t xml:space="preserve">. Stečajnog zakona („Narodne novine“ broj </w:t>
      </w:r>
      <w:r w:rsidR="00F6077D">
        <w:t>71/15</w:t>
      </w:r>
      <w:r>
        <w:t xml:space="preserve">, </w:t>
      </w:r>
      <w:r w:rsidR="007649C2">
        <w:t xml:space="preserve">104/17, </w:t>
      </w:r>
      <w:r>
        <w:t>dalje u tekstu: SZ-a).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>
      <w:pPr>
        <w:spacing w:after="0"/>
        <w:ind w:hanging="705" w:left="705"/>
        <w:jc w:val="both"/>
      </w:pPr>
      <w:r>
        <w:t>IV</w:t>
      </w:r>
      <w:r>
        <w:tab/>
      </w:r>
      <w:r w:rsidR="00845735">
        <w:t>Ovlašćuje se s</w:t>
      </w:r>
      <w:r w:rsidR="00F6077D">
        <w:t>tečajn</w:t>
      </w:r>
      <w:r w:rsidR="00B54E29">
        <w:t xml:space="preserve">a upraviteljica </w:t>
      </w:r>
      <w:r w:rsidR="00631161">
        <w:t xml:space="preserve">Biserka Jakić, iz Zagreba, Marijana </w:t>
      </w:r>
      <w:proofErr w:type="spellStart"/>
      <w:r w:rsidR="00631161">
        <w:t>Haberlea</w:t>
      </w:r>
      <w:proofErr w:type="spellEnd"/>
      <w:r w:rsidR="00631161">
        <w:t xml:space="preserve"> 10, </w:t>
      </w:r>
      <w:r w:rsidR="00631161">
        <w:rPr>
          <w:rFonts w:cs="Times New Roman"/>
        </w:rPr>
        <w:t>OIB: 24564164619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podmiriti </w:t>
      </w:r>
      <w:r w:rsidR="00105449">
        <w:rPr>
          <w:rStyle w:val="st"/>
          <w:color w:val="222222"/>
        </w:rPr>
        <w:t>dio nastalih troškova</w:t>
      </w:r>
      <w:r w:rsidR="00845735">
        <w:rPr>
          <w:rStyle w:val="st"/>
          <w:color w:val="222222"/>
        </w:rPr>
        <w:t xml:space="preserve"> stečajnog postupka</w:t>
      </w:r>
      <w:r w:rsidR="00105449">
        <w:rPr>
          <w:rStyle w:val="st"/>
          <w:color w:val="222222"/>
        </w:rPr>
        <w:t xml:space="preserve"> i dio nagrade stečajnoj upraviteljici za koje trenutno nema dovoljno sredstava.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7649C2" w:rsidP="007649C2" w:rsidR="007649C2">
      <w:pPr>
        <w:pStyle w:val="Bezproreda"/>
      </w:pPr>
    </w:p>
    <w:p w:rsidRDefault="007649C2" w:rsidP="007649C2" w:rsidR="007649C2">
      <w:pPr>
        <w:pStyle w:val="Bezproreda"/>
      </w:pPr>
    </w:p>
    <w:p w:rsidRDefault="007649C2" w:rsidP="007649C2" w:rsidR="007649C2" w:rsidRPr="00215D01">
      <w:pPr>
        <w:pStyle w:val="Bezproreda"/>
        <w:ind w:firstLine="705"/>
        <w:jc w:val="both"/>
      </w:pPr>
      <w:r w:rsidRPr="00215D01">
        <w:t xml:space="preserve">Stečajni postupak </w:t>
      </w:r>
      <w:r>
        <w:t xml:space="preserve">nad stečajnim dužnikom </w:t>
      </w:r>
      <w:r w:rsidR="00631161">
        <w:t xml:space="preserve">ELVING PROJEKTIRANJE d.o.o. u stečaju, Novi Marof, Matije Gupca 2, OIB: 50733702908 </w:t>
      </w:r>
      <w:r w:rsidRPr="00215D01">
        <w:t xml:space="preserve">otvoren </w:t>
      </w:r>
      <w:r>
        <w:t xml:space="preserve">je </w:t>
      </w:r>
      <w:r w:rsidRPr="00215D01">
        <w:t xml:space="preserve">dana </w:t>
      </w:r>
      <w:r w:rsidR="00631161">
        <w:t>17. siječnja 2017.</w:t>
      </w:r>
      <w:r>
        <w:t xml:space="preserve"> dok je za stečajn</w:t>
      </w:r>
      <w:r w:rsidR="00B54E29">
        <w:t xml:space="preserve">u upraviteljicu imenovana </w:t>
      </w:r>
      <w:r w:rsidR="00631161">
        <w:t xml:space="preserve">Biserka Jakić, iz Zagreba, Marijana </w:t>
      </w:r>
      <w:proofErr w:type="spellStart"/>
      <w:r w:rsidR="00631161">
        <w:t>Haberlea</w:t>
      </w:r>
      <w:proofErr w:type="spellEnd"/>
      <w:r w:rsidR="00631161">
        <w:t xml:space="preserve"> 10, OIB: 24564164619.</w:t>
      </w:r>
      <w:r>
        <w:t xml:space="preserve">                                                </w:t>
      </w:r>
    </w:p>
    <w:p w:rsidRDefault="00914707" w:rsidP="007649C2" w:rsidR="00914707">
      <w:pPr>
        <w:pStyle w:val="Bezproreda"/>
      </w:pPr>
    </w:p>
    <w:p w:rsidRDefault="005D71AE" w:rsidP="007649C2" w:rsidR="005D71AE">
      <w:pPr>
        <w:pStyle w:val="Bezproreda"/>
        <w:ind w:firstLine="705"/>
        <w:jc w:val="both"/>
      </w:pPr>
      <w:r>
        <w:lastRenderedPageBreak/>
        <w:t>Nakon što je okončano unovčenje stečajne mase, stečajn</w:t>
      </w:r>
      <w:r w:rsidR="00B54E29">
        <w:t>a upraviteljica podnijela je sudu z</w:t>
      </w:r>
      <w:r w:rsidR="00F6077D">
        <w:t xml:space="preserve">avršni izvještaj dana </w:t>
      </w:r>
      <w:r w:rsidR="00631161">
        <w:t xml:space="preserve">13. ožujka 2018., dopunjenog 30. svibnja 2018. </w:t>
      </w:r>
      <w:r>
        <w:t>u okviru kojeg z</w:t>
      </w:r>
      <w:r w:rsidR="00F6077D">
        <w:t>avršnog izvještaja je podni</w:t>
      </w:r>
      <w:r w:rsidR="00B54E29">
        <w:t>jela</w:t>
      </w:r>
      <w:r>
        <w:t xml:space="preserve"> i završni račun. </w:t>
      </w:r>
    </w:p>
    <w:p w:rsidRDefault="007649C2" w:rsidP="007649C2" w:rsidR="00675E2B">
      <w:pPr>
        <w:ind w:firstLine="720"/>
        <w:jc w:val="both"/>
      </w:pPr>
      <w:r>
        <w:t xml:space="preserve">Sud je ispitao </w:t>
      </w:r>
      <w:r w:rsidR="00F6077D">
        <w:t>završni račun stečajn</w:t>
      </w:r>
      <w:r w:rsidR="00B54E29">
        <w:t>e upraviteljice</w:t>
      </w:r>
      <w:r w:rsidR="00F6077D">
        <w:t>, a prihvati</w:t>
      </w:r>
      <w:r>
        <w:t>la ga je i zastupnica st</w:t>
      </w:r>
      <w:r w:rsidR="00F6077D">
        <w:t>ečajnog vjerovnika koj</w:t>
      </w:r>
      <w:r>
        <w:t>a</w:t>
      </w:r>
      <w:r w:rsidR="00F6077D">
        <w:t xml:space="preserve"> je pristupi</w:t>
      </w:r>
      <w:r>
        <w:t xml:space="preserve">la </w:t>
      </w:r>
      <w:r w:rsidR="00F6077D">
        <w:t>na zakazano završno ročište.</w:t>
      </w:r>
    </w:p>
    <w:p w:rsidRDefault="00675E2B" w:rsidP="00CC4249" w:rsidR="001C7D44">
      <w:pPr>
        <w:spacing w:after="0"/>
        <w:ind w:firstLine="720"/>
        <w:jc w:val="both"/>
      </w:pPr>
      <w:r w:rsidRPr="00105449">
        <w:t>Iz završnog izvješća stečajn</w:t>
      </w:r>
      <w:r w:rsidR="00B54E29" w:rsidRPr="00105449">
        <w:t>e upraviteljice</w:t>
      </w:r>
      <w:r w:rsidRPr="00105449">
        <w:t xml:space="preserve"> i završnog računa proizlazi da je u tijeku stečajnog postupka ukupno </w:t>
      </w:r>
      <w:proofErr w:type="spellStart"/>
      <w:r w:rsidRPr="00105449">
        <w:t>uprihodavan</w:t>
      </w:r>
      <w:proofErr w:type="spellEnd"/>
      <w:r w:rsidRPr="00105449">
        <w:t xml:space="preserve"> iznos od </w:t>
      </w:r>
      <w:r w:rsidR="00105449" w:rsidRPr="00105449">
        <w:t xml:space="preserve">116.102,57 </w:t>
      </w:r>
      <w:r w:rsidR="00B54E29" w:rsidRPr="00105449">
        <w:t>kn, koji se odnosi na prihod od prodaje pokretnina</w:t>
      </w:r>
      <w:r w:rsidR="00105449">
        <w:t xml:space="preserve"> – automobila i opreme</w:t>
      </w:r>
      <w:r w:rsidR="00B54E29" w:rsidRPr="00105449">
        <w:t>,</w:t>
      </w:r>
      <w:r w:rsidR="001C7D44">
        <w:t xml:space="preserve"> uplate kupaca, uplate najma za automobile, povrata sredstava po ugovoru s Porsche </w:t>
      </w:r>
      <w:proofErr w:type="spellStart"/>
      <w:r w:rsidR="001C7D44">
        <w:t>Leasingom</w:t>
      </w:r>
      <w:proofErr w:type="spellEnd"/>
      <w:r w:rsidR="001C7D44">
        <w:t xml:space="preserve"> te pasivnu kamatu,</w:t>
      </w:r>
      <w:r w:rsidR="00B54E29" w:rsidRPr="00105449">
        <w:t xml:space="preserve"> </w:t>
      </w:r>
      <w:r w:rsidR="00566C2E" w:rsidRPr="00105449">
        <w:t xml:space="preserve">dok su u istom razdoblju </w:t>
      </w:r>
      <w:r w:rsidR="00B54E29" w:rsidRPr="00105449">
        <w:t>rashodi</w:t>
      </w:r>
      <w:r w:rsidR="00566C2E" w:rsidRPr="00105449">
        <w:t xml:space="preserve"> iznosili </w:t>
      </w:r>
      <w:r w:rsidR="001C7D44">
        <w:t>159.918,40</w:t>
      </w:r>
      <w:r w:rsidR="00566C2E" w:rsidRPr="00105449">
        <w:t xml:space="preserve"> kn, </w:t>
      </w:r>
      <w:r w:rsidR="00B54E29" w:rsidRPr="00105449">
        <w:t xml:space="preserve">koji se odnose na </w:t>
      </w:r>
      <w:r w:rsidR="001C7D44">
        <w:t xml:space="preserve">isplatu potraživanja </w:t>
      </w:r>
      <w:proofErr w:type="spellStart"/>
      <w:r w:rsidR="001C7D44">
        <w:t>razlučnih</w:t>
      </w:r>
      <w:proofErr w:type="spellEnd"/>
      <w:r w:rsidR="001C7D44">
        <w:t xml:space="preserve"> vjerovnika, izradu pečata, poštarinu, bankarske troškove, javnobilježničke i druge pristojbe, putne troškove stečajnoj upraviteljici, troškove arhiviranja poslovne građe, odvjetničke troškove, knjigovodstvene troškove, troškove PDV-a na unovčene pokretnine te nagradu stečajnoj upraviteljici. Također, valja računati i na predvidive troškove od 1.000,00 kn za okončanje postupka. Budući da stečajna masa dužnika trenutno nije dovoljna za namirenje svih troškova stečajnog postupka, isti se namiruju u ukupnom iznosu od 116.102,57 kn, dok će se nenamireni </w:t>
      </w:r>
      <w:r w:rsidR="00FD3364">
        <w:t>dio troškova</w:t>
      </w:r>
      <w:r w:rsidR="001C7D44">
        <w:t xml:space="preserve"> u iznosu od 44.815,83 kn namirivati po </w:t>
      </w:r>
      <w:r w:rsidR="00FD3364">
        <w:t xml:space="preserve">eventualnom naknadnom </w:t>
      </w:r>
      <w:r w:rsidR="001C7D44">
        <w:t>prispijeću s</w:t>
      </w:r>
      <w:r w:rsidR="00FD3364">
        <w:t>redstava.</w:t>
      </w:r>
    </w:p>
    <w:p w:rsidRDefault="00675E2B" w:rsidP="001C7D44" w:rsidR="00675E2B" w:rsidRPr="007649C2">
      <w:pPr>
        <w:spacing w:after="0"/>
        <w:jc w:val="both"/>
        <w:rPr>
          <w:color w:val="FF0000"/>
        </w:rPr>
      </w:pPr>
    </w:p>
    <w:p w:rsidRDefault="00D40AD6" w:rsidP="008E1EB3" w:rsidR="00D40AD6" w:rsidRPr="00566C2E">
      <w:pPr>
        <w:ind w:firstLine="720"/>
        <w:jc w:val="both"/>
      </w:pPr>
      <w:r w:rsidRPr="00566C2E">
        <w:t>Budući da je u ovom ste</w:t>
      </w:r>
      <w:r w:rsidR="00914707" w:rsidRPr="00566C2E">
        <w:t>čaju unovčena sva imovina stečajnog dužnika, te nema neunov</w:t>
      </w:r>
      <w:r w:rsidR="00675E2B" w:rsidRPr="00566C2E">
        <w:t>čenih</w:t>
      </w:r>
      <w:r w:rsidR="00914707" w:rsidRPr="00566C2E">
        <w:t xml:space="preserve"> predmeta stečajne mase, da </w:t>
      </w:r>
      <w:r w:rsidR="00507D96">
        <w:t>je</w:t>
      </w:r>
      <w:r w:rsidR="00914707" w:rsidRPr="00566C2E">
        <w:t xml:space="preserve"> djelomi</w:t>
      </w:r>
      <w:r w:rsidR="00E72988" w:rsidRPr="00566C2E">
        <w:t xml:space="preserve">čno </w:t>
      </w:r>
      <w:r w:rsidR="00914707" w:rsidRPr="00566C2E">
        <w:t xml:space="preserve">namireni </w:t>
      </w:r>
      <w:proofErr w:type="spellStart"/>
      <w:r w:rsidR="00631161">
        <w:t>razlučni</w:t>
      </w:r>
      <w:proofErr w:type="spellEnd"/>
      <w:r w:rsidR="00631161">
        <w:t xml:space="preserve"> vjerovnik</w:t>
      </w:r>
      <w:r w:rsidR="00507D96">
        <w:t xml:space="preserve">, </w:t>
      </w:r>
      <w:r w:rsidR="00914707" w:rsidRPr="00566C2E">
        <w:t xml:space="preserve">te </w:t>
      </w:r>
      <w:r w:rsidR="00507D96">
        <w:t xml:space="preserve">da </w:t>
      </w:r>
      <w:r w:rsidR="00914707" w:rsidRPr="00566C2E">
        <w:t>nema sredstava za daljnje namirenje stečajnih vje</w:t>
      </w:r>
      <w:r w:rsidR="00E72988" w:rsidRPr="00566C2E">
        <w:t>r</w:t>
      </w:r>
      <w:r w:rsidR="00914707" w:rsidRPr="00566C2E">
        <w:t xml:space="preserve">ovnika, ispunili su se uvjeti iz čl. </w:t>
      </w:r>
      <w:r w:rsidR="00E72988" w:rsidRPr="00566C2E">
        <w:t>286</w:t>
      </w:r>
      <w:r w:rsidR="00914707" w:rsidRPr="00566C2E">
        <w:t xml:space="preserve">. </w:t>
      </w:r>
      <w:r w:rsidR="00E72988" w:rsidRPr="00566C2E">
        <w:t>SZ-a</w:t>
      </w:r>
      <w:r w:rsidR="00914707" w:rsidRPr="00566C2E">
        <w:t xml:space="preserve"> za donošenje rješenja o zaključenju stečajnog postupka.</w:t>
      </w:r>
    </w:p>
    <w:p w:rsidRDefault="00E72988" w:rsidP="00914707" w:rsidR="00914707" w:rsidRPr="00566C2E">
      <w:pPr>
        <w:ind w:firstLine="720"/>
        <w:jc w:val="both"/>
      </w:pPr>
      <w:r w:rsidRPr="00566C2E">
        <w:t>Stečajn</w:t>
      </w:r>
      <w:r w:rsidR="00507D96">
        <w:t>a</w:t>
      </w:r>
      <w:r w:rsidRPr="00566C2E">
        <w:t xml:space="preserve"> upravitelj</w:t>
      </w:r>
      <w:r w:rsidR="00507D96">
        <w:t>ica</w:t>
      </w:r>
      <w:r w:rsidRPr="00566C2E">
        <w:t xml:space="preserve"> ovlašten</w:t>
      </w:r>
      <w:r w:rsidR="00507D96">
        <w:t>a</w:t>
      </w:r>
      <w:r w:rsidR="00914707" w:rsidRPr="00566C2E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566C2E">
      <w:pPr>
        <w:ind w:firstLine="720"/>
        <w:jc w:val="both"/>
      </w:pPr>
      <w:r w:rsidRPr="00566C2E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 w:rsidRPr="00566C2E">
      <w:pPr>
        <w:ind w:firstLine="720"/>
        <w:jc w:val="both"/>
      </w:pPr>
      <w:r w:rsidRPr="00566C2E">
        <w:t xml:space="preserve">Stoga je u smislu čl. </w:t>
      </w:r>
      <w:r w:rsidR="00E72988" w:rsidRPr="00566C2E">
        <w:t>286</w:t>
      </w:r>
      <w:r w:rsidRPr="00566C2E">
        <w:t>. S</w:t>
      </w:r>
      <w:r w:rsidR="00E72988" w:rsidRPr="00566C2E">
        <w:t xml:space="preserve">Z-a </w:t>
      </w:r>
      <w:r w:rsidRPr="00566C2E">
        <w:t>odlučeno kao u izreci</w:t>
      </w:r>
      <w:r w:rsidR="00E72988" w:rsidRPr="00566C2E">
        <w:t>.</w:t>
      </w:r>
    </w:p>
    <w:p w:rsidRDefault="005D71AE" w:rsidP="00914707" w:rsidR="005D71AE">
      <w:pPr>
        <w:spacing w:after="0"/>
        <w:jc w:val="both"/>
      </w:pPr>
    </w:p>
    <w:p w:rsidRDefault="000D5CD4" w:rsidP="00707E0C" w:rsidR="007649C2">
      <w:pPr>
        <w:spacing w:after="0"/>
        <w:ind w:firstLine="705"/>
        <w:jc w:val="both"/>
        <w:rPr>
          <w:color w:val="FF0000"/>
        </w:rPr>
      </w:pPr>
      <w:r>
        <w:tab/>
      </w:r>
      <w:r>
        <w:tab/>
      </w:r>
      <w:r>
        <w:tab/>
      </w:r>
      <w:r>
        <w:tab/>
      </w:r>
      <w:r w:rsidR="00E72988">
        <w:t xml:space="preserve">U </w:t>
      </w:r>
      <w:r w:rsidR="00E72988" w:rsidRPr="00566C2E">
        <w:t xml:space="preserve">Varaždinu </w:t>
      </w:r>
      <w:r w:rsidR="00105449">
        <w:t>25. rujna</w:t>
      </w:r>
      <w:r w:rsidR="00631161">
        <w:t xml:space="preserve"> 2018. </w:t>
      </w:r>
      <w:r w:rsidR="00507D96">
        <w:t xml:space="preserve">  </w:t>
      </w:r>
    </w:p>
    <w:p w:rsidRDefault="00CC4249" w:rsidP="007649C2" w:rsidR="00CC4249">
      <w:pPr>
        <w:spacing w:after="0"/>
        <w:jc w:val="both"/>
        <w:rPr>
          <w:color w:val="FF0000"/>
        </w:rPr>
      </w:pPr>
    </w:p>
    <w:p w:rsidRDefault="007649C2" w:rsidP="007649C2" w:rsidR="007649C2" w:rsidRPr="007649C2">
      <w:pPr>
        <w:spacing w:after="0"/>
        <w:ind w:left="4956"/>
        <w:jc w:val="center"/>
      </w:pPr>
      <w:r w:rsidRPr="007649C2">
        <w:t>Sutkinja</w:t>
      </w:r>
    </w:p>
    <w:p w:rsidRDefault="007649C2" w:rsidP="007649C2" w:rsidR="007649C2" w:rsidRPr="007649C2">
      <w:pPr>
        <w:spacing w:after="0"/>
        <w:ind w:left="4956"/>
        <w:jc w:val="center"/>
      </w:pPr>
    </w:p>
    <w:p w:rsidRDefault="007649C2" w:rsidP="007649C2" w:rsidR="007649C2">
      <w:pPr>
        <w:spacing w:after="0"/>
        <w:ind w:left="4956"/>
        <w:jc w:val="center"/>
      </w:pPr>
      <w:r w:rsidRPr="007649C2">
        <w:t>Melita Poljanec Bubaš</w:t>
      </w:r>
      <w:r w:rsidR="00707E0C">
        <w:t>, v.r.</w:t>
      </w:r>
    </w:p>
    <w:p w:rsidRDefault="00707E0C" w:rsidP="007649C2" w:rsidR="00707E0C">
      <w:pPr>
        <w:spacing w:after="0"/>
        <w:ind w:left="4956"/>
        <w:jc w:val="center"/>
      </w:pPr>
    </w:p>
    <w:p w:rsidRDefault="00707E0C" w:rsidP="007649C2" w:rsidR="00707E0C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27F13" w:rsidP="007649C2" w:rsidR="00927F13">
      <w:pPr>
        <w:spacing w:after="0"/>
        <w:ind w:left="4956"/>
        <w:jc w:val="center"/>
      </w:pPr>
      <w:r>
        <w:t xml:space="preserve"> </w:t>
      </w:r>
    </w:p>
    <w:p w:rsidRDefault="009F5BD5" w:rsidP="00631161" w:rsidR="00FD3364">
      <w:pPr>
        <w:spacing w:after="0"/>
        <w:ind w:firstLine="705"/>
        <w:jc w:val="both"/>
      </w:pPr>
      <w:r>
        <w:tab/>
      </w:r>
    </w:p>
    <w:p w:rsidRDefault="00FD3364" w:rsidP="00631161" w:rsidR="00FD3364">
      <w:pPr>
        <w:spacing w:after="0"/>
        <w:ind w:firstLine="705"/>
        <w:jc w:val="both"/>
      </w:pPr>
    </w:p>
    <w:p w:rsidRDefault="009F5BD5" w:rsidP="00631161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649C2" w:rsidP="009F5BD5" w:rsidR="009F5BD5">
      <w:pPr>
        <w:spacing w:after="0"/>
      </w:pPr>
      <w:r>
        <w:lastRenderedPageBreak/>
        <w:t xml:space="preserve">Uputa o pravnom lijeku:              </w:t>
      </w:r>
    </w:p>
    <w:p w:rsidRDefault="00FF61B6" w:rsidP="00FF61B6" w:rsidR="00FF61B6" w:rsidRPr="00FF61B6">
      <w:pPr>
        <w:spacing w:after="0"/>
        <w:jc w:val="both"/>
        <w:rPr>
          <w:rFonts w:cs="Times New Roman" w:eastAsia="Calibri"/>
        </w:rPr>
      </w:pPr>
      <w:r w:rsidRPr="00FF61B6">
        <w:rPr>
          <w:rFonts w:cs="Times New Roman" w:eastAsia="Calibri"/>
        </w:rPr>
        <w:t>Protiv ovog rješenja svaki stečajni vjerovnik može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CC4249" w:rsidP="009F5BD5" w:rsidR="00CC4249">
      <w:pPr>
        <w:spacing w:after="0"/>
        <w:jc w:val="both"/>
      </w:pPr>
    </w:p>
    <w:p w:rsidRDefault="00FF61B6" w:rsidP="009F5BD5" w:rsidR="00FF61B6">
      <w:pPr>
        <w:spacing w:after="0"/>
        <w:jc w:val="both"/>
      </w:pPr>
    </w:p>
    <w:p w:rsidRDefault="009F5BD5" w:rsidP="00E72988" w:rsidR="00EB5A8F">
      <w:pPr>
        <w:spacing w:after="0"/>
        <w:jc w:val="both"/>
      </w:pPr>
      <w:r>
        <w:t xml:space="preserve">DNA: </w:t>
      </w:r>
    </w:p>
    <w:p w:rsidRDefault="00EB5A8F" w:rsidP="00EB5A8F" w:rsidR="00E72988">
      <w:pPr>
        <w:pStyle w:val="Odlomakpopisa"/>
        <w:numPr>
          <w:ilvl w:val="0"/>
          <w:numId w:val="47"/>
        </w:numPr>
        <w:spacing w:after="0"/>
      </w:pPr>
      <w:r>
        <w:t>Ste</w:t>
      </w:r>
      <w:r w:rsidR="00E72988">
        <w:t>čajno</w:t>
      </w:r>
      <w:r w:rsidR="00507D96">
        <w:t xml:space="preserve">j upraviteljici </w:t>
      </w:r>
      <w:r w:rsidR="00631161">
        <w:t xml:space="preserve">Biserki Jakić, iz Zagreba, Marijana </w:t>
      </w:r>
      <w:proofErr w:type="spellStart"/>
      <w:r w:rsidR="00631161">
        <w:t>Haberlea</w:t>
      </w:r>
      <w:proofErr w:type="spellEnd"/>
      <w:r w:rsidR="00631161">
        <w:t xml:space="preserve"> 10                           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Fina Varaždin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Županijsko državno odvjetništvo u Varaždinu</w:t>
      </w:r>
    </w:p>
    <w:p w:rsidRDefault="00FF61B6" w:rsidP="00EB5A8F" w:rsidR="00FF61B6">
      <w:pPr>
        <w:pStyle w:val="Bezproreda"/>
        <w:numPr>
          <w:ilvl w:val="0"/>
          <w:numId w:val="47"/>
        </w:numPr>
        <w:jc w:val="both"/>
      </w:pPr>
      <w:r>
        <w:t>B2 Kapital d.o.o., Zagreb, Radnička cesta 41, putem e-oglasne ploče suda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e-oglasna ploča suda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 xml:space="preserve">Sudski </w:t>
      </w:r>
      <w:bookmarkStart w:name="_GoBack" w:id="0"/>
      <w:bookmarkEnd w:id="0"/>
      <w:r>
        <w:t xml:space="preserve">registar – radi zabilježbe odmah, a nakon pravomoćnosti – radi brisanja dužnika iz sudskog registra </w:t>
      </w:r>
    </w:p>
    <w:p w:rsidRDefault="00EB5A8F" w:rsidP="00EB5A8F" w:rsidR="00EB5A8F" w:rsidRPr="00EB5A8F">
      <w:pPr>
        <w:pStyle w:val="Bezproreda"/>
      </w:pPr>
      <w:r>
        <w:t xml:space="preserve"> </w:t>
      </w:r>
    </w:p>
    <w:p w:rsidRDefault="00EB5A8F" w:rsidP="00EB5A8F" w:rsidR="00EB5A8F" w:rsidRPr="00EB5A8F">
      <w:pPr>
        <w:pStyle w:val="ListaeSPIS"/>
        <w:numPr>
          <w:ilvl w:val="0"/>
          <w:numId w:val="0"/>
        </w:numPr>
        <w:ind w:firstLine="624"/>
      </w:pPr>
    </w:p>
    <w:p w:rsidRDefault="00E72988" w:rsidP="009F5BD5" w:rsidR="00E72988">
      <w:pPr>
        <w:spacing w:after="0"/>
        <w:ind w:hanging="900" w:left="900"/>
        <w:jc w:val="both"/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B9" w:rsidP="00537B78" w:rsidR="00962AB9">
      <w:r>
        <w:separator/>
      </w:r>
    </w:p>
  </w:endnote>
  <w:endnote w:id="0" w:type="continuationSeparator">
    <w:p w:rsidRDefault="00962AB9" w:rsidP="00537B78" w:rsidR="0096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B9" w:rsidP="00537B78" w:rsidR="00962AB9">
      <w:r>
        <w:separator/>
      </w:r>
    </w:p>
  </w:footnote>
  <w:footnote w:id="0" w:type="continuationSeparator">
    <w:p w:rsidRDefault="00962AB9" w:rsidP="00537B78" w:rsidR="00962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7649C2" w:rsidR="00C168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E0C"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234F9" w:rsidR="00631161" w:rsidRPr="00C16801">
      <w:trPr>
        <w:jc w:val="right"/>
      </w:trPr>
      <w:tc>
        <w:tcPr>
          <w:tcW w:type="dxa" w:w="4320"/>
        </w:tcPr>
        <w:p w:rsidRDefault="00105449" w:rsidP="00B234F9" w:rsidR="00631161" w:rsidRPr="00C16801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St-739/2015-55</w:t>
          </w:r>
        </w:p>
      </w:tc>
    </w:tr>
  </w:tbl>
  <w:p w:rsidRDefault="00DD4F57" w:rsidP="00E72988" w:rsidR="00DD4F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712141"/>
    <w:multiLevelType w:val="hybridMultilevel"/>
    <w:tmpl w:val="910E4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37C89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16C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0F7"/>
    <w:rsid w:val="00101BA5"/>
    <w:rsid w:val="00104558"/>
    <w:rsid w:val="0010469C"/>
    <w:rsid w:val="001048D4"/>
    <w:rsid w:val="00105449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D4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CF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27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D96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C2E"/>
    <w:rsid w:val="00567FF1"/>
    <w:rsid w:val="005704DF"/>
    <w:rsid w:val="00570547"/>
    <w:rsid w:val="00572C8C"/>
    <w:rsid w:val="00574728"/>
    <w:rsid w:val="00574A10"/>
    <w:rsid w:val="00575B34"/>
    <w:rsid w:val="005764F4"/>
    <w:rsid w:val="00577686"/>
    <w:rsid w:val="00577724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161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E0C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9C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F13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21E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E2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801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249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758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8F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364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1B6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68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12931-0340-4DB4-BC8B-B57FD80B1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4104</properties:Characters>
  <properties:Lines>34</properties:Lines>
  <properties:Paragraphs>9</properties:Paragraphs>
  <properties:TotalTime>109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2017-03-07T13:38:00Z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2018-09-25T08:23:00Z</cp:lastPrinted>
  <dcterms:modified xmlns:xsi="http://www.w3.org/2001/XMLSchema-instance" xsi:type="dcterms:W3CDTF">2018-09-25T08:23:00Z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