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4968" w14:paraId="35b4968" w:rsidRDefault="0035581F" w:rsidP="0035581F" w:rsidR="0035581F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St-413/2013</w:t>
      </w:r>
    </w:p>
    <w:p w:rsidRDefault="0035581F" w:rsidP="0035581F" w:rsidR="0035581F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D49" w:rsidP="0035581F" w:rsidR="00046D49">
      <w:pPr>
        <w:jc w:val="both"/>
        <w:rPr>
          <w:b/>
        </w:rPr>
      </w:pPr>
    </w:p>
    <w:p w:rsidRDefault="0035581F" w:rsidP="0035581F" w:rsidR="0035581F">
      <w:pPr>
        <w:jc w:val="both"/>
        <w:rPr>
          <w:b/>
        </w:rPr>
      </w:pPr>
      <w:r>
        <w:rPr>
          <w:b/>
        </w:rPr>
        <w:t>REPUBLIKA HRVATSKA</w:t>
      </w:r>
    </w:p>
    <w:p w:rsidRDefault="0035581F" w:rsidP="0035581F" w:rsidR="0035581F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35581F" w:rsidP="0035581F" w:rsidR="0035581F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35581F" w:rsidP="0035581F" w:rsidR="0035581F">
      <w:pPr>
        <w:pStyle w:val="Tijeloteksta"/>
      </w:pPr>
    </w:p>
    <w:p w:rsidRDefault="0035581F" w:rsidP="0035581F" w:rsidR="0035581F">
      <w:pPr>
        <w:pStyle w:val="Tijeloteksta"/>
      </w:pPr>
      <w:r>
        <w:t xml:space="preserve">       Trgovački sud u Splitu, po sucu ovog suda Velimiru Vukoviću, kao stečajnom sucu, u stečajnom postupku nad dužnikom  NEFERANOVIĆ d.o.o. u stečaju Split, </w:t>
      </w:r>
      <w:proofErr w:type="spellStart"/>
      <w:r>
        <w:t>Bilice</w:t>
      </w:r>
      <w:proofErr w:type="spellEnd"/>
      <w:r>
        <w:t xml:space="preserve"> II br. 46., OIB: 29092582253,  dana 20. travnja 2018. godine, donio je slijedeći</w:t>
      </w:r>
    </w:p>
    <w:p w:rsidRDefault="0035581F" w:rsidP="0035581F" w:rsidR="0035581F">
      <w:pPr>
        <w:jc w:val="center"/>
        <w:rPr>
          <w:b/>
          <w:bCs/>
        </w:rPr>
      </w:pPr>
    </w:p>
    <w:p w:rsidRDefault="0035581F" w:rsidP="0035581F" w:rsidR="0035581F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35581F" w:rsidP="0035581F" w:rsidR="0035581F">
      <w:pPr>
        <w:jc w:val="both"/>
      </w:pPr>
    </w:p>
    <w:p w:rsidRDefault="0035581F" w:rsidP="00904D8E" w:rsidR="0035581F">
      <w:pPr>
        <w:ind w:firstLine="540"/>
        <w:jc w:val="both"/>
      </w:pPr>
      <w:r>
        <w:t xml:space="preserve">Nekretnine stečajnog dužnika NEFERANOVIĆ d.o.o. u stečaju Split, </w:t>
      </w:r>
      <w:proofErr w:type="spellStart"/>
      <w:r>
        <w:t>Bilice</w:t>
      </w:r>
      <w:proofErr w:type="spellEnd"/>
      <w:r>
        <w:t xml:space="preserve"> II br. 46., OIB: 29092582253, na  čest. </w:t>
      </w:r>
      <w:proofErr w:type="spellStart"/>
      <w:r>
        <w:t>zem</w:t>
      </w:r>
      <w:proofErr w:type="spellEnd"/>
      <w:r>
        <w:t xml:space="preserve">. 2802,  čest. </w:t>
      </w:r>
      <w:proofErr w:type="spellStart"/>
      <w:r>
        <w:t>zem</w:t>
      </w:r>
      <w:proofErr w:type="spellEnd"/>
      <w:r>
        <w:t xml:space="preserve">. 2805/5  i čest. </w:t>
      </w:r>
      <w:proofErr w:type="spellStart"/>
      <w:r>
        <w:t>zem</w:t>
      </w:r>
      <w:proofErr w:type="spellEnd"/>
      <w:r>
        <w:t xml:space="preserve">. 2805/9,  ZU 5286 k.o. Split  i to : -otvoreni skladišni prostor-dvor, površine 1.938,50 m2, - prizemlje poslovne zgrade, površine 163,51 m2, - dvor s parkingom, površine 767,00 m2,  ,  predaje se u posjed i vlasništvo kupcu </w:t>
      </w:r>
      <w:r w:rsidR="00904D8E">
        <w:t xml:space="preserve">FUZIJA d.o.o., Split, </w:t>
      </w:r>
      <w:proofErr w:type="spellStart"/>
      <w:r w:rsidR="00904D8E">
        <w:t>Bilice</w:t>
      </w:r>
      <w:proofErr w:type="spellEnd"/>
      <w:r w:rsidR="00904D8E">
        <w:t xml:space="preserve"> II, br. 46., OIB:25634324027</w:t>
      </w:r>
      <w:r>
        <w:t>.</w:t>
      </w:r>
    </w:p>
    <w:p w:rsidRDefault="0035581F" w:rsidP="0035581F" w:rsidR="0035581F">
      <w:pPr>
        <w:jc w:val="both"/>
      </w:pPr>
    </w:p>
    <w:p w:rsidRDefault="0035581F" w:rsidP="0035581F" w:rsidR="0035581F">
      <w:pPr>
        <w:tabs>
          <w:tab w:pos="1260" w:val="left"/>
        </w:tabs>
        <w:ind w:firstLine="540"/>
        <w:jc w:val="center"/>
      </w:pPr>
      <w:r>
        <w:t>Obrazloženje</w:t>
      </w:r>
    </w:p>
    <w:p w:rsidRDefault="0035581F" w:rsidP="0035581F" w:rsidR="0035581F">
      <w:pPr>
        <w:tabs>
          <w:tab w:pos="1260" w:val="left"/>
        </w:tabs>
        <w:ind w:firstLine="540"/>
        <w:jc w:val="center"/>
      </w:pPr>
    </w:p>
    <w:p w:rsidRDefault="0035581F" w:rsidP="0035581F" w:rsidR="0035581F">
      <w:r>
        <w:tab/>
        <w:t xml:space="preserve">U stečajnom postupku  koji se vodi kod ovog suda nad stečajnim dužnikom  </w:t>
      </w:r>
      <w:r w:rsidR="00904D8E">
        <w:t xml:space="preserve">NEFERANOVIĆ d.o.o. u stečaju Split, </w:t>
      </w:r>
      <w:proofErr w:type="spellStart"/>
      <w:r w:rsidR="00904D8E">
        <w:t>Bilice</w:t>
      </w:r>
      <w:proofErr w:type="spellEnd"/>
      <w:r w:rsidR="00904D8E">
        <w:t xml:space="preserve"> II br. 46., OIB: 29092582253 </w:t>
      </w:r>
      <w:r>
        <w:t>, rješenjem ovog suda br. 1. St-</w:t>
      </w:r>
      <w:r w:rsidR="00904D8E">
        <w:t>413</w:t>
      </w:r>
      <w:r>
        <w:t>/20</w:t>
      </w:r>
      <w:r w:rsidR="00904D8E">
        <w:t>13</w:t>
      </w:r>
      <w:r>
        <w:t xml:space="preserve"> od </w:t>
      </w:r>
      <w:r w:rsidR="00904D8E">
        <w:t>27</w:t>
      </w:r>
      <w:r>
        <w:t>.</w:t>
      </w:r>
      <w:r w:rsidR="00904D8E">
        <w:t>veljače</w:t>
      </w:r>
      <w:r>
        <w:t xml:space="preserve">  201</w:t>
      </w:r>
      <w:r w:rsidR="00904D8E">
        <w:t>8</w:t>
      </w:r>
      <w:r>
        <w:t xml:space="preserve">. godine, nekretnine pobliže opisane u izreci ovog zaključka dosuđene su kupcu </w:t>
      </w:r>
      <w:r w:rsidR="00904D8E">
        <w:t xml:space="preserve">FUZIJA d.o.o., Split, </w:t>
      </w:r>
      <w:proofErr w:type="spellStart"/>
      <w:r w:rsidR="00904D8E">
        <w:t>Bilice</w:t>
      </w:r>
      <w:proofErr w:type="spellEnd"/>
      <w:r w:rsidR="00904D8E">
        <w:t xml:space="preserve"> II, br. 46., OIB:25634324027</w:t>
      </w:r>
      <w:r>
        <w:t>.</w:t>
      </w:r>
    </w:p>
    <w:p w:rsidRDefault="0035581F" w:rsidP="0035581F" w:rsidR="0035581F">
      <w:pPr>
        <w:rPr>
          <w:bCs/>
        </w:rPr>
      </w:pPr>
    </w:p>
    <w:p w:rsidRDefault="0035581F" w:rsidP="00070F2A" w:rsidR="0035581F" w:rsidRPr="00070F2A">
      <w:pPr>
        <w:jc w:val="both"/>
      </w:pPr>
      <w:r>
        <w:rPr>
          <w:bCs/>
        </w:rPr>
        <w:tab/>
        <w:t>Rješenje ovog suda br. 1.St-</w:t>
      </w:r>
      <w:r w:rsidR="00904D8E">
        <w:rPr>
          <w:bCs/>
        </w:rPr>
        <w:t>413</w:t>
      </w:r>
      <w:r>
        <w:rPr>
          <w:bCs/>
        </w:rPr>
        <w:t>/20</w:t>
      </w:r>
      <w:r w:rsidR="00904D8E">
        <w:rPr>
          <w:bCs/>
        </w:rPr>
        <w:t>13</w:t>
      </w:r>
      <w:r>
        <w:rPr>
          <w:bCs/>
        </w:rPr>
        <w:t xml:space="preserve"> od </w:t>
      </w:r>
      <w:r w:rsidR="00070F2A">
        <w:rPr>
          <w:bCs/>
        </w:rPr>
        <w:t>27</w:t>
      </w:r>
      <w:r>
        <w:rPr>
          <w:bCs/>
        </w:rPr>
        <w:t>.</w:t>
      </w:r>
      <w:r w:rsidR="00070F2A">
        <w:rPr>
          <w:bCs/>
        </w:rPr>
        <w:t>veljače</w:t>
      </w:r>
      <w:r>
        <w:rPr>
          <w:bCs/>
        </w:rPr>
        <w:t xml:space="preserve"> 201</w:t>
      </w:r>
      <w:r w:rsidR="00070F2A">
        <w:rPr>
          <w:bCs/>
        </w:rPr>
        <w:t>8</w:t>
      </w:r>
      <w:r>
        <w:rPr>
          <w:bCs/>
        </w:rPr>
        <w:t xml:space="preserve">. godine o dosudi  predmetnih nekretnina postalo je pravomoćno dana  </w:t>
      </w:r>
      <w:r w:rsidR="00070F2A">
        <w:rPr>
          <w:bCs/>
        </w:rPr>
        <w:t>16</w:t>
      </w:r>
      <w:r>
        <w:rPr>
          <w:bCs/>
        </w:rPr>
        <w:t>.</w:t>
      </w:r>
      <w:r w:rsidR="00070F2A">
        <w:rPr>
          <w:bCs/>
        </w:rPr>
        <w:t>ožujka</w:t>
      </w:r>
      <w:r>
        <w:rPr>
          <w:bCs/>
        </w:rPr>
        <w:t xml:space="preserve"> 201</w:t>
      </w:r>
      <w:r w:rsidR="00070F2A">
        <w:rPr>
          <w:bCs/>
        </w:rPr>
        <w:t>8</w:t>
      </w:r>
      <w:r>
        <w:rPr>
          <w:bCs/>
        </w:rPr>
        <w:t xml:space="preserve">. godine. </w:t>
      </w:r>
    </w:p>
    <w:p w:rsidRDefault="0035581F" w:rsidP="0035581F" w:rsidR="0035581F">
      <w:pPr>
        <w:ind w:firstLine="708"/>
      </w:pPr>
    </w:p>
    <w:p w:rsidRDefault="0035581F" w:rsidP="0035581F" w:rsidR="0035581F">
      <w:pPr>
        <w:ind w:firstLine="708"/>
      </w:pPr>
      <w:r>
        <w:t xml:space="preserve">Kupac </w:t>
      </w:r>
      <w:r w:rsidR="00070F2A">
        <w:t xml:space="preserve">FUZIJA d.o.o., Split, </w:t>
      </w:r>
      <w:proofErr w:type="spellStart"/>
      <w:r w:rsidR="00070F2A">
        <w:t>Bilice</w:t>
      </w:r>
      <w:proofErr w:type="spellEnd"/>
      <w:r w:rsidR="00070F2A">
        <w:t xml:space="preserve"> II, br. 46., OIB:25634324027</w:t>
      </w:r>
      <w:r>
        <w:t>,</w:t>
      </w:r>
      <w:r>
        <w:rPr>
          <w:bCs/>
        </w:rPr>
        <w:t xml:space="preserve"> u cijelosti je platio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</w:t>
      </w:r>
      <w:r w:rsidR="00070F2A">
        <w:rPr>
          <w:bCs/>
        </w:rPr>
        <w:t xml:space="preserve"> u ukupnom iznosu </w:t>
      </w:r>
      <w:r>
        <w:rPr>
          <w:bCs/>
        </w:rPr>
        <w:t xml:space="preserve">od </w:t>
      </w:r>
      <w:r w:rsidR="0075237C">
        <w:rPr>
          <w:bCs/>
        </w:rPr>
        <w:t>1.665.580,50</w:t>
      </w:r>
      <w:r>
        <w:t xml:space="preserve"> kn </w:t>
      </w:r>
      <w:r>
        <w:rPr>
          <w:bCs/>
        </w:rPr>
        <w:t xml:space="preserve">u skladu s  </w:t>
      </w:r>
      <w:r>
        <w:t xml:space="preserve"> rješenjem ovog suda br. 1.St-</w:t>
      </w:r>
      <w:r w:rsidR="0075237C">
        <w:t>413</w:t>
      </w:r>
      <w:r>
        <w:t>/20</w:t>
      </w:r>
      <w:r w:rsidR="0075237C">
        <w:t>13</w:t>
      </w:r>
      <w:r>
        <w:t xml:space="preserve"> od </w:t>
      </w:r>
      <w:r w:rsidR="0075237C">
        <w:t>27</w:t>
      </w:r>
      <w:r>
        <w:t xml:space="preserve">. </w:t>
      </w:r>
      <w:r w:rsidR="0075237C">
        <w:t>veljače</w:t>
      </w:r>
      <w:r>
        <w:t xml:space="preserve">  201</w:t>
      </w:r>
      <w:r w:rsidR="0075237C">
        <w:t>8</w:t>
      </w:r>
      <w:r>
        <w:t xml:space="preserve">. godine o dosudi nekretnine kupcu i to dana </w:t>
      </w:r>
      <w:r w:rsidR="0075237C">
        <w:t>12</w:t>
      </w:r>
      <w:r>
        <w:t>.</w:t>
      </w:r>
      <w:r w:rsidR="0075237C">
        <w:t>travnja</w:t>
      </w:r>
      <w:r>
        <w:t xml:space="preserve">  2018.godine.</w:t>
      </w:r>
    </w:p>
    <w:p w:rsidRDefault="0035581F" w:rsidP="0035581F" w:rsidR="0035581F">
      <w:pPr>
        <w:rPr>
          <w:bCs/>
        </w:rPr>
      </w:pPr>
    </w:p>
    <w:p w:rsidRDefault="0035581F" w:rsidP="0035581F" w:rsidR="0035581F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nekretnina kupcu. </w:t>
      </w:r>
    </w:p>
    <w:p w:rsidRDefault="0035581F" w:rsidP="0035581F" w:rsidR="0035581F">
      <w:pPr>
        <w:ind w:firstLine="708"/>
        <w:rPr>
          <w:bCs/>
        </w:rPr>
      </w:pPr>
    </w:p>
    <w:p w:rsidRDefault="0035581F" w:rsidP="0035581F" w:rsidR="0035581F">
      <w:pPr>
        <w:ind w:firstLine="708" w:left="1416"/>
      </w:pPr>
      <w:r>
        <w:t xml:space="preserve">U  Splitu, dana  </w:t>
      </w:r>
      <w:r w:rsidR="0075237C">
        <w:t>20</w:t>
      </w:r>
      <w:r>
        <w:t>.travnja 2018. godine.</w:t>
      </w:r>
    </w:p>
    <w:p w:rsidRDefault="0035581F" w:rsidP="0035581F" w:rsidR="0075237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581F" w:rsidP="0075237C" w:rsidR="0035581F">
      <w:pPr>
        <w:pStyle w:val="Bezproreda"/>
        <w:ind w:firstLine="708" w:left="5664"/>
      </w:pPr>
      <w:r>
        <w:t>S U D A C</w:t>
      </w:r>
    </w:p>
    <w:p w:rsidRDefault="0035581F" w:rsidP="0035581F" w:rsidR="0035581F">
      <w:pPr>
        <w:ind w:firstLine="708" w:left="3540"/>
        <w:jc w:val="both"/>
      </w:pPr>
    </w:p>
    <w:p w:rsidRDefault="0035581F" w:rsidP="0035581F" w:rsidR="0035581F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35581F" w:rsidP="0035581F" w:rsidR="0035581F">
      <w:pPr>
        <w:jc w:val="both"/>
      </w:pPr>
    </w:p>
    <w:p w:rsidRDefault="0035581F" w:rsidP="0035581F" w:rsidR="0035581F">
      <w:pPr>
        <w:jc w:val="both"/>
      </w:pPr>
      <w:r>
        <w:t xml:space="preserve">POUKA O PRAVNOM LIJEKU: </w:t>
      </w:r>
    </w:p>
    <w:p w:rsidRDefault="0035581F" w:rsidP="0035581F" w:rsidR="0035581F">
      <w:pPr>
        <w:jc w:val="both"/>
      </w:pPr>
      <w:r>
        <w:t>Protiv  zaključka  nije dopušten pravni lijek.</w:t>
      </w:r>
    </w:p>
    <w:p w:rsidRDefault="0035581F" w:rsidP="0035581F" w:rsidR="0035581F">
      <w:pPr>
        <w:jc w:val="both"/>
      </w:pPr>
    </w:p>
    <w:p w:rsidRDefault="0075237C" w:rsidP="0035581F" w:rsidR="0075237C">
      <w:pPr>
        <w:jc w:val="both"/>
      </w:pPr>
    </w:p>
    <w:p w:rsidRDefault="0075237C" w:rsidP="0035581F" w:rsidR="0075237C">
      <w:pPr>
        <w:jc w:val="both"/>
      </w:pPr>
    </w:p>
    <w:p w:rsidRDefault="0035581F" w:rsidP="0035581F" w:rsidR="0035581F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35581F" w:rsidP="0035581F" w:rsidR="0035581F">
      <w:pPr>
        <w:jc w:val="both"/>
      </w:pPr>
    </w:p>
    <w:p w:rsidRDefault="0035581F" w:rsidP="0035581F" w:rsidR="00046D49">
      <w:pPr>
        <w:numPr>
          <w:ilvl w:val="0"/>
          <w:numId w:val="1"/>
        </w:numPr>
        <w:jc w:val="both"/>
      </w:pPr>
      <w:r>
        <w:t xml:space="preserve">kupcu </w:t>
      </w:r>
      <w:r w:rsidR="00046D49">
        <w:t xml:space="preserve">FUZIJA d.o.o., Split, </w:t>
      </w:r>
      <w:proofErr w:type="spellStart"/>
      <w:r w:rsidR="00046D49">
        <w:t>Bilice</w:t>
      </w:r>
      <w:proofErr w:type="spellEnd"/>
      <w:r w:rsidR="00046D49">
        <w:t xml:space="preserve"> II, br. 46</w:t>
      </w:r>
    </w:p>
    <w:p w:rsidRDefault="0035581F" w:rsidP="0035581F" w:rsidR="00046D49">
      <w:pPr>
        <w:numPr>
          <w:ilvl w:val="0"/>
          <w:numId w:val="1"/>
        </w:numPr>
        <w:jc w:val="both"/>
      </w:pPr>
      <w:r>
        <w:t>stečajno</w:t>
      </w:r>
      <w:r w:rsidR="00046D49">
        <w:t>m</w:t>
      </w:r>
      <w:r>
        <w:t xml:space="preserve"> upravitelj</w:t>
      </w:r>
      <w:r w:rsidR="00046D49">
        <w:t>u</w:t>
      </w:r>
      <w:r>
        <w:t xml:space="preserve"> </w:t>
      </w:r>
      <w:r w:rsidR="00046D49">
        <w:t xml:space="preserve">Bože </w:t>
      </w:r>
      <w:proofErr w:type="spellStart"/>
      <w:r w:rsidR="00046D49">
        <w:t>Guvo</w:t>
      </w:r>
      <w:proofErr w:type="spellEnd"/>
      <w:r w:rsidR="00046D49">
        <w:t xml:space="preserve">, Split, </w:t>
      </w:r>
      <w:proofErr w:type="spellStart"/>
      <w:r w:rsidR="00046D49">
        <w:t>Smiljanićeva</w:t>
      </w:r>
      <w:proofErr w:type="spellEnd"/>
      <w:r w:rsidR="00046D49">
        <w:t xml:space="preserve"> 2 </w:t>
      </w:r>
    </w:p>
    <w:p w:rsidRDefault="0035581F" w:rsidP="0035581F" w:rsidR="0035581F">
      <w:pPr>
        <w:numPr>
          <w:ilvl w:val="0"/>
          <w:numId w:val="1"/>
        </w:numPr>
        <w:jc w:val="both"/>
      </w:pPr>
      <w:r w:rsidRPr="00046D49">
        <w:rPr>
          <w:bCs/>
        </w:rPr>
        <w:t>RH Ministarstvo financija, Porezna uprava, Područni ured u Splitu</w:t>
      </w:r>
    </w:p>
    <w:p w:rsidRDefault="0035581F" w:rsidP="0035581F" w:rsidR="0035581F">
      <w:pPr>
        <w:ind w:left="360"/>
        <w:jc w:val="both"/>
      </w:pPr>
      <w:r>
        <w:t xml:space="preserve">  - zaključak istaknuti na mrežnoj stranici e-oglasna ploča suda</w:t>
      </w:r>
    </w:p>
    <w:p w:rsidRDefault="0035581F" w:rsidP="0035581F" w:rsidR="0035581F"/>
    <w:p w:rsidRDefault="0035581F" w:rsidP="0035581F" w:rsidR="0035581F"/>
    <w:p w:rsidRDefault="0035581F" w:rsidP="0035581F" w:rsidR="0035581F"/>
    <w:p w:rsidRDefault="0035581F" w:rsidP="0035581F" w:rsidR="0035581F"/>
    <w:p w:rsidRDefault="0035581F" w:rsidP="0035581F" w:rsidR="0035581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81F"/>
    <w:rsid w:val="00046D49"/>
    <w:rsid w:val="00070F2A"/>
    <w:rsid w:val="0035581F"/>
    <w:rsid w:val="0059398C"/>
    <w:rsid w:val="0070502C"/>
    <w:rsid w:val="0075237C"/>
    <w:rsid w:val="008327C4"/>
    <w:rsid w:val="00904D8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81F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5581F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5581F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5581F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8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8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7C4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7C4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7C4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7C4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81F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5581F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5581F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5581F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8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8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7C4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7C4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7C4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7C4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656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1726</properties:Characters>
  <properties:Lines>59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2018-04-20T05:47:00Z</dcterms:created>
  <dc:creator>Velimir Vuković</dc:creator>
  <cp:lastModifiedBy>Velimir Vuković</cp:lastModifiedBy>
  <cp:lastPrinted>2018-04-20T06:12:00Z</cp:lastPrinted>
  <dcterms:modified xmlns:xsi="http://www.w3.org/2001/XMLSchema-instance" xsi:type="dcterms:W3CDTF">2018-04-20T06:15:00Z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(1.st-413-13 predaja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