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c26b" w14:paraId="f3dc26b" w:rsidRDefault="00570513" w:rsidP="009376F9" w:rsidR="00570513" w:rsidRPr="0041704B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B62126" w:rsidP="00B62126" w:rsidR="00B62126" w:rsidRPr="00AB57F3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B62126" w:rsidP="00B62126" w:rsidR="00B62126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B62126" w:rsidP="00B62126" w:rsidR="00B62126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>
        <w:rPr>
          <w:rFonts w:hAnsi="Times New Roman" w:ascii="Times New Roman"/>
          <w:b/>
          <w:sz w:val="22"/>
          <w:szCs w:val="22"/>
          <w:lang w:val="hr-HR"/>
        </w:rPr>
        <w:t>Sukoišanska</w:t>
      </w:r>
      <w:proofErr w:type="spellEnd"/>
      <w:r>
        <w:rPr>
          <w:rFonts w:hAnsi="Times New Roman" w:ascii="Times New Roman"/>
          <w:b/>
          <w:sz w:val="22"/>
          <w:szCs w:val="22"/>
          <w:lang w:val="hr-HR"/>
        </w:rPr>
        <w:t xml:space="preserve"> 6, Split</w:t>
      </w:r>
    </w:p>
    <w:p w:rsidRDefault="009B3D02" w:rsidP="00570513" w:rsidR="009B3D02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19DF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2C2296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ab/>
        <w:t>Trgovački sud u Splitu,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u ime Republike Hrvatske, po sucu tog suda </w:t>
      </w:r>
      <w:r w:rsidR="00985E4E" w:rsidRPr="0041704B">
        <w:rPr>
          <w:rFonts w:hAnsi="Times New Roman" w:ascii="Times New Roman"/>
          <w:sz w:val="22"/>
          <w:szCs w:val="22"/>
          <w:lang w:val="hr-HR"/>
        </w:rPr>
        <w:t>Diani Butigan Granić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Financijska agencija, Regionalni centar Split, za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>otvaranje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E828D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635E7">
        <w:rPr>
          <w:rFonts w:hAnsi="Times New Roman" w:ascii="Times New Roman"/>
          <w:sz w:val="22"/>
          <w:szCs w:val="22"/>
          <w:lang w:val="hr-HR"/>
        </w:rPr>
        <w:t>TEHNOGRAD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 d.o.o., </w:t>
      </w:r>
      <w:r w:rsidR="007635E7">
        <w:rPr>
          <w:rFonts w:hAnsi="Times New Roman" w:ascii="Times New Roman"/>
          <w:sz w:val="22"/>
          <w:szCs w:val="22"/>
          <w:lang w:val="hr-HR"/>
        </w:rPr>
        <w:t xml:space="preserve">Put </w:t>
      </w:r>
      <w:proofErr w:type="spellStart"/>
      <w:r w:rsidR="007635E7">
        <w:rPr>
          <w:rFonts w:hAnsi="Times New Roman" w:ascii="Times New Roman"/>
          <w:sz w:val="22"/>
          <w:szCs w:val="22"/>
          <w:lang w:val="hr-HR"/>
        </w:rPr>
        <w:t>vrtli</w:t>
      </w:r>
      <w:proofErr w:type="spellEnd"/>
      <w:r w:rsidR="007635E7">
        <w:rPr>
          <w:rFonts w:hAnsi="Times New Roman" w:ascii="Times New Roman"/>
          <w:sz w:val="22"/>
          <w:szCs w:val="22"/>
          <w:lang w:val="hr-HR"/>
        </w:rPr>
        <w:t xml:space="preserve"> 41</w:t>
      </w:r>
      <w:r w:rsidR="007617A8">
        <w:rPr>
          <w:rFonts w:hAnsi="Times New Roman" w:ascii="Times New Roman"/>
          <w:sz w:val="22"/>
          <w:szCs w:val="22"/>
          <w:lang w:val="hr-HR"/>
        </w:rPr>
        <w:t>,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635E7">
        <w:rPr>
          <w:rFonts w:hAnsi="Times New Roman" w:ascii="Times New Roman"/>
          <w:sz w:val="22"/>
          <w:szCs w:val="22"/>
          <w:lang w:val="hr-HR"/>
        </w:rPr>
        <w:t>Kaštel Novi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, OIB: </w:t>
      </w:r>
      <w:r w:rsidR="007635E7">
        <w:rPr>
          <w:rFonts w:hAnsi="Times New Roman" w:ascii="Times New Roman"/>
          <w:sz w:val="22"/>
          <w:szCs w:val="22"/>
          <w:lang w:val="hr-HR"/>
        </w:rPr>
        <w:t>48670137983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izvan ročišta, dana </w:t>
      </w:r>
      <w:r w:rsidR="007635E7">
        <w:rPr>
          <w:rFonts w:hAnsi="Times New Roman" w:ascii="Times New Roman"/>
          <w:sz w:val="22"/>
          <w:szCs w:val="22"/>
          <w:lang w:val="hr-HR"/>
        </w:rPr>
        <w:t>05</w:t>
      </w:r>
      <w:r w:rsidR="0041704B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617A8">
        <w:rPr>
          <w:rFonts w:hAnsi="Times New Roman" w:ascii="Times New Roman"/>
          <w:sz w:val="22"/>
          <w:szCs w:val="22"/>
          <w:lang w:val="hr-HR"/>
        </w:rPr>
        <w:t>lipnja 2018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7617A8" w:rsidR="00570513" w:rsidRPr="0041704B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</w:t>
      </w:r>
      <w:r w:rsidR="00095D44" w:rsidRPr="0041704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41704B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635E7">
        <w:rPr>
          <w:rFonts w:hAnsi="Times New Roman" w:ascii="Times New Roman"/>
          <w:sz w:val="22"/>
          <w:szCs w:val="22"/>
          <w:lang w:val="hr-HR"/>
        </w:rPr>
        <w:t xml:space="preserve">TEHNOGRAD d.o.o., Put </w:t>
      </w:r>
      <w:proofErr w:type="spellStart"/>
      <w:r w:rsidR="007635E7">
        <w:rPr>
          <w:rFonts w:hAnsi="Times New Roman" w:ascii="Times New Roman"/>
          <w:sz w:val="22"/>
          <w:szCs w:val="22"/>
          <w:lang w:val="hr-HR"/>
        </w:rPr>
        <w:t>vrtli</w:t>
      </w:r>
      <w:proofErr w:type="spellEnd"/>
      <w:r w:rsidR="007635E7">
        <w:rPr>
          <w:rFonts w:hAnsi="Times New Roman" w:ascii="Times New Roman"/>
          <w:sz w:val="22"/>
          <w:szCs w:val="22"/>
          <w:lang w:val="hr-HR"/>
        </w:rPr>
        <w:t xml:space="preserve"> 41, Kaštel Novi, OIB: 48670137983</w:t>
      </w:r>
      <w:r w:rsidR="007617A8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41704B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570513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8C5FC6">
        <w:rPr>
          <w:rFonts w:hAnsi="Times New Roman" w:ascii="Times New Roman"/>
          <w:sz w:val="22"/>
          <w:szCs w:val="22"/>
          <w:lang w:val="hr-HR"/>
        </w:rPr>
        <w:t>13</w:t>
      </w:r>
      <w:r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C5FC6">
        <w:rPr>
          <w:rFonts w:hAnsi="Times New Roman" w:ascii="Times New Roman"/>
          <w:sz w:val="22"/>
          <w:szCs w:val="22"/>
          <w:lang w:val="hr-HR"/>
        </w:rPr>
        <w:t>siječnja</w:t>
      </w:r>
      <w:r w:rsidR="008B2306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Pr="0041704B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Pr="0041704B">
        <w:rPr>
          <w:rFonts w:hAnsi="Times New Roman" w:ascii="Times New Roman"/>
          <w:sz w:val="22"/>
          <w:szCs w:val="22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41704B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635E7">
        <w:rPr>
          <w:rFonts w:hAnsi="Times New Roman" w:ascii="Times New Roman"/>
          <w:sz w:val="22"/>
          <w:szCs w:val="22"/>
          <w:lang w:val="hr-HR"/>
        </w:rPr>
        <w:t xml:space="preserve">TEHNOGRAD d.o.o., Put </w:t>
      </w:r>
      <w:proofErr w:type="spellStart"/>
      <w:r w:rsidR="007635E7">
        <w:rPr>
          <w:rFonts w:hAnsi="Times New Roman" w:ascii="Times New Roman"/>
          <w:sz w:val="22"/>
          <w:szCs w:val="22"/>
          <w:lang w:val="hr-HR"/>
        </w:rPr>
        <w:t>vrtli</w:t>
      </w:r>
      <w:proofErr w:type="spellEnd"/>
      <w:r w:rsidR="007635E7">
        <w:rPr>
          <w:rFonts w:hAnsi="Times New Roman" w:ascii="Times New Roman"/>
          <w:sz w:val="22"/>
          <w:szCs w:val="22"/>
          <w:lang w:val="hr-HR"/>
        </w:rPr>
        <w:t xml:space="preserve"> 41, Kaštel Novi, OIB: 48670137983</w:t>
      </w:r>
      <w:r w:rsidR="007617A8">
        <w:rPr>
          <w:rFonts w:hAnsi="Times New Roman" w:ascii="Times New Roman"/>
          <w:sz w:val="22"/>
          <w:szCs w:val="22"/>
          <w:lang w:val="hr-HR"/>
        </w:rPr>
        <w:t>.</w:t>
      </w:r>
    </w:p>
    <w:p w:rsidRDefault="007617A8" w:rsidP="00570513" w:rsidR="007617A8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110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124CE6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FINA je u spis dana </w:t>
      </w:r>
      <w:r w:rsidR="008C5FC6">
        <w:rPr>
          <w:rFonts w:hAnsi="Times New Roman" w:ascii="Times New Roman"/>
          <w:sz w:val="22"/>
          <w:szCs w:val="22"/>
          <w:lang w:val="hr-HR"/>
        </w:rPr>
        <w:t>4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62126">
        <w:rPr>
          <w:rFonts w:hAnsi="Times New Roman" w:ascii="Times New Roman"/>
          <w:sz w:val="22"/>
          <w:szCs w:val="22"/>
          <w:lang w:val="hr-HR"/>
        </w:rPr>
        <w:t>li</w:t>
      </w:r>
      <w:r w:rsidR="002339DF">
        <w:rPr>
          <w:rFonts w:hAnsi="Times New Roman" w:ascii="Times New Roman"/>
          <w:sz w:val="22"/>
          <w:szCs w:val="22"/>
          <w:lang w:val="hr-HR"/>
        </w:rPr>
        <w:t>pnja 2018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>. godine dostavila potvrdu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iz koje je razvidno da dužnik na dan </w:t>
      </w:r>
      <w:r w:rsidR="008C5FC6">
        <w:rPr>
          <w:rFonts w:hAnsi="Times New Roman" w:ascii="Times New Roman"/>
          <w:sz w:val="22"/>
          <w:szCs w:val="22"/>
          <w:lang w:val="hr-HR"/>
        </w:rPr>
        <w:t>4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62126">
        <w:rPr>
          <w:rFonts w:hAnsi="Times New Roman" w:ascii="Times New Roman"/>
          <w:sz w:val="22"/>
          <w:szCs w:val="22"/>
          <w:lang w:val="hr-HR"/>
        </w:rPr>
        <w:t>li</w:t>
      </w:r>
      <w:r w:rsidR="002339DF">
        <w:rPr>
          <w:rFonts w:hAnsi="Times New Roman" w:ascii="Times New Roman"/>
          <w:sz w:val="22"/>
          <w:szCs w:val="22"/>
          <w:lang w:val="hr-HR"/>
        </w:rPr>
        <w:t>pnja 2018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ima evidentirane neizvršene osnove za plaćanje u neprekidnom razdoblju od </w:t>
      </w:r>
      <w:r w:rsidRPr="0041704B">
        <w:rPr>
          <w:rFonts w:hAnsi="Times New Roman" w:ascii="Times New Roman"/>
          <w:sz w:val="22"/>
          <w:szCs w:val="22"/>
          <w:lang w:val="hr-HR"/>
        </w:rPr>
        <w:t>0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DC0FCC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Split</w:t>
      </w:r>
      <w:r w:rsidR="001E03FC">
        <w:rPr>
          <w:rFonts w:hAnsi="Times New Roman" w:ascii="Times New Roman"/>
          <w:b/>
          <w:sz w:val="22"/>
          <w:szCs w:val="22"/>
          <w:lang w:val="hr-HR"/>
        </w:rPr>
        <w:t>u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,</w:t>
      </w:r>
      <w:r w:rsidR="00796C1C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7635E7">
        <w:rPr>
          <w:rFonts w:hAnsi="Times New Roman" w:ascii="Times New Roman"/>
          <w:b/>
          <w:sz w:val="22"/>
          <w:szCs w:val="22"/>
          <w:lang w:val="hr-HR"/>
        </w:rPr>
        <w:t>05</w:t>
      </w:r>
      <w:r w:rsidR="0041704B" w:rsidRPr="0041704B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>
        <w:rPr>
          <w:rFonts w:hAnsi="Times New Roman" w:ascii="Times New Roman"/>
          <w:b/>
          <w:sz w:val="22"/>
          <w:szCs w:val="22"/>
          <w:lang w:val="hr-HR"/>
        </w:rPr>
        <w:t>li</w:t>
      </w:r>
      <w:r w:rsidR="007617A8">
        <w:rPr>
          <w:rFonts w:hAnsi="Times New Roman" w:ascii="Times New Roman"/>
          <w:b/>
          <w:sz w:val="22"/>
          <w:szCs w:val="22"/>
          <w:lang w:val="hr-HR"/>
        </w:rPr>
        <w:t>pnja</w:t>
      </w:r>
      <w:r w:rsidR="0041704B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0D19DF" w:rsidRPr="0041704B">
        <w:rPr>
          <w:rFonts w:hAnsi="Times New Roman" w:ascii="Times New Roman"/>
          <w:b/>
          <w:sz w:val="22"/>
          <w:szCs w:val="22"/>
          <w:lang w:val="hr-HR"/>
        </w:rPr>
        <w:t>201</w:t>
      </w:r>
      <w:r w:rsidR="007617A8">
        <w:rPr>
          <w:rFonts w:hAnsi="Times New Roman" w:ascii="Times New Roman"/>
          <w:b/>
          <w:sz w:val="22"/>
          <w:szCs w:val="22"/>
          <w:lang w:val="hr-HR"/>
        </w:rPr>
        <w:t>8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="009376F9"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41704B">
        <w:rPr>
          <w:rFonts w:hAnsi="Times New Roman" w:ascii="Times New Roman"/>
          <w:b/>
          <w:sz w:val="22"/>
          <w:szCs w:val="22"/>
          <w:lang w:val="hr-HR"/>
        </w:rPr>
        <w:br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7635E7" w:rsidP="00570513" w:rsidR="007635E7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lastRenderedPageBreak/>
        <w:t>UPUTA O PRAVNOM LIJEKU: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p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redlagatelju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>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41704B">
      <w:pPr>
        <w:rPr>
          <w:rFonts w:hAnsi="Times New Roman" w:ascii="Times New Roman"/>
          <w:sz w:val="22"/>
          <w:szCs w:val="22"/>
        </w:rPr>
      </w:pPr>
    </w:p>
    <w:sectPr w:rsidR="00304101" w:rsidRPr="0041704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17F" w:rsidP="00A9417F" w:rsidR="00A9417F">
      <w:r>
        <w:separator/>
      </w:r>
    </w:p>
  </w:endnote>
  <w:endnote w:id="0" w:type="continuationSeparator">
    <w:p w:rsidRDefault="00A9417F" w:rsidP="00A9417F" w:rsidR="00A94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17F" w:rsidP="00A9417F" w:rsidR="00A9417F">
      <w:r>
        <w:separator/>
      </w:r>
    </w:p>
  </w:footnote>
  <w:footnote w:id="0" w:type="continuationSeparator">
    <w:p w:rsidRDefault="00A9417F" w:rsidP="00A9417F" w:rsidR="00A941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417F" w:rsidP="00A9417F" w:rsidR="00A9417F" w:rsidRPr="0041704B">
    <w:pPr>
      <w:jc w:val="right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C5FC6">
      <w:rPr>
        <w:rFonts w:hAnsi="Times New Roman" w:ascii="Times New Roman"/>
        <w:b/>
        <w:sz w:val="22"/>
        <w:szCs w:val="22"/>
        <w:lang w:val="hr-HR"/>
      </w:rPr>
      <w:t>Posl.br. 7 St-39</w:t>
    </w:r>
    <w:r>
      <w:rPr>
        <w:rFonts w:hAnsi="Times New Roman" w:ascii="Times New Roman"/>
        <w:b/>
        <w:sz w:val="22"/>
        <w:szCs w:val="22"/>
        <w:lang w:val="hr-HR"/>
      </w:rPr>
      <w:t>/17</w:t>
    </w:r>
  </w:p>
  <w:p w:rsidRDefault="00A9417F" w:rsidR="00A9417F" w:rsidRPr="00A9417F">
    <w:pPr>
      <w:pStyle w:val="Zaglavlje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0D19DF"/>
    <w:rsid w:val="00124CE6"/>
    <w:rsid w:val="001D5001"/>
    <w:rsid w:val="001E03FC"/>
    <w:rsid w:val="002339DF"/>
    <w:rsid w:val="002460BB"/>
    <w:rsid w:val="002C2296"/>
    <w:rsid w:val="00304101"/>
    <w:rsid w:val="003253E3"/>
    <w:rsid w:val="0035008C"/>
    <w:rsid w:val="00382676"/>
    <w:rsid w:val="0041704B"/>
    <w:rsid w:val="004C0F5C"/>
    <w:rsid w:val="0054119E"/>
    <w:rsid w:val="00570513"/>
    <w:rsid w:val="00582430"/>
    <w:rsid w:val="006337A8"/>
    <w:rsid w:val="006362A2"/>
    <w:rsid w:val="00704DFA"/>
    <w:rsid w:val="007617A8"/>
    <w:rsid w:val="007635E7"/>
    <w:rsid w:val="00796C1C"/>
    <w:rsid w:val="00882276"/>
    <w:rsid w:val="008B2306"/>
    <w:rsid w:val="008C5FC6"/>
    <w:rsid w:val="008F4609"/>
    <w:rsid w:val="00925574"/>
    <w:rsid w:val="009376F9"/>
    <w:rsid w:val="009550F4"/>
    <w:rsid w:val="00985E4E"/>
    <w:rsid w:val="009B3D02"/>
    <w:rsid w:val="00A51ED2"/>
    <w:rsid w:val="00A9417F"/>
    <w:rsid w:val="00B62126"/>
    <w:rsid w:val="00C3574E"/>
    <w:rsid w:val="00DC0FCC"/>
    <w:rsid w:val="00E828DA"/>
    <w:rsid w:val="00F65474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A941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417F"/>
    <w:rPr>
      <w:rFonts w:cs="Times New Roman" w:eastAsia="Times New Roman" w:hAnsi="Courier New" w:asci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A941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417F"/>
    <w:rPr>
      <w:rFonts w:cs="Times New Roman" w:eastAsia="Times New Roman" w:hAnsi="Courier New" w:ascii="Courier New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A51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ED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ED2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ED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ED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A941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417F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A941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417F"/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A51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ED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ED2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ED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ED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St-39/2017</izvorni_sadrzaj>
    <derivirana_varijabla naziv="DomainObject.Predmet.OznakaBroj_1">St-39/2017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TEHNOGRAD d.o.o. za građevinarstvo</izvorni_sadrzaj>
    <derivirana_varijabla naziv="DomainObject.Predmet.ProtustrankaFormated_1">  TEHNOGRAD d.o.o. za građevinarstvo</derivirana_varijabla>
  </DomainObject.Predmet.ProtustrankaFormated>
  <DomainObject.Predmet.ProtustrankaFormatedOIB>
    <izvorni_sadrzaj>  TEHNOGRAD d.o.o. za građevinarstvo, OIB 48670137983</izvorni_sadrzaj>
    <derivirana_varijabla naziv="DomainObject.Predmet.ProtustrankaFormatedOIB_1">  TEHNOGRAD d.o.o. za građevinarstvo, OIB 48670137983</derivirana_varijabla>
  </DomainObject.Predmet.ProtustrankaFormatedOIB>
  <DomainObject.Predmet.ProtustrankaFormatedWithAdress>
    <izvorni_sadrzaj> TEHNOGRAD d.o.o. za građevinarstvo, Put vrtli 41, 21217 Kaštel Novi</izvorni_sadrzaj>
    <derivirana_varijabla naziv="DomainObject.Predmet.ProtustrankaFormatedWithAdress_1"> TEHNOGRAD d.o.o. za građevinarstvo, Put vrtli 41, 21217 Kaštel Novi</derivirana_varijabla>
  </DomainObject.Predmet.ProtustrankaFormatedWithAdress>
  <DomainObject.Predmet.ProtustrankaFormatedWithAdressOIB>
    <izvorni_sadrzaj> TEHNOGRAD d.o.o. za građevinarstvo, OIB 48670137983, Put vrtli 41, 21217 Kaštel Novi</izvorni_sadrzaj>
    <derivirana_varijabla naziv="DomainObject.Predmet.ProtustrankaFormatedWithAdressOIB_1"> TEHNOGRAD d.o.o. za građevinarstvo, OIB 48670137983, Put vrtli 41, 21217 Kaštel Novi</derivirana_varijabla>
  </DomainObject.Predmet.ProtustrankaFormatedWithAdressOIB>
  <DomainObject.Predmet.ProtustrankaWithAdress>
    <izvorni_sadrzaj>TEHNOGRAD d.o.o. za građevinarstvo Put vrtli 41, 21217 Kaštel Novi</izvorni_sadrzaj>
    <derivirana_varijabla naziv="DomainObject.Predmet.ProtustrankaWithAdress_1">TEHNOGRAD d.o.o. za građevinarstvo Put vrtli 41, 21217 Kaštel Novi</derivirana_varijabla>
  </DomainObject.Predmet.ProtustrankaWithAdress>
  <DomainObject.Predmet.ProtustrankaWithAdressOIB>
    <izvorni_sadrzaj>TEHNOGRAD d.o.o. za građevinarstvo, OIB 48670137983, Put vrtli 41, 21217 Kaštel Novi</izvorni_sadrzaj>
    <derivirana_varijabla naziv="DomainObject.Predmet.ProtustrankaWithAdressOIB_1">TEHNOGRAD d.o.o. za građevinarstvo, OIB 48670137983, Put vrtli 41, 21217 Kaštel Novi</derivirana_varijabla>
  </DomainObject.Predmet.ProtustrankaWithAdressOIB>
  <DomainObject.Predmet.ProtustrankaNazivFormated>
    <izvorni_sadrzaj>TEHNOGRAD d.o.o. za građevinarstvo</izvorni_sadrzaj>
    <derivirana_varijabla naziv="DomainObject.Predmet.ProtustrankaNazivFormated_1">TEHNOGRAD d.o.o. za građevinarstvo</derivirana_varijabla>
  </DomainObject.Predmet.ProtustrankaNazivFormated>
  <DomainObject.Predmet.ProtustrankaNazivFormatedOIB>
    <izvorni_sadrzaj>TEHNOGRAD d.o.o. za građevinarstvo, OIB 48670137983</izvorni_sadrzaj>
    <derivirana_varijabla naziv="DomainObject.Predmet.ProtustrankaNazivFormatedOIB_1">TEHNOGRAD d.o.o. za građevinarstvo, OIB 48670137983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19733.07</izvorni_sadrzaj>
    <derivirana_varijabla naziv="DomainObject.Predmet.TrenutnaVrijednost_1">19733.07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TEHNOGRAD d.o.o. za građevinarstvo</item>
    </izvorni_sadrzaj>
    <derivirana_varijabla naziv="DomainObject.Predmet.ProtuStrankaListFormated_1">
      <item>TEHNOGRAD d.o.o. za građevinarstvo</item>
    </derivirana_varijabla>
  </DomainObject.Predmet.ProtuStrankaListFormated>
  <DomainObject.Predmet.ProtuStrankaListFormatedOIB>
    <izvorni_sadrzaj>
      <item>TEHNOGRAD d.o.o. za građevinarstvo, OIB 48670137983</item>
    </izvorni_sadrzaj>
    <derivirana_varijabla naziv="DomainObject.Predmet.ProtuStrankaListFormatedOIB_1">
      <item>TEHNOGRAD d.o.o. za građevinarstvo, OIB 48670137983</item>
    </derivirana_varijabla>
  </DomainObject.Predmet.ProtuStrankaListFormatedOIB>
  <DomainObject.Predmet.ProtuStrankaListFormatedWithAdress>
    <izvorni_sadrzaj>
      <item>TEHNOGRAD d.o.o. za građevinarstvo, Put vrtli 41, 21217 Kaštel Novi</item>
    </izvorni_sadrzaj>
    <derivirana_varijabla naziv="DomainObject.Predmet.ProtuStrankaListFormatedWithAdress_1">
      <item>TEHNOGRAD d.o.o. za građevinarstvo, Put vrtli 41, 21217 Kaštel Novi</item>
    </derivirana_varijabla>
  </DomainObject.Predmet.ProtuStrankaListFormatedWithAdress>
  <DomainObject.Predmet.ProtuStrankaListFormatedWithAdressOIB>
    <izvorni_sadrzaj>
      <item>TEHNOGRAD d.o.o. za građevinarstvo, OIB 48670137983, Put vrtli 41, 21217 Kaštel Novi</item>
    </izvorni_sadrzaj>
    <derivirana_varijabla naziv="DomainObject.Predmet.ProtuStrankaListFormatedWithAdressOIB_1">
      <item>TEHNOGRAD d.o.o. za građevinarstvo, OIB 48670137983, Put vrtli 41, 21217 Kaštel Novi</item>
    </derivirana_varijabla>
  </DomainObject.Predmet.ProtuStrankaListFormatedWithAdressOIB>
  <DomainObject.Predmet.ProtuStrankaListNazivFormated>
    <izvorni_sadrzaj>
      <item>TEHNOGRAD d.o.o. za građevinarstvo</item>
    </izvorni_sadrzaj>
    <derivirana_varijabla naziv="DomainObject.Predmet.ProtuStrankaListNazivFormated_1">
      <item>TEHNOGRAD d.o.o. za građevinarstvo</item>
    </derivirana_varijabla>
  </DomainObject.Predmet.ProtuStrankaListNazivFormated>
  <DomainObject.Predmet.ProtuStrankaListNazivFormatedOIB>
    <izvorni_sadrzaj>
      <item>TEHNOGRAD d.o.o. za građevinarstvo, OIB 48670137983</item>
    </izvorni_sadrzaj>
    <derivirana_varijabla naziv="DomainObject.Predmet.ProtuStrankaListNazivFormatedOIB_1">
      <item>TEHNOGRAD d.o.o. za građevinarstvo, OIB 48670137983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TEHNOGRAD d.o.o. za građevinarstvo</izvorni_sadrzaj>
    <derivirana_varijabla naziv="DomainObject.Predmet.ProtustrankaIDrugi_1">TEHNOGRAD d.o.o.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TEHNOGRAD d.o.o. za građevinarstvo, OIB 48670137983, Put vrtli 41, 21217 Kaštel Novi</izvorni_sadrzaj>
    <derivirana_varijabla naziv="DomainObject.Predmet.ProtustrankaIDrugiAdressOIB_1">TEHNOGRAD d.o.o. za građevinarstvo, OIB 48670137983, Put vrtli 41,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TEHNOGRAD d.o.o. za građevinarstvo</item>
      <item>FINANCIJSKA AGENCIJA, RC SPLIT</item>
    </izvorni_sadrzaj>
    <derivirana_varijabla naziv="DomainObject.Predmet.SudioniciListNaziv_1">
      <item>TEHNOGRAD d.o.o. za građevinarstvo</item>
      <item>FINANCIJSKA AGENCIJA, RC SPLIT</item>
    </derivirana_varijabla>
  </DomainObject.Predmet.SudioniciListNaziv>
  <DomainObject.Predmet.SudioniciListAdressOIB>
    <izvorni_sadrzaj>
      <item>TEHNOGRAD d.o.o. za građevinarstvo, OIB 48670137983, Put vrtli 41,21217 Kaštel Novi</item>
      <item>FINANCIJSKA AGENCIJA, RC SPLIT, OIB 85821130368, Mažuranićevo šetalište 24 b,21000 Split</item>
    </izvorni_sadrzaj>
    <derivirana_varijabla naziv="DomainObject.Predmet.SudioniciListAdressOIB_1">
      <item>TEHNOGRAD d.o.o. za građevinarstvo, OIB 48670137983, Put vrtli 41,21217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48670137983</item>
      <item>, OIB 85821130368</item>
    </izvorni_sadrzaj>
    <derivirana_varijabla naziv="DomainObject.Predmet.SudioniciListNazivOIB_1">
      <item>, OIB 48670137983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1600</properties:Characters>
  <properties:Lines>58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2018-06-05T09:32:00Z</dcterms:created>
  <dc:creator>Diana Butigan Granić</dc:creator>
  <cp:lastModifiedBy>Ivana Mendeš</cp:lastModifiedBy>
  <cp:lastPrinted>2018-06-05T09:37:00Z</cp:lastPrinted>
  <dcterms:modified xmlns:xsi="http://www.w3.org/2001/XMLSchema-instance" xsi:type="dcterms:W3CDTF">2018-06-05T09:41:00Z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 - 39-17 -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