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929d" w14:paraId="767929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3B95" w:rsidP="00333B95" w:rsidR="00333B95" w:rsidRPr="00333B95">
      <w:pPr>
        <w:spacing w:after="0"/>
        <w:rPr>
          <w:rFonts w:cs="Times New Roman" w:eastAsia="Times New Roman"/>
          <w:b/>
          <w:lang w:eastAsia="hr-HR"/>
        </w:rPr>
      </w:pPr>
      <w:r w:rsidRPr="00333B9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33B95">
        <w:rPr>
          <w:rFonts w:cs="Times New Roman" w:eastAsia="Times New Roman"/>
          <w:b/>
          <w:lang w:eastAsia="hr-HR"/>
        </w:rPr>
        <w:t>Broj: 14. St-402/2017.</w:t>
      </w:r>
    </w:p>
    <w:p w:rsidRDefault="00333B95" w:rsidP="00333B95" w:rsidR="00333B95" w:rsidRPr="00333B95">
      <w:pPr>
        <w:spacing w:after="0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3B95" w:rsidP="00333B95" w:rsidR="00333B95" w:rsidRPr="00333B95">
      <w:pPr>
        <w:spacing w:after="0"/>
        <w:rPr>
          <w:rFonts w:cs="Times New Roman" w:eastAsia="Times New Roman"/>
          <w:b/>
          <w:lang w:eastAsia="hr-HR"/>
        </w:rPr>
      </w:pPr>
      <w:r w:rsidRPr="00333B9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3B95">
        <w:rPr>
          <w:rFonts w:cs="Times New Roman" w:eastAsia="Times New Roman"/>
          <w:b/>
          <w:lang w:eastAsia="hr-HR"/>
        </w:rPr>
        <w:t>Sukoišanska</w:t>
      </w:r>
      <w:proofErr w:type="spellEnd"/>
      <w:r w:rsidRPr="00333B9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33B9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33B95">
        <w:rPr>
          <w:rFonts w:cs="Times New Roman" w:eastAsia="Times New Roman"/>
          <w:b/>
          <w:lang w:eastAsia="hr-HR"/>
        </w:rPr>
        <w:t>R J E Š E NJ E</w:t>
      </w: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b/>
          <w:lang w:eastAsia="hr-HR"/>
        </w:rPr>
        <w:tab/>
      </w:r>
      <w:r w:rsidRPr="00333B9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33B95">
        <w:rPr>
          <w:rFonts w:cs="Times New Roman" w:eastAsia="Times New Roman"/>
          <w:lang w:eastAsia="hr-HR" w:val="en-US"/>
        </w:rPr>
        <w:t xml:space="preserve">HOTSPLOTS </w:t>
      </w:r>
      <w:proofErr w:type="spellStart"/>
      <w:r w:rsidRPr="00333B95">
        <w:rPr>
          <w:rFonts w:cs="Times New Roman" w:eastAsia="Times New Roman"/>
          <w:lang w:eastAsia="hr-HR" w:val="en-US"/>
        </w:rPr>
        <w:t>za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informatiku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3B95">
        <w:rPr>
          <w:rFonts w:cs="Times New Roman" w:eastAsia="Times New Roman"/>
          <w:lang w:eastAsia="hr-HR" w:val="en-US"/>
        </w:rPr>
        <w:t>društvo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33B95">
        <w:rPr>
          <w:rFonts w:cs="Times New Roman" w:eastAsia="Times New Roman"/>
          <w:lang w:eastAsia="hr-HR" w:val="en-US"/>
        </w:rPr>
        <w:t>ograničenom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odgovornošću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33B95">
        <w:rPr>
          <w:rFonts w:cs="Times New Roman" w:eastAsia="Times New Roman"/>
          <w:lang w:eastAsia="hr-HR" w:val="en-US"/>
        </w:rPr>
        <w:t>Barakovićeva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19, OIB: 10449806499, MBS: 060269575, d</w:t>
      </w:r>
      <w:r w:rsidRPr="00333B95">
        <w:rPr>
          <w:rFonts w:cs="Times New Roman" w:eastAsia="Times New Roman"/>
          <w:lang w:eastAsia="hr-HR"/>
        </w:rPr>
        <w:t>ana 26. svibnja 2017.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r i j e š i o  j e</w:t>
      </w: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Otvara se skraćeni stečajni postupak nad Dužnikom:</w:t>
      </w:r>
      <w:r w:rsidRPr="00333B95">
        <w:rPr>
          <w:rFonts w:cs="Times New Roman" w:eastAsia="Times New Roman"/>
          <w:lang w:eastAsia="hr-HR" w:val="en-US"/>
        </w:rPr>
        <w:t xml:space="preserve"> HOTSPLOTS </w:t>
      </w:r>
      <w:proofErr w:type="spellStart"/>
      <w:r w:rsidRPr="00333B95">
        <w:rPr>
          <w:rFonts w:cs="Times New Roman" w:eastAsia="Times New Roman"/>
          <w:lang w:eastAsia="hr-HR" w:val="en-US"/>
        </w:rPr>
        <w:t>za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informatiku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3B95">
        <w:rPr>
          <w:rFonts w:cs="Times New Roman" w:eastAsia="Times New Roman"/>
          <w:lang w:eastAsia="hr-HR" w:val="en-US"/>
        </w:rPr>
        <w:t>društvo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33B95">
        <w:rPr>
          <w:rFonts w:cs="Times New Roman" w:eastAsia="Times New Roman"/>
          <w:lang w:eastAsia="hr-HR" w:val="en-US"/>
        </w:rPr>
        <w:t>ograničenom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odgovornošću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33B95">
        <w:rPr>
          <w:rFonts w:cs="Times New Roman" w:eastAsia="Times New Roman"/>
          <w:lang w:eastAsia="hr-HR" w:val="en-US"/>
        </w:rPr>
        <w:t>Barakovićeva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19, OIB: 10449806499, MBS: 060269575. </w:t>
      </w:r>
      <w:r w:rsidRPr="00333B95">
        <w:rPr>
          <w:rFonts w:cs="Times New Roman" w:eastAsia="Times New Roman"/>
          <w:lang w:eastAsia="hr-HR"/>
        </w:rPr>
        <w:t>Skraćeni stečajni postupak je otvoren dana 26. svibnja 2017. u 13,10 sati, kada je ovo rješenje objavljeno na mrežnoj stranici e-Oglasna ploča sudova.</w:t>
      </w:r>
    </w:p>
    <w:p w:rsidRDefault="00333B95" w:rsidP="00333B95" w:rsidR="00333B95" w:rsidRPr="00333B9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Za stečajnog upravitelja imenuje se Ante Majić, </w:t>
      </w:r>
      <w:r w:rsidRPr="00333B95">
        <w:rPr>
          <w:rFonts w:cs="Times New Roman" w:eastAsia="Calibri"/>
        </w:rPr>
        <w:t>Prilaz Baruna Filipovića 13, Zagreb, OIB: 54998137767.</w:t>
      </w:r>
    </w:p>
    <w:p w:rsidRDefault="00333B95" w:rsidP="00333B95" w:rsidR="00333B95" w:rsidRPr="00333B9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33B95">
        <w:rPr>
          <w:rFonts w:cs="Times New Roman" w:eastAsia="Times New Roman"/>
          <w:lang w:eastAsia="hr-HR" w:val="en-US"/>
        </w:rPr>
        <w:t xml:space="preserve">HOTSPLOTS </w:t>
      </w:r>
      <w:proofErr w:type="spellStart"/>
      <w:r w:rsidRPr="00333B95">
        <w:rPr>
          <w:rFonts w:cs="Times New Roman" w:eastAsia="Times New Roman"/>
          <w:lang w:eastAsia="hr-HR" w:val="en-US"/>
        </w:rPr>
        <w:t>za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informatiku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3B95">
        <w:rPr>
          <w:rFonts w:cs="Times New Roman" w:eastAsia="Times New Roman"/>
          <w:lang w:eastAsia="hr-HR" w:val="en-US"/>
        </w:rPr>
        <w:t>društvo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33B95">
        <w:rPr>
          <w:rFonts w:cs="Times New Roman" w:eastAsia="Times New Roman"/>
          <w:lang w:eastAsia="hr-HR" w:val="en-US"/>
        </w:rPr>
        <w:t>ograničenom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odgovornošću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33B95">
        <w:rPr>
          <w:rFonts w:cs="Times New Roman" w:eastAsia="Times New Roman"/>
          <w:lang w:eastAsia="hr-HR" w:val="en-US"/>
        </w:rPr>
        <w:t>Barakovićeva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19, OIB: 10449806499, MBS: 060269575.</w:t>
      </w:r>
    </w:p>
    <w:p w:rsidRDefault="00333B95" w:rsidP="00333B95" w:rsidR="00333B95" w:rsidRPr="00333B9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33B95" w:rsidP="00333B95" w:rsidR="00333B95" w:rsidRPr="00333B9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Obrazloženje</w:t>
      </w:r>
    </w:p>
    <w:p w:rsidRDefault="00333B95" w:rsidP="00333B95" w:rsidR="00333B95" w:rsidRPr="00333B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3B95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333B95">
        <w:rPr>
          <w:rFonts w:cs="Times New Roman" w:eastAsia="Times New Roman"/>
          <w:lang w:eastAsia="hr-HR" w:val="en-US"/>
        </w:rPr>
        <w:t xml:space="preserve"> HOTSPLOTS </w:t>
      </w:r>
      <w:proofErr w:type="spellStart"/>
      <w:r w:rsidRPr="00333B95">
        <w:rPr>
          <w:rFonts w:cs="Times New Roman" w:eastAsia="Times New Roman"/>
          <w:lang w:eastAsia="hr-HR" w:val="en-US"/>
        </w:rPr>
        <w:t>za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informatiku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3B95">
        <w:rPr>
          <w:rFonts w:cs="Times New Roman" w:eastAsia="Times New Roman"/>
          <w:lang w:eastAsia="hr-HR" w:val="en-US"/>
        </w:rPr>
        <w:t>društvo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33B95">
        <w:rPr>
          <w:rFonts w:cs="Times New Roman" w:eastAsia="Times New Roman"/>
          <w:lang w:eastAsia="hr-HR" w:val="en-US"/>
        </w:rPr>
        <w:t>ograničenom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B95">
        <w:rPr>
          <w:rFonts w:cs="Times New Roman" w:eastAsia="Times New Roman"/>
          <w:lang w:eastAsia="hr-HR" w:val="en-US"/>
        </w:rPr>
        <w:t>odgovornošću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33B95">
        <w:rPr>
          <w:rFonts w:cs="Times New Roman" w:eastAsia="Times New Roman"/>
          <w:lang w:eastAsia="hr-HR" w:val="en-US"/>
        </w:rPr>
        <w:t>Barakovićeva</w:t>
      </w:r>
      <w:proofErr w:type="spellEnd"/>
      <w:r w:rsidRPr="00333B95">
        <w:rPr>
          <w:rFonts w:cs="Times New Roman" w:eastAsia="Times New Roman"/>
          <w:lang w:eastAsia="hr-HR" w:val="en-US"/>
        </w:rPr>
        <w:t xml:space="preserve"> 19.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6.316,37 kn, kao i da prema                                                          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33B95">
        <w:rPr>
          <w:rFonts w:cs="Times New Roman" w:eastAsia="Times New Roman"/>
          <w:lang w:eastAsia="hr-HR"/>
        </w:rPr>
        <w:tab/>
      </w:r>
      <w:r w:rsidRPr="00333B95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333B9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33B95">
        <w:rPr>
          <w:rFonts w:cs="Times New Roman" w:eastAsia="Times New Roman"/>
          <w:b/>
          <w:lang w:eastAsia="hr-HR" w:val="en-AU"/>
        </w:rPr>
        <w:t xml:space="preserve">: 14. </w:t>
      </w:r>
      <w:r w:rsidRPr="00333B95">
        <w:rPr>
          <w:rFonts w:cs="Times New Roman" w:eastAsia="Times New Roman"/>
          <w:b/>
          <w:lang w:eastAsia="hr-HR"/>
        </w:rPr>
        <w:t>St-402/2017.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čime su bile ispunjene pretpostavke iz čl. 428. Stečajnog zakona (</w:t>
      </w:r>
      <w:r w:rsidRPr="00333B95">
        <w:rPr>
          <w:rFonts w:cs="Times New Roman" w:eastAsia="Times New Roman"/>
          <w:i/>
          <w:lang w:eastAsia="hr-HR"/>
        </w:rPr>
        <w:t>Narodne novine</w:t>
      </w:r>
      <w:r w:rsidRPr="00333B95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ab/>
      </w: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U Splitu, 26. svibnja 2017. </w:t>
      </w: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S U D A C</w:t>
      </w: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Jozo Ćaleta</w:t>
      </w: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33B9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33B9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33B95">
        <w:rPr>
          <w:rFonts w:cs="Times New Roman" w:eastAsia="Times New Roman"/>
          <w:b/>
          <w:lang w:eastAsia="hr-HR" w:val="en-AU"/>
        </w:rPr>
        <w:t xml:space="preserve">: 14. </w:t>
      </w:r>
      <w:r w:rsidRPr="00333B95">
        <w:rPr>
          <w:rFonts w:cs="Times New Roman" w:eastAsia="Times New Roman"/>
          <w:b/>
          <w:lang w:eastAsia="hr-HR"/>
        </w:rPr>
        <w:t>St-402/2017.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POUKA O PRAVNOM LIJEKU: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DNA: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Dužniku,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stečajnom upravitelju Ante Majić, </w:t>
      </w:r>
      <w:r w:rsidRPr="00333B95">
        <w:rPr>
          <w:rFonts w:cs="Times New Roman" w:eastAsia="Calibri"/>
        </w:rPr>
        <w:t xml:space="preserve">Prilaz Baruna Filipovića 13, Zagreb, </w:t>
      </w:r>
      <w:r w:rsidRPr="00333B95">
        <w:rPr>
          <w:rFonts w:cs="Times New Roman" w:eastAsia="Times New Roman"/>
          <w:lang w:eastAsia="hr-HR"/>
        </w:rPr>
        <w:t xml:space="preserve">  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Županijsko državno odvjetništvo Split,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 xml:space="preserve">Porezna uprava Split, 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e-Oglasna ploča Suda – rok 20. dana,</w:t>
      </w:r>
    </w:p>
    <w:p w:rsidRDefault="00333B95" w:rsidP="00333B95" w:rsidR="00333B95" w:rsidRPr="00333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sudski registar – nakon pravomoćnosti</w:t>
      </w:r>
    </w:p>
    <w:p w:rsidRDefault="00333B95" w:rsidP="00333B95" w:rsidR="00333B95" w:rsidRPr="00333B95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33B95">
        <w:rPr>
          <w:rFonts w:cs="Times New Roman" w:eastAsia="Times New Roman"/>
          <w:lang w:eastAsia="hr-HR"/>
        </w:rPr>
        <w:t>u spis.</w:t>
      </w: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B95" w:rsidP="00333B95" w:rsidR="00333B95" w:rsidRPr="00333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6F310B"/>
    <w:multiLevelType w:val="hybridMultilevel"/>
    <w:tmpl w:val="405EAA6E"/>
    <w:lvl w:tplc="BAF028A8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B95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9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St-402/2017-6</izvorni_sadrzaj>
    <derivirana_varijabla naziv="DomainObject.Oznaka_1">St-402/2017-6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HOTSPLOTS za informatiku, društvo s ograničenom odgovornošću</izvorni_sadrzaj>
    <derivirana_varijabla naziv="DomainObject.Predmet.ProtustrankaFormated_1">  HOTSPLOTS za informatiku, društvo s ograničenom odgovornošću</derivirana_varijabla>
  </DomainObject.Predmet.ProtustrankaFormated>
  <DomainObject.Predmet.ProtustrankaFormatedOIB>
    <izvorni_sadrzaj>  HOTSPLOTS za informatiku, društvo s ograničenom odgovornošću, OIB 10449806499</izvorni_sadrzaj>
    <derivirana_varijabla naziv="DomainObject.Predmet.ProtustrankaFormatedOIB_1">  HOTSPLOTS za informatiku, društvo s ograničenom odgovornošću, OIB 10449806499</derivirana_varijabla>
  </DomainObject.Predmet.ProtustrankaFormatedOIB>
  <DomainObject.Predmet.ProtustrankaFormatedWithAdress>
    <izvorni_sadrzaj> HOTSPLOTS za informatiku, društvo s ograničenom odgovornošću, Barakovićeva 19, 21000 Split</izvorni_sadrzaj>
    <derivirana_varijabla naziv="DomainObject.Predmet.ProtustrankaFormatedWithAdress_1"> HOTSPLOTS za informatiku, društvo s ograničenom odgovornošću, Barakovićeva 19, 21000 Split</derivirana_varijabla>
  </DomainObject.Predmet.ProtustrankaFormatedWithAdress>
  <DomainObject.Predmet.ProtustrankaFormatedWithAdressOIB>
    <izvorni_sadrzaj> HOTSPLOTS za informatiku, društvo s ograničenom odgovornošću, OIB 10449806499, Barakovićeva 19, 21000 Split</izvorni_sadrzaj>
    <derivirana_varijabla naziv="DomainObject.Predmet.ProtustrankaFormatedWithAdressOIB_1"> HOTSPLOTS za informatiku, društvo s ograničenom odgovornošću, OIB 10449806499, Barakovićeva 19, 21000 Split</derivirana_varijabla>
  </DomainObject.Predmet.ProtustrankaFormatedWithAdressOIB>
  <DomainObject.Predmet.ProtustrankaWithAdress>
    <izvorni_sadrzaj>HOTSPLOTS za informatiku, društvo s ograničenom odgovornošću Barakovićeva 19, 21000 Split</izvorni_sadrzaj>
    <derivirana_varijabla naziv="DomainObject.Predmet.ProtustrankaWithAdress_1">HOTSPLOTS za informatiku, društvo s ograničenom odgovornošću Barakovićeva 19, 21000 Split</derivirana_varijabla>
  </DomainObject.Predmet.ProtustrankaWithAdress>
  <DomainObject.Predmet.ProtustrankaWithAdressOIB>
    <izvorni_sadrzaj>HOTSPLOTS za informatiku, društvo s ograničenom odgovornošću, OIB 10449806499, Barakovićeva 19, 21000 Split</izvorni_sadrzaj>
    <derivirana_varijabla naziv="DomainObject.Predmet.ProtustrankaWithAdressOIB_1">HOTSPLOTS za informatiku, društvo s ograničenom odgovornošću, OIB 10449806499, Barakovićeva 19, 21000 Split</derivirana_varijabla>
  </DomainObject.Predmet.ProtustrankaWithAdressOIB>
  <DomainObject.Predmet.ProtustrankaNazivFormated>
    <izvorni_sadrzaj>HOTSPLOTS za informatiku, društvo s ograničenom odgovornošću</izvorni_sadrzaj>
    <derivirana_varijabla naziv="DomainObject.Predmet.ProtustrankaNazivFormated_1">HOTSPLOTS za informatiku, društvo s ograničenom odgovornošću</derivirana_varijabla>
  </DomainObject.Predmet.ProtustrankaNazivFormated>
  <DomainObject.Predmet.ProtustrankaNazivFormatedOIB>
    <izvorni_sadrzaj>HOTSPLOTS za informatiku, društvo s ograničenom odgovornošću, OIB 10449806499</izvorni_sadrzaj>
    <derivirana_varijabla naziv="DomainObject.Predmet.ProtustrankaNazivFormatedOIB_1">HOTSPLOTS za informatiku, društvo s ograničenom odgovornošću, OIB 10449806499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6316.37</izvorni_sadrzaj>
    <derivirana_varijabla naziv="DomainObject.Predmet.TrenutnaVrijednost_1">6316.37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HOTSPLOTS za informatiku, društvo s ograničenom odgovornošću</item>
    </izvorni_sadrzaj>
    <derivirana_varijabla naziv="DomainObject.Predmet.ProtuStrankaListFormated_1">
      <item>HOTSPLOTS za informatiku, društvo s ograničenom odgovornošću</item>
    </derivirana_varijabla>
  </DomainObject.Predmet.ProtuStrankaListFormated>
  <DomainObject.Predmet.ProtuStrankaListFormatedOIB>
    <izvorni_sadrzaj>
      <item>HOTSPLOTS za informatiku, društvo s ograničenom odgovornošću, OIB 10449806499</item>
    </izvorni_sadrzaj>
    <derivirana_varijabla naziv="DomainObject.Predmet.ProtuStrankaListFormatedOIB_1">
      <item>HOTSPLOTS za informatiku, društvo s ograničenom odgovornošću, OIB 10449806499</item>
    </derivirana_varijabla>
  </DomainObject.Predmet.ProtuStrankaListFormatedOIB>
  <DomainObject.Predmet.ProtuStrankaListFormatedWithAdress>
    <izvorni_sadrzaj>
      <item>HOTSPLOTS za informatiku, društvo s ograničenom odgovornošću, Barakovićeva 19, 21000 Split</item>
    </izvorni_sadrzaj>
    <derivirana_varijabla naziv="DomainObject.Predmet.ProtuStrankaListFormatedWithAdress_1">
      <item>HOTSPLOTS za informatiku, društvo s ograničenom odgovornošću, Barakovićeva 19, 21000 Split</item>
    </derivirana_varijabla>
  </DomainObject.Predmet.ProtuStrankaListFormatedWithAdress>
  <DomainObject.Predmet.ProtuStrankaListFormatedWithAdressOIB>
    <izvorni_sadrzaj>
      <item>HOTSPLOTS za informatiku, društvo s ograničenom odgovornošću, OIB 10449806499, Barakovićeva 19, 21000 Split</item>
    </izvorni_sadrzaj>
    <derivirana_varijabla naziv="DomainObject.Predmet.ProtuStrankaListFormatedWithAdressOIB_1">
      <item>HOTSPLOTS za informatiku, društvo s ograničenom odgovornošću, OIB 10449806499, Barakovićeva 19, 21000 Split</item>
    </derivirana_varijabla>
  </DomainObject.Predmet.ProtuStrankaListFormatedWithAdressOIB>
  <DomainObject.Predmet.ProtuStrankaListNazivFormated>
    <izvorni_sadrzaj>
      <item>HOTSPLOTS za informatiku, društvo s ograničenom odgovornošću</item>
    </izvorni_sadrzaj>
    <derivirana_varijabla naziv="DomainObject.Predmet.ProtuStrankaListNazivFormated_1">
      <item>HOTSPLOTS za informatiku, društvo s ograničenom odgovornošću</item>
    </derivirana_varijabla>
  </DomainObject.Predmet.ProtuStrankaListNazivFormated>
  <DomainObject.Predmet.ProtuStrankaListNazivFormatedOIB>
    <izvorni_sadrzaj>
      <item>HOTSPLOTS za informatiku, društvo s ograničenom odgovornošću, OIB 10449806499</item>
    </izvorni_sadrzaj>
    <derivirana_varijabla naziv="DomainObject.Predmet.ProtuStrankaListNazivFormatedOIB_1">
      <item>HOTSPLOTS za informatiku, društvo s ograničenom odgovornošću, OIB 10449806499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St-402/2017-6</izvorni_sadrzaj>
    <derivirana_varijabla naziv="DomainObject.PoslovniBrojDokumenta_1">St-402/2017-6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HOTSPLOTS za informatiku, društvo s ograničenom odgovornošću</izvorni_sadrzaj>
    <derivirana_varijabla naziv="DomainObject.Predmet.ProtustrankaIDrugi_1">HOTSPLOTS za informatiku,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HOTSPLOTS za informatiku, društvo s ograničenom odgovornošću, OIB 10449806499, Barakovićeva 19, 21000 Split</izvorni_sadrzaj>
    <derivirana_varijabla naziv="DomainObject.Predmet.ProtustrankaIDrugiAdressOIB_1">HOTSPLOTS za informatiku, društvo s ograničenom odgovornošću, OIB 10449806499, Barakovićeva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HOTSPLOTS za informatiku, društvo s ograničenom odgovornošću</item>
      <item>FINANCIJSKA AGENCIJA, RC SPLIT</item>
    </izvorni_sadrzaj>
    <derivirana_varijabla naziv="DomainObject.Predmet.SudioniciListNaziv_1">
      <item>HOTSPLOTS za informatiku, društvo s ograničenom odgovornošću</item>
      <item>FINANCIJSKA AGENCIJA, RC SPLIT</item>
    </derivirana_varijabla>
  </DomainObject.Predmet.SudioniciListNaziv>
  <DomainObject.Predmet.SudioniciListAdressOIB>
    <izvorni_sadrzaj>
      <item>HOTSPLOTS za informatiku, društvo s ograničenom odgovornošću, OIB 10449806499, Barakovićeva 19,21000 Split</item>
      <item>FINANCIJSKA AGENCIJA, RC SPLIT, OIB 85821130368, Mažuranićevo šetalište 24 b,21000 Split</item>
    </izvorni_sadrzaj>
    <derivirana_varijabla naziv="DomainObject.Predmet.SudioniciListAdressOIB_1">
      <item>HOTSPLOTS za informatiku, društvo s ograničenom odgovornošću, OIB 10449806499, Barakovićeva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B5F79-1570-4517-B1EF-EEE5EE966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4255</properties:Characters>
  <properties:Lines>139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