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6ebb" w14:paraId="d5e6ebb" w:rsidRDefault="007D2C55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861D65">
        <w:rPr>
          <w:rFonts w:cs="Times New Roman" w:eastAsia="Times New Roman"/>
          <w:lang w:eastAsia="hr-HR"/>
        </w:rPr>
        <w:t>MILLENIUM MOTORI d.o.o., Zagreb, Vinogradi 82, OIB: 15497078733, 3.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61D65">
        <w:rPr>
          <w:rFonts w:cs="Times New Roman" w:eastAsia="Times New Roman"/>
          <w:lang w:eastAsia="hr-HR"/>
        </w:rPr>
        <w:t>MILLENIUM MOTORI d.o.o., Zagreb, Vinogradi 82, OIB: 15497078733</w:t>
      </w:r>
      <w:r w:rsidR="00D40DF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61D65">
        <w:rPr>
          <w:rFonts w:cs="Times New Roman" w:eastAsia="Times New Roman"/>
          <w:color w:val="000000"/>
          <w:lang w:eastAsia="hr-HR"/>
        </w:rPr>
        <w:t>2249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D40DF8" w:rsidR="00D40D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861D65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861D65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</w:t>
      </w:r>
      <w:r w:rsidR="00861D65">
        <w:rPr>
          <w:rFonts w:cs="Times New Roman" w:eastAsia="Times New Roman"/>
          <w:lang w:eastAsia="hr-HR"/>
        </w:rPr>
        <w:t>prijedlog za otvaranje stečajnog postupka</w:t>
      </w:r>
      <w:r w:rsidRPr="00905680">
        <w:rPr>
          <w:rFonts w:cs="Times New Roman" w:eastAsia="Times New Roman"/>
          <w:lang w:eastAsia="hr-HR"/>
        </w:rPr>
        <w:t xml:space="preserve"> nad dužnikom </w:t>
      </w:r>
      <w:r w:rsidR="00861D65">
        <w:rPr>
          <w:rFonts w:cs="Times New Roman" w:eastAsia="Times New Roman"/>
          <w:lang w:eastAsia="hr-HR"/>
        </w:rPr>
        <w:t>MILLENIUM MOTORI d.o.o., Zagreb, Vinogradi 82, OIB: 15497078733</w:t>
      </w:r>
      <w:r w:rsidR="00D40DF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861D65">
        <w:rPr>
          <w:rFonts w:cs="Times New Roman" w:eastAsia="Times New Roman"/>
          <w:lang w:eastAsia="hr-HR"/>
        </w:rPr>
        <w:t>11.924,85</w:t>
      </w:r>
      <w:r w:rsidR="00AB443F">
        <w:rPr>
          <w:rFonts w:cs="Times New Roman" w:eastAsia="Times New Roman"/>
          <w:lang w:eastAsia="hr-HR"/>
        </w:rPr>
        <w:t xml:space="preserve"> </w:t>
      </w:r>
      <w:r w:rsidR="00D40DF8">
        <w:rPr>
          <w:rFonts w:cs="Times New Roman" w:eastAsia="Times New Roman"/>
          <w:lang w:eastAsia="hr-HR"/>
        </w:rPr>
        <w:t xml:space="preserve">kn. </w:t>
      </w:r>
    </w:p>
    <w:p w:rsidRDefault="00D40DF8" w:rsidP="00D40DF8" w:rsidR="00D40D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1D65" w:rsidP="00D40DF8" w:rsidR="00D40DF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Ovosudnim rješenjem poslovni broj St-2249/16 od 20. siječnja 2017. pokrenut je prethodni postupak radi utvrđivanja pretpostavki za otvaranje stečajnog postupka.</w:t>
      </w:r>
    </w:p>
    <w:p w:rsidRDefault="00861D65" w:rsidP="00D40DF8" w:rsidR="00861D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1D65" w:rsidP="00D40DF8" w:rsidR="00861D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Prema podacima FINA-e proizlazi da je dužnik na dan 1. rujna 2015. u Očevidniku redoslijeda osnova za plaćanje imao neizvršene osnove za plaćanje u neprekinutom razdoblju od 307 dana u iznosu od 11.924,85 kn (list 1 i 15 spisa).</w:t>
      </w:r>
    </w:p>
    <w:p w:rsidRDefault="00861D65" w:rsidP="00D40DF8" w:rsidR="00861D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61D65" w:rsidP="00D40DF8" w:rsidR="00861D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potvrde Porezne uprave, područni ured Zagreb od 29. ožujka 2017. proizlazi da dužnik ne posjeduje pokretnu odnosno nepokretnu imovinu (list 20 spisa).</w:t>
      </w:r>
    </w:p>
    <w:p w:rsidRDefault="00861D65" w:rsidP="00D40DF8" w:rsidR="00861D6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861D65">
        <w:rPr>
          <w:rFonts w:cs="Times New Roman" w:eastAsia="Times New Roman"/>
          <w:lang w:eastAsia="hr-HR"/>
        </w:rPr>
        <w:t>3.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D40DF8" w:rsidR="005D0BDA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D752F0">
        <w:rPr>
          <w:rFonts w:cs="Times New Roman" w:eastAsia="Times New Roman"/>
          <w:lang w:eastAsia="hr-HR"/>
        </w:rPr>
        <w:t>,v.r.</w:t>
      </w:r>
    </w:p>
    <w:p w:rsidRDefault="00D752F0" w:rsidP="00D40DF8" w:rsidR="00D752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52F0" w:rsidP="00D40DF8" w:rsidR="00D752F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p w:rsidRDefault="00D40DF8" w:rsidP="00D40DF8" w:rsidR="00D40DF8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D40DF8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21B" w:rsidP="00537B78" w:rsidR="0093021B">
      <w:r>
        <w:separator/>
      </w:r>
    </w:p>
  </w:endnote>
  <w:endnote w:id="0" w:type="continuationSeparator">
    <w:p w:rsidRDefault="0093021B" w:rsidP="00537B78" w:rsidR="00930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21B" w:rsidP="00537B78" w:rsidR="0093021B">
      <w:r>
        <w:separator/>
      </w:r>
    </w:p>
  </w:footnote>
  <w:footnote w:id="0" w:type="continuationSeparator">
    <w:p w:rsidRDefault="0093021B" w:rsidP="00537B78" w:rsidR="00930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C55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61D65">
      <w:t>2249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610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2C55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CE6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1D65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21B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57D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DF8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2F0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9D9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2249</izvorni_sadrzaj>
    <derivirana_varijabla naziv="DomainObject.Predmet.Broj_1">2249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St-2249/2016</izvorni_sadrzaj>
    <derivirana_varijabla naziv="DomainObject.Predmet.OznakaBroj_1">St-2249/2016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MILLENIUM MOTORI d.o.o. zastupanog po punomoćniku Mladen Nižić</izvorni_sadrzaj>
    <derivirana_varijabla naziv="DomainObject.Predmet.ProtustrankaFormated_1">  MILLENIUM MOTORI d.o.o. zastupanog po punomoćniku Mladen Nižić</derivirana_varijabla>
  </DomainObject.Predmet.ProtustrankaFormated>
  <DomainObject.Predmet.ProtustrankaFormatedOIB>
    <izvorni_sadrzaj>  MILLENIUM MOTORI d.o.o., OIB 15497078733 zastupanog po punomoćniku Mladen Nižić</izvorni_sadrzaj>
    <derivirana_varijabla naziv="DomainObject.Predmet.ProtustrankaFormatedOIB_1">  MILLENIUM MOTORI d.o.o., OIB 15497078733 zastupanog po punomoćniku Mladen Nižić</derivirana_varijabla>
  </DomainObject.Predmet.ProtustrankaFormatedOIB>
  <DomainObject.Predmet.ProtustrankaFormatedWithAdress>
    <izvorni_sadrzaj> MILLENIUM MOTORI d.o.o., Vinogradi 82, 10000 Zagreb zastupanog po punomoćniku Mladen Nižić</izvorni_sadrzaj>
    <derivirana_varijabla naziv="DomainObject.Predmet.ProtustrankaFormatedWithAdress_1"> MILLENIUM MOTORI d.o.o., Vinogradi 82, 10000 Zagreb zastupanog po punomoćniku Mladen Nižić</derivirana_varijabla>
  </DomainObject.Predmet.ProtustrankaFormatedWithAdress>
  <DomainObject.Predmet.ProtustrankaFormatedWithAdressOIB>
    <izvorni_sadrzaj> MILLENIUM MOTORI d.o.o., OIB 15497078733, Vinogradi 82, 10000 Zagreb zastupanog po punomoćniku Mladen Nižić</izvorni_sadrzaj>
    <derivirana_varijabla naziv="DomainObject.Predmet.ProtustrankaFormatedWithAdressOIB_1"> MILLENIUM MOTORI d.o.o., OIB 15497078733, Vinogradi 82, 10000 Zagreb zastupanog po punomoćniku Mladen Nižić</derivirana_varijabla>
  </DomainObject.Predmet.ProtustrankaFormatedWithAdressOIB>
  <DomainObject.Predmet.ProtustrankaWithAdress>
    <izvorni_sadrzaj>MILLENIUM MOTORI d.o.o. Vinogradi 82, 10000 Zagreb</izvorni_sadrzaj>
    <derivirana_varijabla naziv="DomainObject.Predmet.ProtustrankaWithAdress_1">MILLENIUM MOTORI d.o.o. Vinogradi 82, 10000 Zagreb</derivirana_varijabla>
  </DomainObject.Predmet.ProtustrankaWithAdress>
  <DomainObject.Predmet.ProtustrankaWithAdressOIB>
    <izvorni_sadrzaj>MILLENIUM MOTORI d.o.o., OIB 15497078733, Vinogradi 82, 10000 Zagreb</izvorni_sadrzaj>
    <derivirana_varijabla naziv="DomainObject.Predmet.ProtustrankaWithAdressOIB_1">MILLENIUM MOTORI d.o.o., OIB 15497078733, Vinogradi 82, 10000 Zagreb</derivirana_varijabla>
  </DomainObject.Predmet.ProtustrankaWithAdressOIB>
  <DomainObject.Predmet.ProtustrankaNazivFormated>
    <izvorni_sadrzaj>MILLENIUM MOTORI d.o.o.</izvorni_sadrzaj>
    <derivirana_varijabla naziv="DomainObject.Predmet.ProtustrankaNazivFormated_1">MILLENIUM MOTORI d.o.o.</derivirana_varijabla>
  </DomainObject.Predmet.ProtustrankaNazivFormated>
  <DomainObject.Predmet.ProtustrankaNazivFormatedOIB>
    <izvorni_sadrzaj>MILLENIUM MOTORI d.o.o., OIB 15497078733</izvorni_sadrzaj>
    <derivirana_varijabla naziv="DomainObject.Predmet.ProtustrankaNazivFormatedOIB_1">MILLENIUM MOTORI d.o.o., OIB 15497078733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MILLENIUM MOTORI d.o.o. zastupanog po punomoćniku Mladen Nižić</item>
    </izvorni_sadrzaj>
    <derivirana_varijabla naziv="DomainObject.Predmet.ProtuStrankaListFormated_1">
      <item>MILLENIUM MOTORI d.o.o. zastupanog po punomoćniku Mladen Nižić</item>
    </derivirana_varijabla>
  </DomainObject.Predmet.ProtuStrankaListFormated>
  <DomainObject.Predmet.ProtuStrankaListFormatedOIB>
    <izvorni_sadrzaj>
      <item>MILLENIUM MOTORI d.o.o., OIB 15497078733 zastupanog po punomoćniku Mladen Nižić</item>
    </izvorni_sadrzaj>
    <derivirana_varijabla naziv="DomainObject.Predmet.ProtuStrankaListFormatedOIB_1">
      <item>MILLENIUM MOTORI d.o.o., OIB 15497078733 zastupanog po punomoćniku Mladen Nižić</item>
    </derivirana_varijabla>
  </DomainObject.Predmet.ProtuStrankaListFormatedOIB>
  <DomainObject.Predmet.ProtuStrankaListFormatedWithAdress>
    <izvorni_sadrzaj>
      <item>MILLENIUM MOTORI d.o.o., Vinogradi 82, 10000 Zagreb zastupanog po punomoćniku Mladen Nižić</item>
    </izvorni_sadrzaj>
    <derivirana_varijabla naziv="DomainObject.Predmet.ProtuStrankaListFormatedWithAdress_1">
      <item>MILLENIUM MOTORI d.o.o., Vinogradi 82, 10000 Zagreb zastupanog po punomoćniku Mladen Nižić</item>
    </derivirana_varijabla>
  </DomainObject.Predmet.ProtuStrankaListFormatedWithAdress>
  <DomainObject.Predmet.ProtuStrankaListFormatedWithAdressOIB>
    <izvorni_sadrzaj>
      <item>MILLENIUM MOTORI d.o.o., OIB 15497078733, Vinogradi 82, 10000 Zagreb zastupanog po punomoćniku Mladen Nižić</item>
    </izvorni_sadrzaj>
    <derivirana_varijabla naziv="DomainObject.Predmet.ProtuStrankaListFormatedWithAdressOIB_1">
      <item>MILLENIUM MOTORI d.o.o., OIB 15497078733, Vinogradi 82, 10000 Zagreb zastupanog po punomoćniku Mladen Nižić</item>
    </derivirana_varijabla>
  </DomainObject.Predmet.ProtuStrankaListFormatedWithAdressOIB>
  <DomainObject.Predmet.ProtuStrankaListNazivFormated>
    <izvorni_sadrzaj>
      <item>MILLENIUM MOTORI d.o.o.</item>
    </izvorni_sadrzaj>
    <derivirana_varijabla naziv="DomainObject.Predmet.ProtuStrankaListNazivFormated_1">
      <item>MILLENIUM MOTORI d.o.o.</item>
    </derivirana_varijabla>
  </DomainObject.Predmet.ProtuStrankaListNazivFormated>
  <DomainObject.Predmet.ProtuStrankaListNazivFormatedOIB>
    <izvorni_sadrzaj>
      <item>MILLENIUM MOTORI d.o.o., OIB 15497078733</item>
    </izvorni_sadrzaj>
    <derivirana_varijabla naziv="DomainObject.Predmet.ProtuStrankaListNazivFormatedOIB_1">
      <item>MILLENIUM MOTORI d.o.o., OIB 15497078733</item>
    </derivirana_varijabla>
  </DomainObject.Predmet.ProtuStrankaListNazivFormatedOIB>
  <DomainObject.Predmet.OstaliListFormated>
    <izvorni_sadrzaj>
      <item>Mladen Nižić punomoćnik sudionika u postupku MILLENIUM MOTORI d.o.o.</item>
    </izvorni_sadrzaj>
    <derivirana_varijabla naziv="DomainObject.Predmet.OstaliListFormated_1">
      <item>Mladen Nižić punomoćnik sudionika u postupku MILLENIUM MOTORI d.o.o.</item>
    </derivirana_varijabla>
  </DomainObject.Predmet.OstaliListFormated>
  <DomainObject.Predmet.OstaliListFormatedOIB>
    <izvorni_sadrzaj>
      <item>Mladen Nižić, OIB 09005096411 punomoćnik sudionika u postupku MILLENIUM MOTORI d.o.o.</item>
    </izvorni_sadrzaj>
    <derivirana_varijabla naziv="DomainObject.Predmet.OstaliListFormatedOIB_1">
      <item>Mladen Nižić, OIB 09005096411 punomoćnik sudionika u postupku MILLENIUM MOTORI d.o.o.</item>
    </derivirana_varijabla>
  </DomainObject.Predmet.OstaliListFormatedOIB>
  <DomainObject.Predmet.OstaliListFormatedWithAdress>
    <izvorni_sadrzaj>
      <item>Mladen Nižić, Ilica 191f, 10000 Zagreb punomoćnik sudionika u postupku MILLENIUM MOTORI d.o.o.</item>
    </izvorni_sadrzaj>
    <derivirana_varijabla naziv="DomainObject.Predmet.OstaliListFormatedWithAdress_1">
      <item>Mladen Nižić, Ilica 191f, 10000 Zagreb punomoćnik sudionika u postupku MILLENIUM MOTORI d.o.o.</item>
    </derivirana_varijabla>
  </DomainObject.Predmet.OstaliListFormatedWithAdress>
  <DomainObject.Predmet.OstaliListFormatedWithAdressOIB>
    <izvorni_sadrzaj>
      <item>Mladen Nižić, OIB 09005096411, Ilica 191f, 10000 Zagreb punomoćnik sudionika u postupku MILLENIUM MOTORI d.o.o.</item>
    </izvorni_sadrzaj>
    <derivirana_varijabla naziv="DomainObject.Predmet.OstaliListFormatedWithAdressOIB_1">
      <item>Mladen Nižić, OIB 09005096411, Ilica 191f, 10000 Zagreb punomoćnik sudionika u postupku MILLENIUM MOTORI d.o.o.</item>
    </derivirana_varijabla>
  </DomainObject.Predmet.OstaliListFormatedWithAdressOIB>
  <DomainObject.Predmet.OstaliListNazivFormated>
    <izvorni_sadrzaj>
      <item>Mladen Nižić</item>
    </izvorni_sadrzaj>
    <derivirana_varijabla naziv="DomainObject.Predmet.OstaliListNazivFormated_1">
      <item>Mladen Nižić</item>
    </derivirana_varijabla>
  </DomainObject.Predmet.OstaliListNazivFormated>
  <DomainObject.Predmet.OstaliListNazivFormatedOIB>
    <izvorni_sadrzaj>
      <item>Mladen Nižić, OIB 09005096411</item>
    </izvorni_sadrzaj>
    <derivirana_varijabla naziv="DomainObject.Predmet.OstaliListNazivFormatedOIB_1">
      <item>Mladen Nižić, OIB 09005096411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MILLENIUM MOTORI d.o.o.</izvorni_sadrzaj>
    <derivirana_varijabla naziv="DomainObject.Predmet.ProtustrankaIDrugi_1">MILLENIUM MOTORI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MILLENIUM MOTORI d.o.o., OIB 15497078733, Vinogradi 82, 10000 Zagreb</izvorni_sadrzaj>
    <derivirana_varijabla naziv="DomainObject.Predmet.ProtustrankaIDrugiAdressOIB_1">MILLENIUM MOTORI d.o.o., OIB 15497078733, Vinogradi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MILLENIUM MOTORI d.o.o.</item>
      <item>Mladen Nižić</item>
    </izvorni_sadrzaj>
    <derivirana_varijabla naziv="DomainObject.Predmet.SudioniciListNaziv_1">
      <item>FINA Regionalni centar Zagreb</item>
      <item>MILLENIUM MOTORI d.o.o.</item>
      <item>Mladen Nižić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MILLENIUM MOTORI d.o.o., OIB 15497078733, Vinogradi 82,10000 Zagreb</item>
      <item>Mladen Nižić, OIB 09005096411, Ilica 191f,10000 Zagreb</item>
    </izvorni_sadrzaj>
    <derivirana_varijabla naziv="DomainObject.Predmet.SudioniciListAdressOIB_1">
      <item>FINA Regionalni centar Zagreb, OIB 85821130368, Trg svibanjskih žrtava 1995. 1,10000 Zagreb</item>
      <item>MILLENIUM MOTORI d.o.o., OIB 15497078733, Vinogradi 82,10000 Zagreb</item>
      <item>Mladen Nižić, OIB 09005096411,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7B277-BFAE-4E4F-8018-73DE6C177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2442</properties:Characters>
  <properties:Lines>73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2017-04-03T07:45:00Z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2017-04-03T07:45:00Z</cp:lastPrinted>
  <dcterms:modified xmlns:xsi="http://www.w3.org/2001/XMLSchema-instance" xsi:type="dcterms:W3CDTF">2017-04-03T07:47:00Z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