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799a" w14:paraId="0b9799a"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F74902" w:rsidP="00F74902" w:rsidR="00F74902" w:rsidRPr="00F74902">
      <w:pPr>
        <w:jc w:val="both"/>
        <w:rPr>
          <w:lang w:val="pt-BR"/>
        </w:rPr>
      </w:pPr>
      <w:r w:rsidRPr="00F74902">
        <w:rPr>
          <w:lang w:val="pt-BR"/>
        </w:rPr>
        <w:t>REPUBLIKA HRVATSKA</w:t>
      </w:r>
      <w:r w:rsidRPr="00F74902">
        <w:rPr>
          <w:lang w:val="pt-BR"/>
        </w:rPr>
        <w:tab/>
      </w:r>
      <w:r w:rsidRPr="00F74902">
        <w:rPr>
          <w:lang w:val="pt-BR"/>
        </w:rPr>
        <w:tab/>
      </w:r>
      <w:r w:rsidRPr="00F74902">
        <w:rPr>
          <w:lang w:val="pt-BR"/>
        </w:rPr>
        <w:tab/>
      </w:r>
      <w:r w:rsidRPr="00F74902">
        <w:rPr>
          <w:lang w:val="pt-BR"/>
        </w:rPr>
        <w:tab/>
      </w:r>
      <w:r w:rsidRPr="00F74902">
        <w:rPr>
          <w:lang w:val="pt-BR"/>
        </w:rPr>
        <w:tab/>
      </w:r>
    </w:p>
    <w:p w:rsidRDefault="00F74902" w:rsidP="00F74902" w:rsidR="00F74902" w:rsidRPr="00F74902">
      <w:pPr>
        <w:jc w:val="both"/>
        <w:rPr>
          <w:lang w:val="pt-BR"/>
        </w:rPr>
      </w:pPr>
      <w:r w:rsidRPr="00F74902">
        <w:rPr>
          <w:lang w:val="pt-BR"/>
        </w:rPr>
        <w:t>TRGOVAČKI SUD U ZAGREBU</w:t>
      </w:r>
    </w:p>
    <w:p w:rsidRDefault="00F74902" w:rsidP="00F74902" w:rsidR="00F74902" w:rsidRPr="00F74902">
      <w:pPr>
        <w:jc w:val="both"/>
        <w:rPr>
          <w:lang w:val="pt-BR"/>
        </w:rPr>
      </w:pPr>
      <w:r w:rsidRPr="00F74902">
        <w:rPr>
          <w:lang w:val="pt-BR"/>
        </w:rPr>
        <w:t>Zagreb, Amruševa 2/II</w:t>
      </w:r>
      <w:r w:rsidRPr="00F74902">
        <w:rPr>
          <w:lang w:val="pt-BR"/>
        </w:rPr>
        <w:tab/>
      </w:r>
      <w:r w:rsidRPr="00F74902">
        <w:rPr>
          <w:lang w:val="pt-BR"/>
        </w:rPr>
        <w:tab/>
      </w:r>
      <w:r w:rsidRPr="00F74902">
        <w:rPr>
          <w:lang w:val="pt-BR"/>
        </w:rPr>
        <w:tab/>
      </w:r>
      <w:r w:rsidRPr="00F74902">
        <w:rPr>
          <w:lang w:val="pt-BR"/>
        </w:rPr>
        <w:tab/>
      </w:r>
      <w:r w:rsidRPr="00F74902">
        <w:rPr>
          <w:lang w:val="pt-BR"/>
        </w:rPr>
        <w:tab/>
      </w:r>
      <w:r w:rsidRPr="00F74902">
        <w:rPr>
          <w:lang w:val="pt-BR"/>
        </w:rPr>
        <w:tab/>
        <w:t xml:space="preserve">      70. St-6963/2016</w:t>
      </w:r>
    </w:p>
    <w:p w:rsidRDefault="00F74902" w:rsidP="00F74902" w:rsidR="00F74902" w:rsidRPr="00F74902">
      <w:pPr>
        <w:jc w:val="both"/>
        <w:rPr>
          <w:lang w:val="pt-BR"/>
        </w:rPr>
      </w:pPr>
    </w:p>
    <w:p w:rsidRDefault="00F74902" w:rsidP="00F74902" w:rsidR="00F74902" w:rsidRPr="00F74902">
      <w:pPr>
        <w:jc w:val="center"/>
        <w:rPr>
          <w:lang w:val="pt-BR"/>
        </w:rPr>
      </w:pPr>
      <w:r w:rsidRPr="00F74902">
        <w:rPr>
          <w:lang w:val="pt-BR"/>
        </w:rPr>
        <w:t>R E P U B L I K A   H R VA T S K A</w:t>
      </w:r>
    </w:p>
    <w:p w:rsidRDefault="00F74902" w:rsidP="00F74902" w:rsidR="00F74902" w:rsidRPr="00F74902">
      <w:pPr>
        <w:jc w:val="center"/>
        <w:rPr>
          <w:lang w:val="pt-BR"/>
        </w:rPr>
      </w:pPr>
    </w:p>
    <w:p w:rsidRDefault="00F74902" w:rsidP="00F74902" w:rsidR="00F74902" w:rsidRPr="00F74902">
      <w:pPr>
        <w:jc w:val="center"/>
        <w:rPr>
          <w:lang w:val="pt-BR"/>
        </w:rPr>
      </w:pPr>
      <w:r w:rsidRPr="00F74902">
        <w:rPr>
          <w:lang w:val="pt-BR"/>
        </w:rPr>
        <w:t>R J E Š E N J E</w:t>
      </w:r>
    </w:p>
    <w:p w:rsidRDefault="00F74902" w:rsidP="00F74902" w:rsidR="00F74902" w:rsidRPr="00F74902">
      <w:pPr>
        <w:pStyle w:val="Bezproreda"/>
        <w:rPr>
          <w:lang w:val="pt-BR"/>
        </w:rPr>
      </w:pPr>
    </w:p>
    <w:p w:rsidRDefault="00F74902" w:rsidP="00F74902" w:rsidR="00F74902" w:rsidRPr="00F74902">
      <w:pPr>
        <w:jc w:val="both"/>
        <w:rPr>
          <w:lang w:val="pt-BR"/>
        </w:rPr>
      </w:pPr>
      <w:r w:rsidRPr="00F74902">
        <w:rPr>
          <w:lang w:val="pt-BR"/>
        </w:rPr>
        <w:t xml:space="preserve">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KIŠFALUBA d.o.o., OIB: 12384926598,  Zagreb, Fallerovo šetalište 35, dana </w:t>
      </w:r>
      <w:r w:rsidR="001F2423" w:rsidRPr="001F2423">
        <w:rPr>
          <w:lang w:val="pt-BR"/>
        </w:rPr>
        <w:t>23. svibnja 2018.</w:t>
      </w:r>
    </w:p>
    <w:p w:rsidRDefault="007A7FB1" w:rsidP="00A2608E" w:rsidR="007A7FB1"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0E3CE9" w:rsidR="00E254BD">
      <w:pPr>
        <w:jc w:val="both"/>
        <w:rPr>
          <w:lang w:val="pt-BR"/>
        </w:rPr>
      </w:pPr>
      <w:r w:rsidRPr="00E254BD">
        <w:rPr>
          <w:lang w:val="pt-BR"/>
        </w:rPr>
        <w:tab/>
        <w:t xml:space="preserve">I. Dužniku </w:t>
      </w:r>
      <w:r w:rsidR="00F74902" w:rsidRPr="00F74902">
        <w:rPr>
          <w:lang w:val="pt-BR"/>
        </w:rPr>
        <w:t>KIŠFALUBA d.o.o., OIB: 12384926598,  Zagreb, Fallerovo šetalište 35</w:t>
      </w:r>
      <w:r w:rsidR="00F74902">
        <w:rPr>
          <w:lang w:val="pt-BR"/>
        </w:rPr>
        <w:t xml:space="preserve"> </w:t>
      </w:r>
      <w:r w:rsidR="00A007D6" w:rsidRPr="00A007D6">
        <w:rPr>
          <w:lang w:val="pt-BR"/>
        </w:rPr>
        <w:t xml:space="preserve">postavlja se </w:t>
      </w:r>
      <w:r w:rsidR="000E3CE9" w:rsidRPr="000E3CE9">
        <w:rPr>
          <w:lang w:val="pt-BR"/>
        </w:rPr>
        <w:t>Martina Pancer, OIB: 09</w:t>
      </w:r>
      <w:r w:rsidR="000E3CE9">
        <w:rPr>
          <w:lang w:val="pt-BR"/>
        </w:rPr>
        <w:t xml:space="preserve">308771365, Zagreb, Trnjanska 5A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1F2423" w:rsidR="001F2423" w:rsidRPr="001F2423">
      <w:pPr>
        <w:jc w:val="both"/>
        <w:rPr>
          <w:lang w:val="pt-BR"/>
        </w:rPr>
      </w:pPr>
      <w:r>
        <w:rPr>
          <w:lang w:val="pt-BR"/>
        </w:rPr>
        <w:t xml:space="preserve">           </w:t>
      </w:r>
      <w:r w:rsidR="001F2423" w:rsidRPr="001F2423">
        <w:rPr>
          <w:lang w:val="pt-BR"/>
        </w:rPr>
        <w:t>Financijska agencija podnijela je, na temelju odredbe čl. 429. st. 1. Stečajnog zakona (“Narodne novine” broj 71/15, dalje: SZ), zahtjev za provedbu skraćenog stečajnog postupka nad dužnikom KIŠFALUBA d.o.o., OIB: 12384926598, Zagreb, Fallerovo šetalište 35.</w:t>
      </w:r>
      <w:r w:rsidR="001F2423" w:rsidRPr="001F2423">
        <w:rPr>
          <w:lang w:val="pt-BR"/>
        </w:rPr>
        <w:tab/>
      </w:r>
    </w:p>
    <w:p w:rsidRDefault="001F2423" w:rsidP="001F2423" w:rsidR="0061790D">
      <w:pPr>
        <w:jc w:val="both"/>
        <w:rPr>
          <w:lang w:val="pt-BR"/>
        </w:rPr>
      </w:pPr>
      <w:r w:rsidRPr="001F2423">
        <w:rPr>
          <w:lang w:val="pt-BR"/>
        </w:rPr>
        <w:tab/>
        <w:t>Republika Hrvatska,  Ministarstvo financija</w:t>
      </w:r>
      <w:r>
        <w:rPr>
          <w:lang w:val="pt-BR"/>
        </w:rPr>
        <w:t xml:space="preserve">, Porezna uprava, dostavila je </w:t>
      </w:r>
      <w:r w:rsidRPr="001F2423">
        <w:rPr>
          <w:lang w:val="pt-BR"/>
        </w:rPr>
        <w:t>17. kolovoza 2016. obrazac kojim je, kao vjerovnik, predložila nad dužnikom otvoriti stečaj.</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lastRenderedPageBreak/>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1F2423">
        <w:rPr>
          <w:lang w:val="pt-BR"/>
        </w:rPr>
        <w:t>23. svib</w:t>
      </w:r>
      <w:r w:rsidR="00DF459B" w:rsidRPr="00DF459B">
        <w:rPr>
          <w:lang w:val="pt-BR"/>
        </w:rPr>
        <w:t>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A5146C">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rsidRPr="00C51622">
      <w:pPr>
        <w:jc w:val="both"/>
        <w:rPr>
          <w:lang w:val="pt-BR"/>
        </w:rPr>
      </w:pPr>
    </w:p>
    <w:p w:rsidRDefault="00A5146C" w:rsidP="004F5146" w:rsidR="00A5146C">
      <w:pPr>
        <w:jc w:val="right"/>
      </w:pPr>
      <w:r>
        <w:t>za točnost otpravka-ovlašteni službenik</w:t>
      </w:r>
    </w:p>
    <w:p w:rsidRDefault="00A5146C" w:rsidP="004F5146" w:rsidR="00A5146C">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A5146C">
          <w:rPr>
            <w:noProof/>
          </w:rPr>
          <w:t>2</w:t>
        </w:r>
        <w:r w:rsidR="007C3986">
          <w:fldChar w:fldCharType="end"/>
        </w:r>
      </w:sdtContent>
    </w:sdt>
    <w:r w:rsidR="00311298">
      <w:t xml:space="preserve">                                              70</w:t>
    </w:r>
    <w:r w:rsidRPr="00F53100">
      <w:t>.</w:t>
    </w:r>
    <w:r w:rsidRPr="00F53100">
      <w:rPr>
        <w:b/>
      </w:rPr>
      <w:t xml:space="preserve"> </w:t>
    </w:r>
    <w:r w:rsidR="001F2423">
      <w:t>St-6963</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8009D"/>
    <w:rsid w:val="000E0190"/>
    <w:rsid w:val="000E3CE9"/>
    <w:rsid w:val="000E60FE"/>
    <w:rsid w:val="001443E8"/>
    <w:rsid w:val="00150D89"/>
    <w:rsid w:val="00182A60"/>
    <w:rsid w:val="00187EEA"/>
    <w:rsid w:val="001F2423"/>
    <w:rsid w:val="00211AE8"/>
    <w:rsid w:val="0023291B"/>
    <w:rsid w:val="002412EB"/>
    <w:rsid w:val="00280D50"/>
    <w:rsid w:val="00295C6B"/>
    <w:rsid w:val="002F7B14"/>
    <w:rsid w:val="00311298"/>
    <w:rsid w:val="003609F3"/>
    <w:rsid w:val="0038407A"/>
    <w:rsid w:val="00385D37"/>
    <w:rsid w:val="0038750E"/>
    <w:rsid w:val="003D5103"/>
    <w:rsid w:val="00434462"/>
    <w:rsid w:val="00461EEC"/>
    <w:rsid w:val="00475F23"/>
    <w:rsid w:val="004C0E1E"/>
    <w:rsid w:val="004E2609"/>
    <w:rsid w:val="00504FFD"/>
    <w:rsid w:val="005740EF"/>
    <w:rsid w:val="005C601B"/>
    <w:rsid w:val="005F2AFB"/>
    <w:rsid w:val="00612AE2"/>
    <w:rsid w:val="0061790D"/>
    <w:rsid w:val="0066278D"/>
    <w:rsid w:val="00664F4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007D6"/>
    <w:rsid w:val="00A12ADB"/>
    <w:rsid w:val="00A2608E"/>
    <w:rsid w:val="00A5146C"/>
    <w:rsid w:val="00A81397"/>
    <w:rsid w:val="00AB0EC3"/>
    <w:rsid w:val="00AD2885"/>
    <w:rsid w:val="00B80664"/>
    <w:rsid w:val="00B93D3C"/>
    <w:rsid w:val="00C11335"/>
    <w:rsid w:val="00C26A74"/>
    <w:rsid w:val="00C51622"/>
    <w:rsid w:val="00C80FFE"/>
    <w:rsid w:val="00C96C9F"/>
    <w:rsid w:val="00CB1B3E"/>
    <w:rsid w:val="00CC378D"/>
    <w:rsid w:val="00CD0148"/>
    <w:rsid w:val="00D1699C"/>
    <w:rsid w:val="00D34221"/>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4132"/>
    <w:rsid w:val="00F25F03"/>
    <w:rsid w:val="00F74902"/>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A5146C"/>
    <w:rPr>
      <w:color w:val="808080"/>
      <w:bdr w:space="0" w:sz="0" w:color="auto" w:val="none"/>
      <w:shd w:fill="auto" w:color="auto" w:val="clear"/>
    </w:rPr>
  </w:style>
  <w:style w:customStyle="true" w:styleId="eSPISCCParagraphDefaultFont" w:type="character">
    <w:name w:val="eSPIS_CC_Paragraph Default Font"/>
    <w:basedOn w:val="Zadanifontodlomka"/>
    <w:rsid w:val="00A5146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5146C"/>
    <w:rPr>
      <w:noProof/>
      <w:bdr w:space="0" w:sz="0" w:color="auto" w:val="none"/>
      <w:shd w:fill="FFFFCC" w:color="auto" w:val="clear"/>
      <w:lang w:val="hr-HR"/>
    </w:rPr>
  </w:style>
  <w:style w:customStyle="true" w:styleId="PozadinaSvijetloCrvena" w:type="character">
    <w:name w:val="Pozadina_SvijetloCrvena"/>
    <w:basedOn w:val="eSPISCCParagraphDefaultFont"/>
    <w:rsid w:val="00A5146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5146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A5146C"/>
    <w:rPr>
      <w:color w:val="808080"/>
      <w:bdr w:color="auto" w:space="0" w:sz="0" w:val="none"/>
      <w:shd w:color="auto" w:fill="auto" w:val="clear"/>
    </w:rPr>
  </w:style>
  <w:style w:customStyle="1" w:styleId="eSPISCCParagraphDefaultFont" w:type="character">
    <w:name w:val="eSPIS_CC_Paragraph Default Font"/>
    <w:basedOn w:val="Zadanifontodlomka"/>
    <w:rsid w:val="00A5146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5146C"/>
    <w:rPr>
      <w:noProof/>
      <w:bdr w:color="auto" w:space="0" w:sz="0" w:val="none"/>
      <w:shd w:color="auto" w:fill="FFFFCC" w:val="clear"/>
      <w:lang w:val="hr-HR"/>
    </w:rPr>
  </w:style>
  <w:style w:customStyle="1" w:styleId="PozadinaSvijetloCrvena" w:type="character">
    <w:name w:val="Pozadina_SvijetloCrvena"/>
    <w:basedOn w:val="eSPISCCParagraphDefaultFont"/>
    <w:rsid w:val="00A5146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5146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6963</izvorni_sadrzaj>
    <derivirana_varijabla naziv="DomainObject.Predmet.Broj_1">6963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St-6963/2016</izvorni_sadrzaj>
    <derivirana_varijabla naziv="DomainObject.Predmet.OznakaBroj_1">St-6963/2016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KIŠFALUBA d.o.o.</izvorni_sadrzaj>
    <derivirana_varijabla naziv="DomainObject.Predmet.ProtustrankaFormated_1">  KIŠFALUBA d.o.o.</derivirana_varijabla>
  </DomainObject.Predmet.ProtustrankaFormated>
  <DomainObject.Predmet.ProtustrankaFormatedOIB>
    <izvorni_sadrzaj>  KIŠFALUBA d.o.o., OIB 12384926598</izvorni_sadrzaj>
    <derivirana_varijabla naziv="DomainObject.Predmet.ProtustrankaFormatedOIB_1">  KIŠFALUBA d.o.o., OIB 12384926598</derivirana_varijabla>
  </DomainObject.Predmet.ProtustrankaFormatedOIB>
  <DomainObject.Predmet.ProtustrankaFormatedWithAdress>
    <izvorni_sadrzaj> KIŠFALUBA d.o.o., Fallerovo šetalište 35, 10000 Zagreb</izvorni_sadrzaj>
    <derivirana_varijabla naziv="DomainObject.Predmet.ProtustrankaFormatedWithAdress_1"> KIŠFALUBA d.o.o., Fallerovo šetalište 35, 10000 Zagreb</derivirana_varijabla>
  </DomainObject.Predmet.ProtustrankaFormatedWithAdress>
  <DomainObject.Predmet.ProtustrankaFormatedWithAdressOIB>
    <izvorni_sadrzaj> KIŠFALUBA d.o.o., OIB 12384926598, Fallerovo šetalište 35, 10000 Zagreb</izvorni_sadrzaj>
    <derivirana_varijabla naziv="DomainObject.Predmet.ProtustrankaFormatedWithAdressOIB_1"> KIŠFALUBA d.o.o., OIB 12384926598, Fallerovo šetalište 35, 10000 Zagreb</derivirana_varijabla>
  </DomainObject.Predmet.ProtustrankaFormatedWithAdressOIB>
  <DomainObject.Predmet.ProtustrankaWithAdress>
    <izvorni_sadrzaj>KIŠFALUBA d.o.o. Fallerovo šetalište 35, 10000 Zagreb</izvorni_sadrzaj>
    <derivirana_varijabla naziv="DomainObject.Predmet.ProtustrankaWithAdress_1">KIŠFALUBA d.o.o. Fallerovo šetalište 35, 10000 Zagreb</derivirana_varijabla>
  </DomainObject.Predmet.ProtustrankaWithAdress>
  <DomainObject.Predmet.ProtustrankaWithAdressOIB>
    <izvorni_sadrzaj>KIŠFALUBA d.o.o., OIB 12384926598, Fallerovo šetalište 35, 10000 Zagreb</izvorni_sadrzaj>
    <derivirana_varijabla naziv="DomainObject.Predmet.ProtustrankaWithAdressOIB_1">KIŠFALUBA d.o.o., OIB 12384926598, Fallerovo šetalište 35, 10000 Zagreb</derivirana_varijabla>
  </DomainObject.Predmet.ProtustrankaWithAdressOIB>
  <DomainObject.Predmet.ProtustrankaNazivFormated>
    <izvorni_sadrzaj>KIŠFALUBA d.o.o.</izvorni_sadrzaj>
    <derivirana_varijabla naziv="DomainObject.Predmet.ProtustrankaNazivFormated_1">KIŠFALUBA d.o.o.</derivirana_varijabla>
  </DomainObject.Predmet.ProtustrankaNazivFormated>
  <DomainObject.Predmet.ProtustrankaNazivFormatedOIB>
    <izvorni_sadrzaj>KIŠFALUBA d.o.o., OIB 12384926598</izvorni_sadrzaj>
    <derivirana_varijabla naziv="DomainObject.Predmet.ProtustrankaNazivFormatedOIB_1">KIŠFALUBA d.o.o., OIB 12384926598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financija,Pprezna uprava,Područni ured Zagreb zastupanog po punomoćniku Županijsko državno odvjetništvo Zagreb</izvorni_sadrzaj>
    <derivirana_varijabla naziv="DomainObject.Predmet.StrankaFormated_1">  FINA Regionalni centar Zagreb; RH Ministarstvo financija,Pprezna uprava,Područni ured Zagreb zastupanog po punomoćniku Županijsko državno odvjetništvo Zagreb</derivirana_varijabla>
  </DomainObject.Predmet.StrankaFormated>
  <DomainObject.Predmet.StrankaFormatedOIB>
    <izvorni_sadrzaj>  FINA Regionalni centar Zagreb, OIB 85821130368; RH Ministarstvo financija,Pprezna uprava,Područni ured Zagreb, OIB 18683136487 zastupanog po punomoćniku Županijsko državno odvjetništvo Zagreb</izvorni_sadrzaj>
    <derivirana_varijabla naziv="DomainObject.Predmet.StrankaFormatedOIB_1">  FINA Regionalni centar Zagreb, OIB 85821130368; RH Ministarstvo financija,Pprezna uprava,Područni ured Zagreb, OIB 18683136487 zastupanog po punomoćniku Županijsko državno odvjetništvo Zagreb</derivirana_varijabla>
  </DomainObject.Predmet.StrankaFormatedOIB>
  <DomainObject.Predmet.StrankaFormatedWithAdress>
    <izvorni_sadrzaj> FINA Regionalni centar Zagreb, Trg svibanjskih žrtava 1995. 1, 10000 Zagreb; RH Ministarstvo financija,Pprezna uprava,Područni ured Zagreb, Katančićeva 5, 10000 Zagreb zastupanog po punomoćniku Županijsko državno odvjetništvo Zagreb</izvorni_sadrzaj>
    <derivirana_varijabla naziv="DomainObject.Predmet.StrankaFormatedWithAdress_1"> FINA Regionalni centar Zagreb, Trg svibanjskih žrtava 1995. 1, 10000 Zagreb; RH Ministarstvo financija,Pprezna uprava,Područni ured Zagreb, Katančićeva 5, 10000 Zagreb zastupanog po punomoćniku Županijsko državno odvjetništvo Zagreb</derivirana_varijabla>
  </DomainObject.Predmet.StrankaFormatedWithAdress>
  <DomainObject.Predmet.StrankaFormatedWithAdressOIB>
    <izvorni_sadrzaj> FINA Regionalni centar Zagreb, OIB 85821130368, Trg svibanjskih žrtava 1995. 1, 10000 Zagreb; RH Ministarstvo financija,Pprezna uprava,Područni ured Zagreb, OIB 18683136487, Katančićeva 5, 10000 Zagreb zastupanog po punomoćniku Županijsko državno odvjetništvo Zagreb</izvorni_sadrzaj>
    <derivirana_varijabla naziv="DomainObject.Predmet.StrankaFormatedWithAdressOIB_1"> FINA Regionalni centar Zagreb, OIB 85821130368, Trg svibanjskih žrtava 1995. 1, 10000 Zagreb; RH Ministarstvo financija,Pprezna uprava,Područni ured Zagreb, OIB 18683136487, Katančićeva 5, 10000 Zagreb zastupanog po punomoćniku Županijsko državno odvjetništvo Zagreb</derivirana_varijabla>
  </DomainObject.Predmet.StrankaFormatedWithAdressOIB>
  <DomainObject.Predmet.StrankaWithAdress>
    <izvorni_sadrzaj>FINA Regionalni centar Zagreb Trg svibanjskih žrtava 1995. 1,10000 Zagreb,RH Ministarstvo financija,Pprezna uprava,Područni ured Zagreb Katančićeva 5,10000 Zagreb</izvorni_sadrzaj>
    <derivirana_varijabla naziv="DomainObject.Predmet.StrankaWithAdress_1">FINA Regionalni centar Zagreb Trg svibanjskih žrtava 1995. 1,10000 Zagreb,RH Ministarstvo financija,Pprezna uprava,Područni ured Zagreb Katančićeva 5,10000 Zagreb</derivirana_varijabla>
  </DomainObject.Predmet.StrankaWithAdress>
  <DomainObject.Predmet.StrankaWithAdressOIB>
    <izvorni_sadrzaj>FINA Regionalni centar Zagreb, OIB 85821130368, Trg svibanjskih žrtava 1995. 1,10000 Zagreb,RH Ministarstvo financija,Pprezna uprava,Područni ured Zagreb, OIB 18683136487, Katančićeva 5,10000 Zagreb</izvorni_sadrzaj>
    <derivirana_varijabla naziv="DomainObject.Predmet.StrankaWithAdressOIB_1">FINA Regionalni centar Zagreb, OIB 85821130368, Trg svibanjskih žrtava 1995. 1,10000 Zagreb,RH Ministarstvo financija,Pprezna uprava,Područni ured Zagreb, OIB 18683136487, Katančićeva 5,10000 Zagreb</derivirana_varijabla>
  </DomainObject.Predmet.StrankaWithAdressOIB>
  <DomainObject.Predmet.StrankaNazivFormated>
    <izvorni_sadrzaj>FINA Regionalni centar Zagreb,RH Ministarstvo financija,Pprezna uprava,Područni ured Zagreb</izvorni_sadrzaj>
    <derivirana_varijabla naziv="DomainObject.Predmet.StrankaNazivFormated_1">FINA Regionalni centar Zagreb,RH Ministarstvo financija,Pprezna uprava,Područni ured Zagreb</derivirana_varijabla>
  </DomainObject.Predmet.StrankaNazivFormated>
  <DomainObject.Predmet.StrankaNazivFormatedOIB>
    <izvorni_sadrzaj>FINA Regionalni centar Zagreb, OIB 85821130368,RH Ministarstvo financija,Pprezna uprava,Područni ured Zagreb, OIB 18683136487</izvorni_sadrzaj>
    <derivirana_varijabla naziv="DomainObject.Predmet.StrankaNazivFormatedOIB_1">FINA Regionalni centar Zagreb, OIB 85821130368,RH Ministarstvo financija,Pprezna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Ministarstvo financija,Pprezna uprava,Područni ured Zagreb zastupanog po punomoćniku Županijsko državno odvjetništvo Zagreb</item>
    </izvorni_sadrzaj>
    <derivirana_varijabla naziv="DomainObject.Predmet.StrankaListFormated_1">
      <item>FINA Regionalni centar Zagreb</item>
      <item>RH Ministarstvo financija,Pprezna uprava,Područni ured Zagreb zastupanog po punomoćniku Županijsko državno odvjetništvo Zagreb</item>
    </derivirana_varijabla>
  </DomainObject.Predmet.StrankaListFormated>
  <DomainObject.Predmet.StrankaListFormatedOIB>
    <izvorni_sadrzaj>
      <item>FINA Regionalni centar Zagreb, OIB 85821130368</item>
      <item>RH Ministarstvo financija,Pprezna uprava,Područni ured Zagreb, OIB 18683136487 zastupanog po punomoćniku Županijsko državno odvjetništvo Zagreb</item>
    </izvorni_sadrzaj>
    <derivirana_varijabla naziv="DomainObject.Predmet.StrankaListFormatedOIB_1">
      <item>FINA Regionalni centar Zagreb, OIB 85821130368</item>
      <item>RH Ministarstvo financija,Pprezna uprava,Područni ured Zagreb, OIB 18683136487 zastupanog po punomoćniku Županijsko državno odvjetništvo Zagreb</item>
    </derivirana_varijabla>
  </DomainObject.Predmet.StrankaListFormatedOIB>
  <DomainObject.Predmet.StrankaListFormatedWithAdress>
    <izvorni_sadrzaj>
      <item>FINA Regionalni centar Zagreb, Trg svibanjskih žrtava 1995. 1, 10000 Zagreb</item>
      <item>RH Ministarstvo financija,Pprezna uprava,Područni ured Zagreb, Katančićeva 5, 10000 Zagreb zastupanog po punomoćniku Županijsko državno odvjetništvo Zagreb</item>
    </izvorni_sadrzaj>
    <derivirana_varijabla naziv="DomainObject.Predmet.StrankaListFormatedWithAdress_1">
      <item>FINA Regionalni centar Zagreb, Trg svibanjskih žrtava 1995. 1, 10000 Zagreb</item>
      <item>RH Ministarstvo financija,Pprezna uprava,Područni ured Zagreb, Katančićeva 5, 10000 Zagreb zastupanog po punomoćniku Županijsko državno odvjetništvo Zagreb</item>
    </derivirana_varijabla>
  </DomainObject.Predmet.StrankaListFormatedWithAdress>
  <DomainObject.Predmet.StrankaListFormatedWithAdressOIB>
    <izvorni_sadrzaj>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izvorni_sadrzaj>
    <derivirana_varijabla naziv="DomainObject.Predmet.StrankaListFormatedWithAdressOIB_1">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derivirana_varijabla>
  </DomainObject.Predmet.StrankaListFormatedWithAdressOIB>
  <DomainObject.Predmet.StrankaListNazivFormated>
    <izvorni_sadrzaj>
      <item>FINA Regionalni centar Zagreb</item>
      <item>RH Ministarstvo financija,Pprezna uprava,Područni ured Zagreb</item>
    </izvorni_sadrzaj>
    <derivirana_varijabla naziv="DomainObject.Predmet.StrankaListNazivFormated_1">
      <item>FINA Regionalni centar Zagreb</item>
      <item>RH Ministarstvo financija,Pprezna uprava,Područni ured Zagreb</item>
    </derivirana_varijabla>
  </DomainObject.Predmet.StrankaListNazivFormated>
  <DomainObject.Predmet.StrankaListNazivFormatedOIB>
    <izvorni_sadrzaj>
      <item>FINA Regionalni centar Zagreb, OIB 85821130368</item>
      <item>RH Ministarstvo financija,Pprezna uprava,Područni ured Zagreb, OIB 18683136487</item>
    </izvorni_sadrzaj>
    <derivirana_varijabla naziv="DomainObject.Predmet.StrankaListNazivFormatedOIB_1">
      <item>FINA Regionalni centar Zagreb, OIB 85821130368</item>
      <item>RH Ministarstvo financija,Pprezna uprava,Područni ured Zagreb, OIB 18683136487</item>
    </derivirana_varijabla>
  </DomainObject.Predmet.StrankaListNazivFormatedOIB>
  <DomainObject.Predmet.ProtuStrankaListFormated>
    <izvorni_sadrzaj>
      <item>KIŠFALUBA d.o.o.</item>
    </izvorni_sadrzaj>
    <derivirana_varijabla naziv="DomainObject.Predmet.ProtuStrankaListFormated_1">
      <item>KIŠFALUBA d.o.o.</item>
    </derivirana_varijabla>
  </DomainObject.Predmet.ProtuStrankaListFormated>
  <DomainObject.Predmet.ProtuStrankaListFormatedOIB>
    <izvorni_sadrzaj>
      <item>KIŠFALUBA d.o.o., OIB 12384926598</item>
    </izvorni_sadrzaj>
    <derivirana_varijabla naziv="DomainObject.Predmet.ProtuStrankaListFormatedOIB_1">
      <item>KIŠFALUBA d.o.o., OIB 12384926598</item>
    </derivirana_varijabla>
  </DomainObject.Predmet.ProtuStrankaListFormatedOIB>
  <DomainObject.Predmet.ProtuStrankaListFormatedWithAdress>
    <izvorni_sadrzaj>
      <item>KIŠFALUBA d.o.o., Fallerovo šetalište 35, 10000 Zagreb</item>
    </izvorni_sadrzaj>
    <derivirana_varijabla naziv="DomainObject.Predmet.ProtuStrankaListFormatedWithAdress_1">
      <item>KIŠFALUBA d.o.o., Fallerovo šetalište 35, 10000 Zagreb</item>
    </derivirana_varijabla>
  </DomainObject.Predmet.ProtuStrankaListFormatedWithAdress>
  <DomainObject.Predmet.ProtuStrankaListFormatedWithAdressOIB>
    <izvorni_sadrzaj>
      <item>KIŠFALUBA d.o.o., OIB 12384926598, Fallerovo šetalište 35, 10000 Zagreb</item>
    </izvorni_sadrzaj>
    <derivirana_varijabla naziv="DomainObject.Predmet.ProtuStrankaListFormatedWithAdressOIB_1">
      <item>KIŠFALUBA d.o.o., OIB 12384926598, Fallerovo šetalište 35, 10000 Zagreb</item>
    </derivirana_varijabla>
  </DomainObject.Predmet.ProtuStrankaListFormatedWithAdressOIB>
  <DomainObject.Predmet.ProtuStrankaListNazivFormated>
    <izvorni_sadrzaj>
      <item>KIŠFALUBA d.o.o.</item>
    </izvorni_sadrzaj>
    <derivirana_varijabla naziv="DomainObject.Predmet.ProtuStrankaListNazivFormated_1">
      <item>KIŠFALUBA d.o.o.</item>
    </derivirana_varijabla>
  </DomainObject.Predmet.ProtuStrankaListNazivFormated>
  <DomainObject.Predmet.ProtuStrankaListNazivFormatedOIB>
    <izvorni_sadrzaj>
      <item>KIŠFALUBA d.o.o., OIB 12384926598</item>
    </izvorni_sadrzaj>
    <derivirana_varijabla naziv="DomainObject.Predmet.ProtuStrankaListNazivFormatedOIB_1">
      <item>KIŠFALUBA d.o.o., OIB 12384926598</item>
    </derivirana_varijabla>
  </DomainObject.Predmet.ProtuStrankaListNazivFormatedOIB>
  <DomainObject.Predmet.OstaliListFormated>
    <izvorni_sadrzaj>
      <item>Županijsko državno odvjetništvo Zagreb punomoćnik sudionika u postupku RH Ministarstvo financija,Pprezna uprava,Područni ured Zagreb</item>
      <item>Miroslav Predojević</item>
    </izvorni_sadrzaj>
    <derivirana_varijabla naziv="DomainObject.Predmet.OstaliListFormated_1">
      <item>Županijsko državno odvjetništvo Zagreb punomoćnik sudionika u postupku RH Ministarstvo financija,Pprezna uprava,Područni ured Zagreb</item>
      <item>Miroslav Predojević</item>
    </derivirana_varijabla>
  </DomainObject.Predmet.OstaliListFormated>
  <DomainObject.Predmet.OstaliListFormatedOIB>
    <izvorni_sadrzaj>
      <item>Županijsko državno odvjetništvo Zagreb, OIB 16488001145 punomoćnik sudionika u postupku RH Ministarstvo financija,Pprezna uprava,Područni ured Zagreb</item>
      <item>Miroslav Predojević, OIB 37073006318</item>
    </izvorni_sadrzaj>
    <derivirana_varijabla naziv="DomainObject.Predmet.OstaliListFormatedOIB_1">
      <item>Županijsko državno odvjetništvo Zagreb, OIB 16488001145 punomoćnik sudionika u postupku RH Ministarstvo financija,Pprezna uprava,Područni ured Zagreb</item>
      <item>Miroslav Predojević, OIB 37073006318</item>
    </derivirana_varijabla>
  </DomainObject.Predmet.OstaliListFormatedOIB>
  <DomainObject.Predmet.OstaliListFormatedWithAdress>
    <izvorni_sadrzaj>
      <item>Županijsko državno odvjetništvo Zagreb, Savska cesta 41, 10000 Zagreb punomoćnik sudionika u postupku RH Ministarstvo financija,Pprezna uprava,Područni ured Zagreb</item>
      <item>Miroslav Predojević, Zagorska Ulica 40, 31300 Branjina</item>
    </izvorni_sadrzaj>
    <derivirana_varijabla naziv="DomainObject.Predmet.OstaliListFormatedWithAdress_1">
      <item>Županijsko državno odvjetništvo Zagreb, Savska cesta 41, 10000 Zagreb punomoćnik sudionika u postupku RH Ministarstvo financija,Pprezna uprava,Područni ured Zagreb</item>
      <item>Miroslav Predojević, Zagorska Ulica 40, 31300 Branjina</item>
    </derivirana_varijabla>
  </DomainObject.Predmet.OstaliListFormatedWithAdress>
  <DomainObject.Predmet.OstaliListFormatedWithAdressOIB>
    <izvorni_sadrzaj>
      <item>Županijsko državno odvjetništvo Zagreb, OIB 16488001145, Savska cesta 41, 10000 Zagreb punomoćnik sudionika u postupku RH Ministarstvo financija,Pprezna uprava,Područni ured Zagreb</item>
      <item>Miroslav Predojević, OIB 37073006318, Zagorska Ulica 40, 31300 Branjina</item>
    </izvorni_sadrzaj>
    <derivirana_varijabla naziv="DomainObject.Predmet.OstaliListFormatedWithAdressOIB_1">
      <item>Županijsko državno odvjetništvo Zagreb, OIB 16488001145, Savska cesta 41, 10000 Zagreb punomoćnik sudionika u postupku RH Ministarstvo financija,Pprezna uprava,Područni ured Zagreb</item>
      <item>Miroslav Predojević, OIB 37073006318, Zagorska Ulica 40, 31300 Branjina</item>
    </derivirana_varijabla>
  </DomainObject.Predmet.OstaliListFormatedWithAdressOIB>
  <DomainObject.Predmet.OstaliListNazivFormated>
    <izvorni_sadrzaj>
      <item>Županijsko državno odvjetništvo Zagreb</item>
      <item>Miroslav Predojević</item>
    </izvorni_sadrzaj>
    <derivirana_varijabla naziv="DomainObject.Predmet.OstaliListNazivFormated_1">
      <item>Županijsko državno odvjetništvo Zagreb</item>
      <item>Miroslav Predojević</item>
    </derivirana_varijabla>
  </DomainObject.Predmet.OstaliListNazivFormated>
  <DomainObject.Predmet.OstaliListNazivFormatedOIB>
    <izvorni_sadrzaj>
      <item>Županijsko državno odvjetništvo Zagreb, OIB 16488001145</item>
      <item>Miroslav Predojević, OIB 37073006318</item>
    </izvorni_sadrzaj>
    <derivirana_varijabla naziv="DomainObject.Predmet.OstaliListNazivFormatedOIB_1">
      <item>Županijsko državno odvjetništvo Zagreb, OIB 16488001145</item>
      <item>Miroslav Predojević, OIB 37073006318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KIŠFALUBA d.o.o.</izvorni_sadrzaj>
    <derivirana_varijabla naziv="DomainObject.Predmet.ProtustrankaIDrugi_1">KIŠFALUBA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KIŠFALUBA d.o.o., OIB 12384926598, Fallerovo šetalište 35, 10000 Zagreb</izvorni_sadrzaj>
    <derivirana_varijabla naziv="DomainObject.Predmet.ProtustrankaIDrugiAdressOIB_1">KIŠFALUBA d.o.o., OIB 12384926598, Fallerovo šetalište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KIŠFALUBA d.o.o.</item>
      <item>RH Ministarstvo financija,Pprezna uprava,Područni ured Zagreb</item>
      <item>Županijsko državno odvjetništvo Zagreb</item>
      <item>Miroslav Predojević</item>
    </izvorni_sadrzaj>
    <derivirana_varijabla naziv="DomainObject.Predmet.SudioniciListNaziv_1">
      <item>FINA Regionalni centar Zagreb</item>
      <item>KIŠFALUBA d.o.o.</item>
      <item>RH Ministarstvo financija,Pprezna uprava,Područni ured Zagreb</item>
      <item>Županijsko državno odvjetništvo Zagreb</item>
      <item>Miroslav Predojević</item>
    </derivirana_varijabla>
  </DomainObject.Predmet.SudioniciListNaziv>
  <DomainObject.Predmet.SudioniciListAdressOIB>
    <izvorni_sadrzaj>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tem>Miroslav Predojević, OIB 37073006318, Zagorska Ulica 40,31300 Branjina</item>
    </izvorni_sadrzaj>
    <derivirana_varijabla naziv="DomainObject.Predmet.SudioniciListAdressOIB_1">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tem>Miroslav Predojević, OIB 37073006318, Zagorska Ulica 40,31300 Branjina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12384926598</item>
      <item>, OIB 18683136487</item>
      <item>, OIB 16488001145</item>
      <item>, OIB 37073006318</item>
    </izvorni_sadrzaj>
    <derivirana_varijabla naziv="DomainObject.Predmet.SudioniciListNazivOIB_1">
      <item>, OIB 85821130368</item>
      <item>, OIB 12384926598</item>
      <item>, OIB 18683136487</item>
      <item>, OIB 16488001145</item>
      <item>, OIB 37073006318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501</properties:Words>
  <properties:Characters>2841</properties:Characters>
  <properties:Lines>69</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2018-05-23T08:41:00Z</dcterms:created>
  <dc:creator>gzubak</dc:creator>
  <cp:lastModifiedBy>Mirjana Gašparić</cp:lastModifiedBy>
  <cp:lastPrinted>2018-05-23T08:48:00Z</cp:lastPrinted>
  <dcterms:modified xmlns:xsi="http://www.w3.org/2001/XMLSchema-instance" xsi:type="dcterms:W3CDTF">2018-05-23T08:48:00Z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(St-6963-16- PRIVREMENI STEČAJNI UPRAVITELJ PANCER.docx)</vt:lpwstr>
  </prop:property>
  <prop:property name="CC_coloring" pid="4" fmtid="{D5CDD505-2E9C-101B-9397-08002B2CF9AE}">
    <vt:bool>false</vt:bool>
  </prop:property>
  <prop:property name="BrojStranica" pid="5" fmtid="{D5CDD505-2E9C-101B-9397-08002B2CF9AE}">
    <vt:i4>2</vt:i4>
  </prop:property>
</prop:Properties>
</file>