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e5563" w14:paraId="5be5563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F1656">
        <w:t>1120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F1656">
        <w:t xml:space="preserve">ATRA-L d.o.o., OIB: 04362827549, </w:t>
      </w:r>
      <w:proofErr w:type="spellStart"/>
      <w:r w:rsidR="00CF1656">
        <w:t>Netretićka</w:t>
      </w:r>
      <w:proofErr w:type="spellEnd"/>
      <w:r w:rsidR="00CF1656">
        <w:t xml:space="preserve"> 19, 10 000 Zagreb.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F1656">
        <w:t>50.733,37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B70785">
      <w:pPr>
        <w:jc w:val="right"/>
      </w:pPr>
      <w:r>
        <w:t xml:space="preserve">          </w:t>
      </w:r>
      <w:r w:rsidR="000E3B58">
        <w:t>Ljiljana Tomić</w:t>
      </w:r>
      <w:r w:rsidR="00B70785">
        <w:t>, v.r.</w:t>
      </w:r>
    </w:p>
    <w:p w:rsidRDefault="00B70785" w:rsidP="001E4791" w:rsidR="00B70785">
      <w:pPr>
        <w:jc w:val="right"/>
      </w:pPr>
    </w:p>
    <w:p w:rsidRDefault="00B70785" w:rsidP="00111BF6" w:rsidR="00B707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70785" w:rsidP="00111BF6" w:rsidR="00B7078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78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19DE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B56EC"/>
    <w:rsid w:val="00325398"/>
    <w:rsid w:val="00364ED3"/>
    <w:rsid w:val="0038246E"/>
    <w:rsid w:val="003D35F9"/>
    <w:rsid w:val="003E3A15"/>
    <w:rsid w:val="003F5CA3"/>
    <w:rsid w:val="00413F4C"/>
    <w:rsid w:val="004B337A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5257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67904"/>
    <w:rsid w:val="00B67A25"/>
    <w:rsid w:val="00B70785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CF1656"/>
    <w:rsid w:val="00D01B78"/>
    <w:rsid w:val="00D11C5E"/>
    <w:rsid w:val="00D30367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0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7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70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7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St-1120/2015</izvorni_sadrzaj>
    <derivirana_varijabla naziv="DomainObject.Predmet.OznakaBroj_1">St-1120/2015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ATRA-L d.o.o.</izvorni_sadrzaj>
    <derivirana_varijabla naziv="DomainObject.Predmet.ProtustrankaFormated_1">  ATRA-L d.o.o.</derivirana_varijabla>
  </DomainObject.Predmet.ProtustrankaFormated>
  <DomainObject.Predmet.ProtustrankaFormatedOIB>
    <izvorni_sadrzaj>  ATRA-L d.o.o., OIB 04362827549</izvorni_sadrzaj>
    <derivirana_varijabla naziv="DomainObject.Predmet.ProtustrankaFormatedOIB_1">  ATRA-L d.o.o., OIB 04362827549</derivirana_varijabla>
  </DomainObject.Predmet.ProtustrankaFormatedOIB>
  <DomainObject.Predmet.ProtustrankaFormatedWithAdress>
    <izvorni_sadrzaj> ATRA-L d.o.o., Netretićka 19, 10000 Zagreb</izvorni_sadrzaj>
    <derivirana_varijabla naziv="DomainObject.Predmet.ProtustrankaFormatedWithAdress_1"> ATRA-L d.o.o., Netretićka 19, 10000 Zagreb</derivirana_varijabla>
  </DomainObject.Predmet.ProtustrankaFormatedWithAdress>
  <DomainObject.Predmet.ProtustrankaFormatedWithAdressOIB>
    <izvorni_sadrzaj> ATRA-L d.o.o., OIB 04362827549, Netretićka 19, 10000 Zagreb</izvorni_sadrzaj>
    <derivirana_varijabla naziv="DomainObject.Predmet.ProtustrankaFormatedWithAdressOIB_1"> ATRA-L d.o.o., OIB 04362827549, Netretićka 19, 10000 Zagreb</derivirana_varijabla>
  </DomainObject.Predmet.ProtustrankaFormatedWithAdressOIB>
  <DomainObject.Predmet.ProtustrankaWithAdress>
    <izvorni_sadrzaj>ATRA-L d.o.o. Netretićka 19, 10000 Zagreb</izvorni_sadrzaj>
    <derivirana_varijabla naziv="DomainObject.Predmet.ProtustrankaWithAdress_1">ATRA-L d.o.o. Netretićka 19, 10000 Zagreb</derivirana_varijabla>
  </DomainObject.Predmet.ProtustrankaWithAdress>
  <DomainObject.Predmet.ProtustrankaWithAdressOIB>
    <izvorni_sadrzaj>ATRA-L d.o.o., OIB 04362827549, Netretićka 19, 10000 Zagreb</izvorni_sadrzaj>
    <derivirana_varijabla naziv="DomainObject.Predmet.ProtustrankaWithAdressOIB_1">ATRA-L d.o.o., OIB 04362827549, Netretićka 19, 10000 Zagreb</derivirana_varijabla>
  </DomainObject.Predmet.ProtustrankaWithAdressOIB>
  <DomainObject.Predmet.ProtustrankaNazivFormated>
    <izvorni_sadrzaj>ATRA-L d.o.o.</izvorni_sadrzaj>
    <derivirana_varijabla naziv="DomainObject.Predmet.ProtustrankaNazivFormated_1">ATRA-L d.o.o.</derivirana_varijabla>
  </DomainObject.Predmet.ProtustrankaNazivFormated>
  <DomainObject.Predmet.ProtustrankaNazivFormatedOIB>
    <izvorni_sadrzaj>ATRA-L d.o.o., OIB 04362827549</izvorni_sadrzaj>
    <derivirana_varijabla naziv="DomainObject.Predmet.ProtustrankaNazivFormatedOIB_1">ATRA-L d.o.o., OIB 04362827549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ATRA-L d.o.o.</item>
    </izvorni_sadrzaj>
    <derivirana_varijabla naziv="DomainObject.Predmet.ProtuStrankaListFormated_1">
      <item>ATRA-L d.o.o.</item>
    </derivirana_varijabla>
  </DomainObject.Predmet.ProtuStrankaListFormated>
  <DomainObject.Predmet.ProtuStrankaListFormatedOIB>
    <izvorni_sadrzaj>
      <item>ATRA-L d.o.o., OIB 04362827549</item>
    </izvorni_sadrzaj>
    <derivirana_varijabla naziv="DomainObject.Predmet.ProtuStrankaListFormatedOIB_1">
      <item>ATRA-L d.o.o., OIB 04362827549</item>
    </derivirana_varijabla>
  </DomainObject.Predmet.ProtuStrankaListFormatedOIB>
  <DomainObject.Predmet.ProtuStrankaListFormatedWithAdress>
    <izvorni_sadrzaj>
      <item>ATRA-L d.o.o., Netretićka 19, 10000 Zagreb</item>
    </izvorni_sadrzaj>
    <derivirana_varijabla naziv="DomainObject.Predmet.ProtuStrankaListFormatedWithAdress_1">
      <item>ATRA-L d.o.o., Netretićka 19, 10000 Zagreb</item>
    </derivirana_varijabla>
  </DomainObject.Predmet.ProtuStrankaListFormatedWithAdress>
  <DomainObject.Predmet.ProtuStrankaListFormatedWithAdressOIB>
    <izvorni_sadrzaj>
      <item>ATRA-L d.o.o., OIB 04362827549, Netretićka 19, 10000 Zagreb</item>
    </izvorni_sadrzaj>
    <derivirana_varijabla naziv="DomainObject.Predmet.ProtuStrankaListFormatedWithAdressOIB_1">
      <item>ATRA-L d.o.o., OIB 04362827549, Netretićka 19, 10000 Zagreb</item>
    </derivirana_varijabla>
  </DomainObject.Predmet.ProtuStrankaListFormatedWithAdressOIB>
  <DomainObject.Predmet.ProtuStrankaListNazivFormated>
    <izvorni_sadrzaj>
      <item>ATRA-L d.o.o.</item>
    </izvorni_sadrzaj>
    <derivirana_varijabla naziv="DomainObject.Predmet.ProtuStrankaListNazivFormated_1">
      <item>ATRA-L d.o.o.</item>
    </derivirana_varijabla>
  </DomainObject.Predmet.ProtuStrankaListNazivFormated>
  <DomainObject.Predmet.ProtuStrankaListNazivFormatedOIB>
    <izvorni_sadrzaj>
      <item>ATRA-L d.o.o., OIB 04362827549</item>
    </izvorni_sadrzaj>
    <derivirana_varijabla naziv="DomainObject.Predmet.ProtuStrankaListNazivFormatedOIB_1">
      <item>ATRA-L d.o.o., OIB 04362827549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ATRA-L d.o.o.</izvorni_sadrzaj>
    <derivirana_varijabla naziv="DomainObject.Predmet.ProtustrankaIDrugi_1">ATRA-L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ATRA-L d.o.o., OIB 04362827549, Netretićka 19, 10000 Zagreb</izvorni_sadrzaj>
    <derivirana_varijabla naziv="DomainObject.Predmet.ProtustrankaIDrugiAdressOIB_1">ATRA-L d.o.o., OIB 04362827549, Netretićka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ATRA-L d.o.o.</item>
      <item>FINA Regionalni centar Zagreb</item>
    </izvorni_sadrzaj>
    <derivirana_varijabla naziv="DomainObject.Predmet.SudioniciListNaziv_1">
      <item>ATRA-L d.o.o.</item>
      <item>FINA Regionalni centar Zagreb</item>
    </derivirana_varijabla>
  </DomainObject.Predmet.SudioniciListNaziv>
  <DomainObject.Predmet.SudioniciListAdressOIB>
    <izvorni_sadrzaj>
      <item>ATRA-L d.o.o., OIB 04362827549, Netretićka 19,10000 Zagreb</item>
      <item>FINA Regionalni centar Zagreb, OIB 85821130368, Trg svibanjskih žrtava 1995. 1,10000 Zagreb</item>
    </izvorni_sadrzaj>
    <derivirana_varijabla naziv="DomainObject.Predmet.SudioniciListAdressOIB_1">
      <item>ATRA-L d.o.o., OIB 04362827549, Netretićka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04362827549</item>
      <item>, OIB 85821130368</item>
    </izvorni_sadrzaj>
    <derivirana_varijabla naziv="DomainObject.Predmet.SudioniciListNazivOIB_1">
      <item>, OIB 04362827549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2015-11-06T09:27:00Z</dcterms:created>
  <dc:creator>ilukac</dc:creator>
  <cp:lastModifiedBy>Tamara Hržić</cp:lastModifiedBy>
  <cp:lastPrinted>2015-11-06T09:29:00Z</cp:lastPrinted>
  <dcterms:modified xmlns:xsi="http://www.w3.org/2001/XMLSchema-instance" xsi:type="dcterms:W3CDTF">2015-11-06T09:29:00Z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