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2e99" w14:paraId="0772e99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C1061C">
        <w:rPr>
          <w:lang w:val="hr-HR"/>
        </w:rPr>
        <w:t>1701/16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1061C">
        <w:rPr>
          <w:lang w:val="hr-HR"/>
        </w:rPr>
        <w:t xml:space="preserve">TORULUS d.o.o.,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 </w:t>
      </w:r>
      <w:proofErr w:type="spellStart"/>
      <w:r w:rsidR="00C1061C">
        <w:rPr>
          <w:lang w:val="hr-HR"/>
        </w:rPr>
        <w:t>Vranjica</w:t>
      </w:r>
      <w:proofErr w:type="spellEnd"/>
      <w:r w:rsidR="00C1061C">
        <w:rPr>
          <w:lang w:val="hr-HR"/>
        </w:rPr>
        <w:t xml:space="preserve"> (općina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), </w:t>
      </w:r>
      <w:proofErr w:type="spellStart"/>
      <w:r w:rsidR="00C1061C">
        <w:rPr>
          <w:lang w:val="hr-HR"/>
        </w:rPr>
        <w:t>Maslinička</w:t>
      </w:r>
      <w:proofErr w:type="spellEnd"/>
      <w:r w:rsidR="00C1061C">
        <w:rPr>
          <w:lang w:val="hr-HR"/>
        </w:rPr>
        <w:t xml:space="preserve"> 1, OIB: 42219455845, MBS: 060277591, kojeg zastupa punomoćnik Goran </w:t>
      </w:r>
      <w:proofErr w:type="spellStart"/>
      <w:r w:rsidR="00C1061C">
        <w:rPr>
          <w:lang w:val="hr-HR"/>
        </w:rPr>
        <w:t>Katura</w:t>
      </w:r>
      <w:proofErr w:type="spellEnd"/>
      <w:r w:rsidR="00C1061C">
        <w:rPr>
          <w:lang w:val="hr-HR"/>
        </w:rPr>
        <w:t>, odvjetnik iz Splita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C1061C">
        <w:rPr>
          <w:lang w:val="hr-HR"/>
        </w:rPr>
        <w:t>9. studenog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C1061C" w:rsidRPr="00C1061C">
        <w:rPr>
          <w:lang w:val="hr-HR"/>
        </w:rPr>
        <w:t xml:space="preserve"> </w:t>
      </w:r>
      <w:r w:rsidR="00C1061C">
        <w:rPr>
          <w:lang w:val="hr-HR"/>
        </w:rPr>
        <w:t xml:space="preserve">TORULUS d.o.o.,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 </w:t>
      </w:r>
      <w:proofErr w:type="spellStart"/>
      <w:r w:rsidR="00C1061C">
        <w:rPr>
          <w:lang w:val="hr-HR"/>
        </w:rPr>
        <w:t>Vranjica</w:t>
      </w:r>
      <w:proofErr w:type="spellEnd"/>
      <w:r w:rsidR="00C1061C">
        <w:rPr>
          <w:lang w:val="hr-HR"/>
        </w:rPr>
        <w:t xml:space="preserve"> (općina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), </w:t>
      </w:r>
      <w:proofErr w:type="spellStart"/>
      <w:r w:rsidR="00C1061C">
        <w:rPr>
          <w:lang w:val="hr-HR"/>
        </w:rPr>
        <w:t>Maslinička</w:t>
      </w:r>
      <w:proofErr w:type="spellEnd"/>
      <w:r w:rsidR="00C1061C">
        <w:rPr>
          <w:lang w:val="hr-HR"/>
        </w:rPr>
        <w:t xml:space="preserve"> 1, OIB: 42219455845, MBS: 060277591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C1061C">
        <w:rPr>
          <w:lang w:val="hr-HR"/>
        </w:rPr>
        <w:t>9. studenog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</w:t>
      </w:r>
      <w:r w:rsidR="00C1061C">
        <w:rPr>
          <w:lang w:val="hr-HR"/>
        </w:rPr>
        <w:t>4</w:t>
      </w:r>
      <w:r w:rsidR="0023706F">
        <w:rPr>
          <w:lang w:val="hr-HR"/>
        </w:rPr>
        <w:t>:</w:t>
      </w:r>
      <w:r w:rsidR="00C1061C">
        <w:rPr>
          <w:lang w:val="hr-HR"/>
        </w:rPr>
        <w:t>0</w:t>
      </w:r>
      <w:r w:rsidR="0023706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C1061C" w:rsidP="00C1061C" w:rsidR="00C1061C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r>
        <w:t xml:space="preserve">Daniela </w:t>
      </w:r>
      <w:proofErr w:type="spellStart"/>
      <w:r>
        <w:t>Kovač</w:t>
      </w:r>
      <w:proofErr w:type="spellEnd"/>
      <w:r>
        <w:t xml:space="preserve">, 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Sućurac</w:t>
      </w:r>
      <w:proofErr w:type="spellEnd"/>
      <w:r>
        <w:t xml:space="preserve">, </w:t>
      </w:r>
      <w:proofErr w:type="spellStart"/>
      <w:r>
        <w:t>Cesta</w:t>
      </w:r>
      <w:proofErr w:type="spellEnd"/>
      <w:r>
        <w:t xml:space="preserve"> dr. </w:t>
      </w:r>
      <w:r>
        <w:tab/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238 A, OIB: 73917272839.</w:t>
      </w:r>
    </w:p>
    <w:p w:rsidRDefault="00C1061C" w:rsidP="00E14AE2" w:rsidR="00C1061C">
      <w:pPr>
        <w:ind w:left="708"/>
        <w:jc w:val="both"/>
        <w:rPr>
          <w:lang w:val="hr-HR"/>
        </w:rPr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C1061C">
        <w:rPr>
          <w:lang w:val="hr-HR"/>
        </w:rPr>
        <w:t xml:space="preserve">TORULUS d.o.o.,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 </w:t>
      </w:r>
      <w:proofErr w:type="spellStart"/>
      <w:r w:rsidR="00C1061C">
        <w:rPr>
          <w:lang w:val="hr-HR"/>
        </w:rPr>
        <w:t>Vranjica</w:t>
      </w:r>
      <w:proofErr w:type="spellEnd"/>
      <w:r w:rsidR="00C1061C">
        <w:rPr>
          <w:lang w:val="hr-HR"/>
        </w:rPr>
        <w:t xml:space="preserve"> (općina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), </w:t>
      </w:r>
      <w:proofErr w:type="spellStart"/>
      <w:r w:rsidR="00C1061C">
        <w:rPr>
          <w:lang w:val="hr-HR"/>
        </w:rPr>
        <w:t>Maslinička</w:t>
      </w:r>
      <w:proofErr w:type="spellEnd"/>
      <w:r w:rsidR="00C1061C">
        <w:rPr>
          <w:lang w:val="hr-HR"/>
        </w:rPr>
        <w:t xml:space="preserve"> 1, OIB: 42219455845, MBS: 060277591</w:t>
      </w:r>
    </w:p>
    <w:p w:rsidRDefault="00C1061C" w:rsidP="00E14AE2" w:rsidR="00C1061C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3706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1061C">
        <w:rPr>
          <w:lang w:val="hr-HR"/>
        </w:rPr>
        <w:t>1. rujna</w:t>
      </w:r>
      <w:r w:rsidR="0023706F">
        <w:rPr>
          <w:lang w:val="hr-HR"/>
        </w:rPr>
        <w:t xml:space="preserve"> 201</w:t>
      </w:r>
      <w:r w:rsidR="00C1061C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1061C">
        <w:rPr>
          <w:lang w:val="hr-HR"/>
        </w:rPr>
        <w:t xml:space="preserve">TORULUS d.o.o.,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 </w:t>
      </w:r>
      <w:proofErr w:type="spellStart"/>
      <w:r w:rsidR="00C1061C">
        <w:rPr>
          <w:lang w:val="hr-HR"/>
        </w:rPr>
        <w:t>Vranjica</w:t>
      </w:r>
      <w:proofErr w:type="spellEnd"/>
      <w:r w:rsidR="00C1061C">
        <w:rPr>
          <w:lang w:val="hr-HR"/>
        </w:rPr>
        <w:t xml:space="preserve"> (općina </w:t>
      </w:r>
      <w:proofErr w:type="spellStart"/>
      <w:r w:rsidR="00C1061C">
        <w:rPr>
          <w:lang w:val="hr-HR"/>
        </w:rPr>
        <w:t>Seget</w:t>
      </w:r>
      <w:proofErr w:type="spellEnd"/>
      <w:r w:rsidR="00C1061C">
        <w:rPr>
          <w:lang w:val="hr-HR"/>
        </w:rPr>
        <w:t xml:space="preserve">), </w:t>
      </w:r>
      <w:proofErr w:type="spellStart"/>
      <w:r w:rsidR="00C1061C">
        <w:rPr>
          <w:lang w:val="hr-HR"/>
        </w:rPr>
        <w:t>Maslinička</w:t>
      </w:r>
      <w:proofErr w:type="spellEnd"/>
      <w:r w:rsidR="00C1061C">
        <w:rPr>
          <w:lang w:val="hr-HR"/>
        </w:rPr>
        <w:t xml:space="preserve"> 1, OIB: 42219455845, MBS: 060277591.</w:t>
      </w:r>
    </w:p>
    <w:p w:rsidRDefault="00C1061C" w:rsidP="00E14AE2" w:rsidR="00C1061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1061C">
        <w:rPr>
          <w:lang w:val="hr-HR"/>
        </w:rPr>
        <w:t>24. kolovoza</w:t>
      </w:r>
      <w:r w:rsidR="0023706F">
        <w:rPr>
          <w:lang w:val="hr-HR"/>
        </w:rPr>
        <w:t xml:space="preserve"> </w:t>
      </w:r>
      <w:r w:rsidR="00FA0C15">
        <w:rPr>
          <w:lang w:val="hr-HR"/>
        </w:rPr>
        <w:t>201</w:t>
      </w:r>
      <w:r w:rsidR="00C1061C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6.</w:t>
      </w:r>
      <w:r w:rsidR="00C1061C">
        <w:rPr>
          <w:lang w:val="hr-HR"/>
        </w:rPr>
        <w:t>278,07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  <w:r w:rsidR="00C1061C">
        <w:rPr>
          <w:lang w:val="hr-HR"/>
        </w:rPr>
        <w:t xml:space="preserve"> Prema obavijesti Financijske agencije, Regionalni centa Split od 7. studenog 2017.g. proizlazi kako na taj dan na računima i novčanim sredstvima dužnika je evidentirano 559 dana neprekidne blokade odnosno ukupno 180 dana blokade u prethodnih 6 mjeseci zbog </w:t>
      </w:r>
      <w:r w:rsidR="00C1061C">
        <w:rPr>
          <w:lang w:val="hr-HR"/>
        </w:rPr>
        <w:lastRenderedPageBreak/>
        <w:t>nepodmirenih osnova za plaćanje evidentiranih u očevidniku redoslijeda osnova za plaćanje, te da nepodmirene obveze na dan izdavanja potvrde iznose 6.278,07 kn.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C1061C">
        <w:rPr>
          <w:lang w:val="hr-HR"/>
        </w:rPr>
        <w:t>7. studenog</w:t>
      </w:r>
      <w:r w:rsidR="006D62E5" w:rsidRPr="0098207F">
        <w:rPr>
          <w:lang w:val="hr-HR"/>
        </w:rPr>
        <w:t xml:space="preserve"> 201</w:t>
      </w:r>
      <w:r w:rsidR="00C1061C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C1061C">
        <w:rPr>
          <w:lang w:val="hr-HR"/>
        </w:rPr>
        <w:t>9. studenog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C1061C" w:rsidP="005745D6" w:rsidR="00C1061C">
      <w:pPr>
        <w:jc w:val="both"/>
        <w:rPr>
          <w:lang w:val="hr-HR"/>
        </w:rPr>
      </w:pPr>
    </w:p>
    <w:p w:rsidRDefault="00C1061C" w:rsidP="005745D6" w:rsidR="00C1061C">
      <w:pPr>
        <w:jc w:val="both"/>
        <w:rPr>
          <w:lang w:val="hr-HR"/>
        </w:rPr>
      </w:pPr>
    </w:p>
    <w:p w:rsidRDefault="00C1061C" w:rsidP="005745D6" w:rsidR="00C1061C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110" w:rsidP="003734BE" w:rsidR="00213110">
      <w:r>
        <w:separator/>
      </w:r>
    </w:p>
  </w:endnote>
  <w:endnote w:id="0" w:type="continuationSeparator">
    <w:p w:rsidRDefault="00213110" w:rsidP="003734BE" w:rsidR="00213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110" w:rsidP="003734BE" w:rsidR="00213110">
      <w:r>
        <w:separator/>
      </w:r>
    </w:p>
  </w:footnote>
  <w:footnote w:id="0" w:type="continuationSeparator">
    <w:p w:rsidRDefault="00213110" w:rsidP="003734BE" w:rsidR="00213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334A" w:rsidRPr="00BD334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C1061C">
      <w:t>1701/16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11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334A"/>
    <w:rsid w:val="00BE0FBC"/>
    <w:rsid w:val="00BF0B95"/>
    <w:rsid w:val="00BF6161"/>
    <w:rsid w:val="00C03073"/>
    <w:rsid w:val="00C03DA1"/>
    <w:rsid w:val="00C1061C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3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33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33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33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33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3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33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334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33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33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TORULUS d.o.o. za turizam i ugostiteljstvo</izvorni_sadrzaj>
    <derivirana_varijabla naziv="DomainObject.Predmet.ProtustrankaFormated_1">  TORULUS d.o.o. za turizam i ugostiteljstvo</derivirana_varijabla>
  </DomainObject.Predmet.ProtustrankaFormated>
  <DomainObject.Predmet.ProtustrankaFormatedOIB>
    <izvorni_sadrzaj>  TORULUS d.o.o. za turizam i ugostiteljstvo, OIB 42219455845</izvorni_sadrzaj>
    <derivirana_varijabla naziv="DomainObject.Predmet.ProtustrankaFormatedOIB_1">  TORULUS d.o.o. za turizam i ugostiteljstvo, OIB 42219455845</derivirana_varijabla>
  </DomainObject.Predmet.ProtustrankaFormatedOIB>
  <DomainObject.Predmet.ProtustrankaFormatedWithAdress>
    <izvorni_sadrzaj> TORULUS d.o.o. za turizam i ugostiteljstvo, Put Muline 33, 21220 Trogir</izvorni_sadrzaj>
    <derivirana_varijabla naziv="DomainObject.Predmet.ProtustrankaFormatedWithAdress_1"> TORULUS d.o.o. za turizam i ugostiteljstvo, Put Muline 33, 21220 Trogir</derivirana_varijabla>
  </DomainObject.Predmet.ProtustrankaFormatedWithAdress>
  <DomainObject.Predmet.ProtustrankaFormatedWithAdressOIB>
    <izvorni_sadrzaj> TORULUS d.o.o. za turizam i ugostiteljstvo, OIB 42219455845, Put Muline 33, 21220 Trogir</izvorni_sadrzaj>
    <derivirana_varijabla naziv="DomainObject.Predmet.ProtustrankaFormatedWithAdressOIB_1"> TORULUS d.o.o. za turizam i ugostiteljstvo, OIB 42219455845, Put Muline 33, 21220 Trogir</derivirana_varijabla>
  </DomainObject.Predmet.ProtustrankaFormatedWithAdressOIB>
  <DomainObject.Predmet.ProtustrankaWithAdress>
    <izvorni_sadrzaj>TORULUS d.o.o. za turizam i ugostiteljstvo Put Muline 33, 21220 Trogir</izvorni_sadrzaj>
    <derivirana_varijabla naziv="DomainObject.Predmet.ProtustrankaWithAdress_1">TORULUS d.o.o. za turizam i ugostiteljstvo Put Muline 33, 21220 Trogir</derivirana_varijabla>
  </DomainObject.Predmet.ProtustrankaWithAdress>
  <DomainObject.Predmet.ProtustrankaWithAdressOIB>
    <izvorni_sadrzaj>TORULUS d.o.o. za turizam i ugostiteljstvo, OIB 42219455845, Put Muline 33, 21220 Trogir</izvorni_sadrzaj>
    <derivirana_varijabla naziv="DomainObject.Predmet.ProtustrankaWithAdressOIB_1">TORULUS d.o.o. za turizam i ugostiteljstvo, OIB 42219455845, Put Muline 33, 21220 Trogir</derivirana_varijabla>
  </DomainObject.Predmet.ProtustrankaWithAdressOIB>
  <DomainObject.Predmet.ProtustrankaNazivFormated>
    <izvorni_sadrzaj>TORULUS d.o.o. za turizam i ugostiteljstvo</izvorni_sadrzaj>
    <derivirana_varijabla naziv="DomainObject.Predmet.ProtustrankaNazivFormated_1">TORULUS d.o.o. za turizam i ugostiteljstvo</derivirana_varijabla>
  </DomainObject.Predmet.ProtustrankaNazivFormated>
  <DomainObject.Predmet.ProtustrankaNazivFormatedOIB>
    <izvorni_sadrzaj>TORULUS d.o.o. za turizam i ugostiteljstvo, OIB 42219455845</izvorni_sadrzaj>
    <derivirana_varijabla naziv="DomainObject.Predmet.ProtustrankaNazivFormatedOIB_1">TORULUS d.o.o. za turizam i ugostiteljstvo, OIB 42219455845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6278.07</izvorni_sadrzaj>
    <derivirana_varijabla naziv="DomainObject.Predmet.TrenutnaVrijednost_1">6278.07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TORULUS d.o.o. za turizam i ugostiteljstvo</item>
    </izvorni_sadrzaj>
    <derivirana_varijabla naziv="DomainObject.Predmet.ProtuStrankaListFormated_1">
      <item>TORULUS d.o.o. za turizam i ugostiteljstvo</item>
    </derivirana_varijabla>
  </DomainObject.Predmet.ProtuStrankaListFormated>
  <DomainObject.Predmet.ProtuStrankaListFormatedOIB>
    <izvorni_sadrzaj>
      <item>TORULUS d.o.o. za turizam i ugostiteljstvo, OIB 42219455845</item>
    </izvorni_sadrzaj>
    <derivirana_varijabla naziv="DomainObject.Predmet.ProtuStrankaListFormatedOIB_1">
      <item>TORULUS d.o.o. za turizam i ugostiteljstvo, OIB 42219455845</item>
    </derivirana_varijabla>
  </DomainObject.Predmet.ProtuStrankaListFormatedOIB>
  <DomainObject.Predmet.ProtuStrankaListFormatedWithAdress>
    <izvorni_sadrzaj>
      <item>TORULUS d.o.o. za turizam i ugostiteljstvo, Put Muline 33, 21220 Trogir</item>
    </izvorni_sadrzaj>
    <derivirana_varijabla naziv="DomainObject.Predmet.ProtuStrankaListFormatedWithAdress_1">
      <item>TORULUS d.o.o. za turizam i ugostiteljstvo, Put Muline 33, 21220 Trogir</item>
    </derivirana_varijabla>
  </DomainObject.Predmet.ProtuStrankaListFormatedWithAdress>
  <DomainObject.Predmet.ProtuStrankaListFormatedWithAdressOIB>
    <izvorni_sadrzaj>
      <item>TORULUS d.o.o. za turizam i ugostiteljstvo, OIB 42219455845, Put Muline 33, 21220 Trogir</item>
    </izvorni_sadrzaj>
    <derivirana_varijabla naziv="DomainObject.Predmet.ProtuStrankaListFormatedWithAdressOIB_1">
      <item>TORULUS d.o.o. za turizam i ugostiteljstvo, OIB 42219455845, Put Muline 33, 21220 Trogir</item>
    </derivirana_varijabla>
  </DomainObject.Predmet.ProtuStrankaListFormatedWithAdressOIB>
  <DomainObject.Predmet.ProtuStrankaListNazivFormated>
    <izvorni_sadrzaj>
      <item>TORULUS d.o.o. za turizam i ugostiteljstvo</item>
    </izvorni_sadrzaj>
    <derivirana_varijabla naziv="DomainObject.Predmet.ProtuStrankaListNazivFormated_1">
      <item>TORULUS d.o.o. za turizam i ugostiteljstvo</item>
    </derivirana_varijabla>
  </DomainObject.Predmet.ProtuStrankaListNazivFormated>
  <DomainObject.Predmet.ProtuStrankaListNazivFormatedOIB>
    <izvorni_sadrzaj>
      <item>TORULUS d.o.o. za turizam i ugostiteljstvo, OIB 42219455845</item>
    </izvorni_sadrzaj>
    <derivirana_varijabla naziv="DomainObject.Predmet.ProtuStrankaListNazivFormatedOIB_1">
      <item>TORULUS d.o.o. za turizam i ugostiteljstvo, OIB 42219455845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TORULUS d.o.o. za turizam i ugostiteljstvo</izvorni_sadrzaj>
    <derivirana_varijabla naziv="DomainObject.Predmet.ProtustrankaIDrugi_1">TORULUS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TORULUS d.o.o. za turizam i ugostiteljstvo, OIB 42219455845, Put Muline 33, 21220 Trogir</izvorni_sadrzaj>
    <derivirana_varijabla naziv="DomainObject.Predmet.ProtustrankaIDrugiAdressOIB_1">TORULUS d.o.o. za turizam i ugostiteljstvo, OIB 42219455845, Put Muline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TORULUS d.o.o. za turizam i ugostiteljstvo</item>
      <item>FINANCIJSKA AGENCIJA, RC SPLIT</item>
    </izvorni_sadrzaj>
    <derivirana_varijabla naziv="DomainObject.Predmet.SudioniciListNaziv_1">
      <item>TORULUS d.o.o. za turizam i ugostiteljstvo</item>
      <item>FINANCIJSKA AGENCIJA, RC SPLIT</item>
    </derivirana_varijabla>
  </DomainObject.Predmet.SudioniciListNaziv>
  <DomainObject.Predmet.SudioniciListAdressOIB>
    <izvorni_sadrzaj>
      <item>TORULUS d.o.o. za turizam i ugostiteljstvo, OIB 42219455845, Put Muline 33,21220 Trogir</item>
      <item>FINANCIJSKA AGENCIJA, RC SPLIT, OIB 85821130368, Mažuranićevo šetalište 24 b,21000 Split</item>
    </izvorni_sadrzaj>
    <derivirana_varijabla naziv="DomainObject.Predmet.SudioniciListAdressOIB_1">
      <item>TORULUS d.o.o. za turizam i ugostiteljstvo, OIB 42219455845, Put Muline 33,21220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42219455845</item>
      <item>, OIB 85821130368</item>
    </izvorni_sadrzaj>
    <derivirana_varijabla naziv="DomainObject.Predmet.SudioniciListNazivOIB_1">
      <item>, OIB 42219455845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044A8-A8AF-434C-8227-A2C1F78BB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865</properties:Words>
  <properties:Characters>4674</properties:Characters>
  <properties:Lines>119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2017-11-09T11:47:00Z</dcterms:created>
  <dc:creator>wsadmin</dc:creator>
  <cp:lastModifiedBy>Ivana Madunić</cp:lastModifiedBy>
  <cp:lastPrinted>2017-11-09T11:47:00Z</cp:lastPrinted>
  <dcterms:modified xmlns:xsi="http://www.w3.org/2001/XMLSchema-instance" xsi:type="dcterms:W3CDTF">2017-11-09T12:26:00Z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