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bba9" w14:paraId="3c9bba9"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2C05CA">
        <w:rPr>
          <w:rFonts w:cs="Times New Roman" w:eastAsia="Times New Roman" w:hAnsi="Times New Roman" w:ascii="Times New Roman"/>
          <w:sz w:val="24"/>
          <w:szCs w:val="24"/>
          <w:lang w:eastAsia="hr-HR"/>
        </w:rPr>
        <w:t>16</w:t>
      </w:r>
      <w:r>
        <w:rPr>
          <w:rFonts w:cs="Times New Roman" w:eastAsia="Times New Roman" w:hAnsi="Times New Roman" w:ascii="Times New Roman"/>
          <w:sz w:val="24"/>
          <w:szCs w:val="24"/>
          <w:lang w:eastAsia="hr-HR"/>
        </w:rPr>
        <w:t xml:space="preserve">. srpnja 2018. za provedbu skraćenog stečajnoga postupka nad dužnikom </w:t>
      </w:r>
      <w:r w:rsidR="002C05CA" w:rsidRPr="00122230">
        <w:rPr>
          <w:rFonts w:cs="Times New Roman" w:hAnsi="Times New Roman" w:ascii="Times New Roman"/>
          <w:sz w:val="24"/>
          <w:szCs w:val="24"/>
        </w:rPr>
        <w:t>STIV COMMERCE d.o.o. za trgovinu, ugostiteljstvo i izdavaštvo, Šibenik, 8. dalmatinske udarne brigade 34, OIB: 60200862069</w:t>
      </w:r>
      <w:r>
        <w:rPr>
          <w:rFonts w:cs="Times New Roman" w:eastAsia="Times New Roman" w:hAnsi="Times New Roman" w:ascii="Times New Roman"/>
          <w:sz w:val="24"/>
          <w:szCs w:val="24"/>
          <w:lang w:eastAsia="hr-HR"/>
        </w:rPr>
        <w:t xml:space="preserve">, </w:t>
      </w:r>
      <w:r w:rsidR="002C05CA">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xml:space="preserve">. listopada </w:t>
      </w:r>
      <w:r>
        <w:rPr>
          <w:rFonts w:cs="Times New Roman" w:eastAsia="Times New Roman" w:hAnsi="Times New Roman" w:ascii="Times New Roman"/>
          <w:color w:themeColor="text1" w:val="000000"/>
          <w:sz w:val="24"/>
          <w:szCs w:val="24"/>
          <w:lang w:eastAsia="hr-HR"/>
        </w:rPr>
        <w:t>2018.,</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C05CA">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listopada</w:t>
      </w:r>
      <w:r>
        <w:rPr>
          <w:rFonts w:cs="Times New Roman" w:hAnsi="Times New Roman" w:ascii="Times New Roman"/>
          <w:color w:themeColor="text1" w:val="000000"/>
          <w:sz w:val="24"/>
          <w:szCs w:val="24"/>
        </w:rPr>
        <w:t xml:space="preserve"> 2018.</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2C05CA" w:rsidP="00DF61D1" w:rsidR="00DF61D1">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 xml:space="preserve">       Sudska savjetnica</w:t>
      </w:r>
    </w:p>
    <w:p w:rsidRDefault="002C05CA" w:rsidP="00DF61D1" w:rsidR="00DF61D1">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sidR="00DF61D1">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r w:rsidR="00DF61D1">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F61D1"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F61D1" w:rsidP="00DF61D1" w:rsidR="00DF61D1">
      <w:pPr>
        <w:numPr>
          <w:ilvl w:val="0"/>
          <w:numId w:val="2"/>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2C05CA">
      <w:rPr>
        <w:rFonts w:hAnsi="Times" w:ascii="Times"/>
        <w:sz w:val="24"/>
        <w:szCs w:val="24"/>
      </w:rPr>
      <w:t>249</w:t>
    </w:r>
    <w:r w:rsidRPr="00B41976">
      <w:rPr>
        <w:rFonts w:hAnsi="Times" w:ascii="Times"/>
        <w:sz w:val="24"/>
        <w:szCs w:val="24"/>
      </w:rPr>
      <w:t>/2018-</w:t>
    </w:r>
    <w:r w:rsidR="00DF61D1">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C05CA"/>
    <w:rsid w:val="00551E68"/>
    <w:rsid w:val="00793CD6"/>
    <w:rsid w:val="00B41976"/>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793CD6"/>
    <w:rPr>
      <w:color w:val="808080"/>
      <w:bdr w:space="0" w:sz="0" w:color="auto" w:val="none"/>
      <w:shd w:fill="auto" w:color="auto" w:val="clear"/>
    </w:rPr>
  </w:style>
  <w:style w:customStyle="true" w:styleId="eSPISCCParagraphDefaultFont" w:type="character">
    <w:name w:val="eSPIS_CC_Paragraph Default Font"/>
    <w:basedOn w:val="Zadanifontodlomka"/>
    <w:rsid w:val="00793CD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3CD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3CD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3CD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793CD6"/>
    <w:rPr>
      <w:color w:val="808080"/>
      <w:bdr w:color="auto" w:space="0" w:sz="0" w:val="none"/>
      <w:shd w:color="auto" w:fill="auto" w:val="clear"/>
    </w:rPr>
  </w:style>
  <w:style w:customStyle="1" w:styleId="eSPISCCParagraphDefaultFont" w:type="character">
    <w:name w:val="eSPIS_CC_Paragraph Default Font"/>
    <w:basedOn w:val="Zadanifontodlomka"/>
    <w:rsid w:val="00793CD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3CD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3CD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3CD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St-249/2018</izvorni_sadrzaj>
    <derivirana_varijabla naziv="DomainObject.Predmet.OznakaBroj_1">St-249/2018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STIV COMMERCE, d.o.o. za trgovinu, ugostiteljstvo i izdavaštvo</izvorni_sadrzaj>
    <derivirana_varijabla naziv="DomainObject.Predmet.ProtustrankaFormated_1">  STIV COMMERCE, d.o.o. za trgovinu, ugostiteljstvo i izdavaštvo</derivirana_varijabla>
  </DomainObject.Predmet.ProtustrankaFormated>
  <DomainObject.Predmet.ProtustrankaFormatedOIB>
    <izvorni_sadrzaj>  STIV COMMERCE, d.o.o. za trgovinu, ugostiteljstvo i izdavaštvo, OIB 60200862069</izvorni_sadrzaj>
    <derivirana_varijabla naziv="DomainObject.Predmet.ProtustrankaFormatedOIB_1">  STIV COMMERCE, d.o.o. za trgovinu, ugostiteljstvo i izdavaštvo, OIB 60200862069</derivirana_varijabla>
  </DomainObject.Predmet.ProtustrankaFormatedOIB>
  <DomainObject.Predmet.ProtustrankaFormatedWithAdress>
    <izvorni_sadrzaj> STIV COMMERCE, d.o.o. za trgovinu, ugostiteljstvo i izdavaštvo, 8. dalmatinske udarne brigade 34, 22000 Šibenik</izvorni_sadrzaj>
    <derivirana_varijabla naziv="DomainObject.Predmet.ProtustrankaFormatedWithAdress_1"> STIV COMMERCE, d.o.o. za trgovinu, ugostiteljstvo i izdavaštvo, 8. dalmatinske udarne brigade 34, 22000 Šibenik</derivirana_varijabla>
  </DomainObject.Predmet.ProtustrankaFormatedWithAdress>
  <DomainObject.Predmet.ProtustrankaFormatedWithAdressOIB>
    <izvorni_sadrzaj> STIV COMMERCE, d.o.o. za trgovinu, ugostiteljstvo i izdavaštvo, OIB 60200862069, 8. dalmatinske udarne brigade 34, 22000 Šibenik</izvorni_sadrzaj>
    <derivirana_varijabla naziv="DomainObject.Predmet.ProtustrankaFormatedWithAdressOIB_1"> STIV COMMERCE, d.o.o. za trgovinu, ugostiteljstvo i izdavaštvo, OIB 60200862069, 8. dalmatinske udarne brigade 34, 22000 Šibenik</derivirana_varijabla>
  </DomainObject.Predmet.ProtustrankaFormatedWithAdressOIB>
  <DomainObject.Predmet.ProtustrankaWithAdress>
    <izvorni_sadrzaj>STIV COMMERCE, d.o.o. za trgovinu, ugostiteljstvo i izdavaštvo 8. dalmatinske udarne brigade 34, 22000 Šibenik</izvorni_sadrzaj>
    <derivirana_varijabla naziv="DomainObject.Predmet.ProtustrankaWithAdress_1">STIV COMMERCE, d.o.o. za trgovinu, ugostiteljstvo i izdavaštvo 8. dalmatinske udarne brigade 34, 22000 Šibenik</derivirana_varijabla>
  </DomainObject.Predmet.ProtustrankaWithAdress>
  <DomainObject.Predmet.ProtustrankaWithAdressOIB>
    <izvorni_sadrzaj>STIV COMMERCE, d.o.o. za trgovinu, ugostiteljstvo i izdavaštvo, OIB 60200862069, 8. dalmatinske udarne brigade 34, 22000 Šibenik</izvorni_sadrzaj>
    <derivirana_varijabla naziv="DomainObject.Predmet.ProtustrankaWithAdressOIB_1">STIV COMMERCE, d.o.o. za trgovinu, ugostiteljstvo i izdavaštvo, OIB 60200862069, 8. dalmatinske udarne brigade 34, 22000 Šibenik</derivirana_varijabla>
  </DomainObject.Predmet.ProtustrankaWithAdressOIB>
  <DomainObject.Predmet.ProtustrankaNazivFormated>
    <izvorni_sadrzaj>STIV COMMERCE, d.o.o. za trgovinu, ugostiteljstvo i izdavaštvo</izvorni_sadrzaj>
    <derivirana_varijabla naziv="DomainObject.Predmet.ProtustrankaNazivFormated_1">STIV COMMERCE, d.o.o. za trgovinu, ugostiteljstvo i izdavaštvo</derivirana_varijabla>
  </DomainObject.Predmet.ProtustrankaNazivFormated>
  <DomainObject.Predmet.ProtustrankaNazivFormatedOIB>
    <izvorni_sadrzaj>STIV COMMERCE, d.o.o. za trgovinu, ugostiteljstvo i izdavaštvo, OIB 60200862069</izvorni_sadrzaj>
    <derivirana_varijabla naziv="DomainObject.Predmet.ProtustrankaNazivFormatedOIB_1">STIV COMMERCE, d.o.o. za trgovinu, ugostiteljstvo i izdavaštvo, OIB 60200862069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STIV COMMERCE, d.o.o. za trgovinu, ugostiteljstvo i izdavaštvo</item>
    </izvorni_sadrzaj>
    <derivirana_varijabla naziv="DomainObject.Predmet.ProtuStrankaListFormated_1">
      <item>STIV COMMERCE, d.o.o. za trgovinu, ugostiteljstvo i izdavaštvo</item>
    </derivirana_varijabla>
  </DomainObject.Predmet.ProtuStrankaListFormated>
  <DomainObject.Predmet.ProtuStrankaListFormatedOIB>
    <izvorni_sadrzaj>
      <item>STIV COMMERCE, d.o.o. za trgovinu, ugostiteljstvo i izdavaštvo, OIB 60200862069</item>
    </izvorni_sadrzaj>
    <derivirana_varijabla naziv="DomainObject.Predmet.ProtuStrankaListFormatedOIB_1">
      <item>STIV COMMERCE, d.o.o. za trgovinu, ugostiteljstvo i izdavaštvo, OIB 60200862069</item>
    </derivirana_varijabla>
  </DomainObject.Predmet.ProtuStrankaListFormatedOIB>
  <DomainObject.Predmet.ProtuStrankaListFormatedWithAdress>
    <izvorni_sadrzaj>
      <item>STIV COMMERCE, d.o.o. za trgovinu, ugostiteljstvo i izdavaštvo, 8. dalmatinske udarne brigade 34, 22000 Šibenik</item>
    </izvorni_sadrzaj>
    <derivirana_varijabla naziv="DomainObject.Predmet.ProtuStrankaListFormatedWithAdress_1">
      <item>STIV COMMERCE, d.o.o. za trgovinu, ugostiteljstvo i izdavaštvo, 8. dalmatinske udarne brigade 34, 22000 Šibenik</item>
    </derivirana_varijabla>
  </DomainObject.Predmet.ProtuStrankaListFormatedWithAdress>
  <DomainObject.Predmet.ProtuStrankaListFormatedWithAdressOIB>
    <izvorni_sadrzaj>
      <item>STIV COMMERCE, d.o.o. za trgovinu, ugostiteljstvo i izdavaštvo, OIB 60200862069, 8. dalmatinske udarne brigade 34, 22000 Šibenik</item>
    </izvorni_sadrzaj>
    <derivirana_varijabla naziv="DomainObject.Predmet.ProtuStrankaListFormatedWithAdressOIB_1">
      <item>STIV COMMERCE, d.o.o. za trgovinu, ugostiteljstvo i izdavaštvo, OIB 60200862069, 8. dalmatinske udarne brigade 34, 22000 Šibenik</item>
    </derivirana_varijabla>
  </DomainObject.Predmet.ProtuStrankaListFormatedWithAdressOIB>
  <DomainObject.Predmet.ProtuStrankaListNazivFormated>
    <izvorni_sadrzaj>
      <item>STIV COMMERCE, d.o.o. za trgovinu, ugostiteljstvo i izdavaštvo</item>
    </izvorni_sadrzaj>
    <derivirana_varijabla naziv="DomainObject.Predmet.ProtuStrankaListNazivFormated_1">
      <item>STIV COMMERCE, d.o.o. za trgovinu, ugostiteljstvo i izdavaštvo</item>
    </derivirana_varijabla>
  </DomainObject.Predmet.ProtuStrankaListNazivFormated>
  <DomainObject.Predmet.ProtuStrankaListNazivFormatedOIB>
    <izvorni_sadrzaj>
      <item>STIV COMMERCE, d.o.o. za trgovinu, ugostiteljstvo i izdavaštvo, OIB 60200862069</item>
    </izvorni_sadrzaj>
    <derivirana_varijabla naziv="DomainObject.Predmet.ProtuStrankaListNazivFormatedOIB_1">
      <item>STIV COMMERCE, d.o.o. za trgovinu, ugostiteljstvo i izdavaštvo, OIB 60200862069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STIV COMMERCE, d.o.o. za trgovinu, ugostiteljstvo i izdavaštvo</izvorni_sadrzaj>
    <derivirana_varijabla naziv="DomainObject.Predmet.ProtustrankaIDrugi_1">STIV COMMERCE, d.o.o. za trgovinu, ugostiteljstvo i izdavaštvo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STIV COMMERCE, d.o.o. za trgovinu, ugostiteljstvo i izdavaštvo, OIB 60200862069, 8. dalmatinske udarne brigade 34, 22000 Šibenik</izvorni_sadrzaj>
    <derivirana_varijabla naziv="DomainObject.Predmet.ProtustrankaIDrugiAdressOIB_1">STIV COMMERCE, d.o.o. za trgovinu, ugostiteljstvo i izdavaštvo, OIB 60200862069, 8. dalmatinske udarne brigade 34,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STIV COMMERCE, d.o.o. za trgovinu, ugostiteljstvo i izdavaštvo</item>
    </izvorni_sadrzaj>
    <derivirana_varijabla naziv="DomainObject.Predmet.SudioniciListNaziv_1">
      <item>FINA - Podružnica Šibenik</item>
      <item>STIV COMMERCE, d.o.o. za trgovinu, ugostiteljstvo i izdavaštvo</item>
    </derivirana_varijabla>
  </DomainObject.Predmet.SudioniciListNaziv>
  <DomainObject.Predmet.SudioniciListAdressOIB>
    <izvorni_sadrzaj>
      <item>FINA - Podružnica Šibenik, OIB 85821130368, Perivoj L. Marune 1,22000 Šibenik</item>
      <item>STIV COMMERCE, d.o.o. za trgovinu, ugostiteljstvo i izdavaštvo, OIB 60200862069, 8. dalmatinske udarne brigade 34,22000 Šibenik</item>
    </izvorni_sadrzaj>
    <derivirana_varijabla naziv="DomainObject.Predmet.SudioniciListAdressOIB_1">
      <item>FINA - Podružnica Šibenik, OIB 85821130368, Perivoj L. Marune 1,22000 Šibenik</item>
      <item>STIV COMMERCE, d.o.o. za trgovinu, ugostiteljstvo i izdavaštvo, OIB 60200862069, 8. dalmatinske udarne brigade 34,22000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60200862069</item>
    </izvorni_sadrzaj>
    <derivirana_varijabla naziv="DomainObject.Predmet.SudioniciListNazivOIB_1">
      <item>, OIB 85821130368</item>
      <item>, OIB 60200862069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St-249/2018-2</izvorni_sadrzaj>
    <derivirana_varijabla naziv="DomainObject.PredzadnjaOdlukaIzPredmeta.Oznaka_1">St-249/2018-2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1070</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2018-10-22T06:24:00Z</dcterms:created>
  <dc:creator>Anamarija Kovačić Milković</dc:creator>
  <cp:lastModifiedBy>Anita Ivandić</cp:lastModifiedBy>
  <cp:lastPrinted>2018-10-22T06:22:00Z</cp:lastPrinted>
  <dcterms:modified xmlns:xsi="http://www.w3.org/2001/XMLSchema-instance" xsi:type="dcterms:W3CDTF">2018-10-22T07:13:00Z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(St-249-18 -1.docx)</vt:lpwstr>
  </prop:property>
  <prop:property name="CC_coloring" pid="4" fmtid="{D5CDD505-2E9C-101B-9397-08002B2CF9AE}">
    <vt:bool>false</vt:bool>
  </prop:property>
  <prop:property name="BrojStranica" pid="5" fmtid="{D5CDD505-2E9C-101B-9397-08002B2CF9AE}">
    <vt:i4>1</vt:i4>
  </prop:property>
</prop:Properties>
</file>