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dad5" w14:paraId="54bdad5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F5BBF">
        <w:t>532</w:t>
      </w:r>
      <w:r>
        <w:t>/2018-</w:t>
      </w:r>
      <w:r w:rsidR="005D42B8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7C47CD">
        <w:t>VIOLA d.o.o., OIB: 78702434154, Split, Ivana Gundulića 36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7C47CD">
        <w:t>Jure Brekalo iz Splita, Mosećka 22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64CE7"/>
    <w:rsid w:val="007766AB"/>
    <w:rsid w:val="007B3A11"/>
    <w:rsid w:val="007C47CD"/>
    <w:rsid w:val="007E18B0"/>
    <w:rsid w:val="007F5BBF"/>
    <w:rsid w:val="008616A3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72C27"/>
    <w:rsid w:val="00B8117A"/>
    <w:rsid w:val="00B874FD"/>
    <w:rsid w:val="00BB40F6"/>
    <w:rsid w:val="00BE2109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VIOLA d.o.o. za trgovinu, usluge, turistička agencija</izvorni_sadrzaj>
    <derivirana_varijabla naziv="DomainObject.Predmet.ProtustrankaFormated_1">  VIOLA d.o.o. za trgovinu, usluge, turistička agencija</derivirana_varijabla>
  </DomainObject.Predmet.ProtustrankaFormated>
  <DomainObject.Predmet.ProtustrankaFormatedOIB>
    <izvorni_sadrzaj>  VIOLA d.o.o. za trgovinu, usluge, turistička agencija, OIB 78702434154</izvorni_sadrzaj>
    <derivirana_varijabla naziv="DomainObject.Predmet.ProtustrankaFormatedOIB_1">  VIOLA d.o.o. za trgovinu, usluge, turistička agencija, OIB 78702434154</derivirana_varijabla>
  </DomainObject.Predmet.ProtustrankaFormatedOIB>
  <DomainObject.Predmet.ProtustrankaFormatedWithAdress>
    <izvorni_sadrzaj> VIOLA d.o.o. za trgovinu, usluge, turistička agencija, Ivana Gundulića 36, 21000 Split</izvorni_sadrzaj>
    <derivirana_varijabla naziv="DomainObject.Predmet.ProtustrankaFormatedWithAdress_1"> VIOLA d.o.o. za trgovinu, usluge, turistička agencija, Ivana Gundulića 36, 21000 Split</derivirana_varijabla>
  </DomainObject.Predmet.ProtustrankaFormatedWithAdress>
  <DomainObject.Predmet.ProtustrankaFormatedWithAdressOIB>
    <izvorni_sadrzaj> VIOLA d.o.o. za trgovinu, usluge, turistička agencija, OIB 78702434154, Ivana Gundulića 36, 21000 Split</izvorni_sadrzaj>
    <derivirana_varijabla naziv="DomainObject.Predmet.ProtustrankaFormatedWithAdressOIB_1"> VIOLA d.o.o. za trgovinu, usluge, turistička agencija, OIB 78702434154, Ivana Gundulića 36, 21000 Split</derivirana_varijabla>
  </DomainObject.Predmet.ProtustrankaFormatedWithAdressOIB>
  <DomainObject.Predmet.ProtustrankaWithAdress>
    <izvorni_sadrzaj>VIOLA d.o.o. za trgovinu, usluge, turistička agencija Ivana Gundulića 36, 21000 Split</izvorni_sadrzaj>
    <derivirana_varijabla naziv="DomainObject.Predmet.ProtustrankaWithAdress_1">VIOLA d.o.o. za trgovinu, usluge, turistička agencija Ivana Gundulića 36, 21000 Split</derivirana_varijabla>
  </DomainObject.Predmet.ProtustrankaWithAdress>
  <DomainObject.Predmet.ProtustrankaWithAdressOIB>
    <izvorni_sadrzaj>VIOLA d.o.o. za trgovinu, usluge, turistička agencija, OIB 78702434154, Ivana Gundulića 36, 21000 Split</izvorni_sadrzaj>
    <derivirana_varijabla naziv="DomainObject.Predmet.ProtustrankaWithAdressOIB_1">VIOLA d.o.o. za trgovinu, usluge, turistička agencija, OIB 78702434154, Ivana Gundulića 36, 21000 Split</derivirana_varijabla>
  </DomainObject.Predmet.ProtustrankaWithAdressOIB>
  <DomainObject.Predmet.ProtustrankaNazivFormated>
    <izvorni_sadrzaj>VIOLA d.o.o. za trgovinu, usluge, turistička agencija</izvorni_sadrzaj>
    <derivirana_varijabla naziv="DomainObject.Predmet.ProtustrankaNazivFormated_1">VIOLA d.o.o. za trgovinu, usluge, turistička agencija</derivirana_varijabla>
  </DomainObject.Predmet.ProtustrankaNazivFormated>
  <DomainObject.Predmet.ProtustrankaNazivFormatedOIB>
    <izvorni_sadrzaj>VIOLA d.o.o. za trgovinu, usluge, turistička agencija, OIB 78702434154</izvorni_sadrzaj>
    <derivirana_varijabla naziv="DomainObject.Predmet.ProtustrankaNazivFormatedOIB_1">VIOLA d.o.o. za trgovinu, usluge, turistička agencija, OIB 78702434154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15223.78</izvorni_sadrzaj>
    <derivirana_varijabla naziv="DomainObject.Predmet.TrenutnaVrijednost_1">15223.78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VIOLA d.o.o. za trgovinu, usluge, turistička agencija</item>
    </izvorni_sadrzaj>
    <derivirana_varijabla naziv="DomainObject.Predmet.ProtuStrankaListFormated_1">
      <item>VIOLA d.o.o. za trgovinu, usluge, turistička agencija</item>
    </derivirana_varijabla>
  </DomainObject.Predmet.ProtuStrankaListFormated>
  <DomainObject.Predmet.ProtuStrankaListFormatedOIB>
    <izvorni_sadrzaj>
      <item>VIOLA d.o.o. za trgovinu, usluge, turistička agencija, OIB 78702434154</item>
    </izvorni_sadrzaj>
    <derivirana_varijabla naziv="DomainObject.Predmet.ProtuStrankaListFormatedOIB_1">
      <item>VIOLA d.o.o. za trgovinu, usluge, turistička agencija, OIB 78702434154</item>
    </derivirana_varijabla>
  </DomainObject.Predmet.ProtuStrankaListFormatedOIB>
  <DomainObject.Predmet.ProtuStrankaListFormatedWithAdress>
    <izvorni_sadrzaj>
      <item>VIOLA d.o.o. za trgovinu, usluge, turistička agencija, Ivana Gundulića 36, 21000 Split</item>
    </izvorni_sadrzaj>
    <derivirana_varijabla naziv="DomainObject.Predmet.ProtuStrankaListFormatedWithAdress_1">
      <item>VIOLA d.o.o. za trgovinu, usluge, turistička agencija, Ivana Gundulića 36, 21000 Split</item>
    </derivirana_varijabla>
  </DomainObject.Predmet.ProtuStrankaListFormatedWithAdress>
  <DomainObject.Predmet.ProtuStrankaListFormatedWithAdressOIB>
    <izvorni_sadrzaj>
      <item>VIOLA d.o.o. za trgovinu, usluge, turistička agencija, OIB 78702434154, Ivana Gundulića 36, 21000 Split</item>
    </izvorni_sadrzaj>
    <derivirana_varijabla naziv="DomainObject.Predmet.ProtuStrankaListFormatedWithAdressOIB_1">
      <item>VIOLA d.o.o. za trgovinu, usluge, turistička agencija, OIB 78702434154, Ivana Gundulića 36, 21000 Split</item>
    </derivirana_varijabla>
  </DomainObject.Predmet.ProtuStrankaListFormatedWithAdressOIB>
  <DomainObject.Predmet.ProtuStrankaListNazivFormated>
    <izvorni_sadrzaj>
      <item>VIOLA d.o.o. za trgovinu, usluge, turistička agencija</item>
    </izvorni_sadrzaj>
    <derivirana_varijabla naziv="DomainObject.Predmet.ProtuStrankaListNazivFormated_1">
      <item>VIOLA d.o.o. za trgovinu, usluge, turistička agencija</item>
    </derivirana_varijabla>
  </DomainObject.Predmet.ProtuStrankaListNazivFormated>
  <DomainObject.Predmet.ProtuStrankaListNazivFormatedOIB>
    <izvorni_sadrzaj>
      <item>VIOLA d.o.o. za trgovinu, usluge, turistička agencija, OIB 78702434154</item>
    </izvorni_sadrzaj>
    <derivirana_varijabla naziv="DomainObject.Predmet.ProtuStrankaListNazivFormatedOIB_1">
      <item>VIOLA d.o.o. za trgovinu, usluge, turistička agencija, OIB 78702434154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VIOLA d.o.o. za trgovinu, usluge, turistička agencija</izvorni_sadrzaj>
    <derivirana_varijabla naziv="DomainObject.Predmet.ProtustrankaIDrugi_1">VIOLA d.o.o. za trgovinu,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VIOLA d.o.o. za trgovinu, usluge, turistička agencija, OIB 78702434154, Ivana Gundulića 36, 21000 Split</izvorni_sadrzaj>
    <derivirana_varijabla naziv="DomainObject.Predmet.ProtustrankaIDrugiAdressOIB_1">VIOLA d.o.o. za trgovinu, usluge, turistička agencija, OIB 78702434154, Ivana Gundulića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trgovinu, usluge, turistička agencija</item>
      <item>FINANCIJSKA AGENCIJA, RC SPLIT</item>
    </izvorni_sadrzaj>
    <derivirana_varijabla naziv="DomainObject.Predmet.SudioniciListNaziv_1">
      <item>VIOLA d.o.o. za trgovinu, usluge, turistička agencija</item>
      <item>FINANCIJSKA AGENCIJA, RC SPLIT</item>
    </derivirana_varijabla>
  </DomainObject.Predmet.SudioniciListNaziv>
  <DomainObject.Predmet.SudioniciListAdressOIB>
    <izvorni_sadrzaj>
      <item>VIOLA d.o.o. za trgovinu, usluge, turistička agencija, OIB 78702434154, Ivana Gundulića 36,21000 Split</item>
      <item>FINANCIJSKA AGENCIJA, RC SPLIT, OIB 85821130368, Mažuranićevo šetalište 24 b,21000 Split</item>
    </izvorni_sadrzaj>
    <derivirana_varijabla naziv="DomainObject.Predmet.SudioniciListAdressOIB_1">
      <item>VIOLA d.o.o. za trgovinu, usluge, turistička agencija, OIB 78702434154, Ivana Gundulića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78702434154</item>
      <item>, OIB 85821130368</item>
    </izvorni_sadrzaj>
    <derivirana_varijabla naziv="DomainObject.Predmet.SudioniciListNazivOIB_1">
      <item>, OIB 78702434154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653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2018-10-25T06:22:00Z</dcterms:created>
  <dc:creator>Marija Elez</dc:creator>
  <cp:lastModifiedBy>Marija Elez</cp:lastModifiedBy>
  <cp:lastPrinted>2018-10-25T06:24:00Z</cp:lastPrinted>
  <dcterms:modified xmlns:xsi="http://www.w3.org/2001/XMLSchema-instance" xsi:type="dcterms:W3CDTF">2018-10-25T06:24:00Z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