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46a3" w14:paraId="23646a3" w:rsidRDefault="00767A9D" w:rsidP="00767A9D" w:rsidR="00767A9D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767A9D" w:rsidP="00767A9D" w:rsidR="00767A9D" w:rsidRPr="004401C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St-193/2</w:t>
      </w:r>
      <w:r w:rsidRPr="004401CB">
        <w:t>015-</w:t>
      </w:r>
      <w:r w:rsidR="00AB5CE5">
        <w:t>281</w:t>
      </w:r>
    </w:p>
    <w:p w:rsidRDefault="00767A9D" w:rsidP="00767A9D" w:rsidR="00767A9D" w:rsidRPr="004401CB">
      <w:r w:rsidRPr="004401CB">
        <w:t xml:space="preserve"> TRGOVAČKI SUD U PAZINU</w:t>
      </w:r>
    </w:p>
    <w:p w:rsidRDefault="00767A9D" w:rsidP="00767A9D" w:rsidR="00767A9D" w:rsidRPr="004401CB">
      <w:r w:rsidRPr="004401CB">
        <w:t xml:space="preserve">     52000 PAZIN, Dršćevka 1</w:t>
      </w:r>
      <w:r w:rsidRPr="004401CB">
        <w:tab/>
      </w:r>
      <w:r w:rsidRPr="004401CB">
        <w:tab/>
      </w:r>
      <w:r w:rsidRPr="004401CB">
        <w:tab/>
      </w:r>
      <w:r w:rsidRPr="004401CB">
        <w:tab/>
      </w:r>
      <w:r w:rsidRPr="004401CB">
        <w:tab/>
        <w:t xml:space="preserve">    </w:t>
      </w:r>
      <w:r w:rsidRPr="004401CB">
        <w:tab/>
      </w:r>
      <w:r w:rsidRPr="004401CB">
        <w:tab/>
      </w:r>
      <w:r w:rsidRPr="004401CB">
        <w:tab/>
      </w:r>
      <w:r w:rsidRPr="004401CB">
        <w:tab/>
      </w:r>
      <w:r w:rsidRPr="004401CB">
        <w:tab/>
      </w:r>
      <w:r w:rsidRPr="004401CB">
        <w:tab/>
      </w:r>
      <w:r w:rsidRPr="004401CB">
        <w:tab/>
      </w:r>
      <w:r w:rsidRPr="004401CB">
        <w:tab/>
      </w:r>
    </w:p>
    <w:p w:rsidRDefault="00767A9D" w:rsidP="00767A9D" w:rsidR="00767A9D" w:rsidRPr="004401CB">
      <w:r w:rsidRPr="004401CB">
        <w:tab/>
        <w:t xml:space="preserve">           </w:t>
      </w:r>
    </w:p>
    <w:p w:rsidRDefault="00767A9D" w:rsidP="00767A9D" w:rsidR="00767A9D" w:rsidRPr="004401CB">
      <w:pPr>
        <w:ind w:firstLine="708"/>
        <w:jc w:val="both"/>
      </w:pPr>
      <w:r w:rsidRPr="004401CB">
        <w:t>Trgovački sud u Pazinu, po stečajnom sucu Adrijani Labinjan Skok, u stečajnom postupku nad stečajnim dužnikom BUP d.o.o. u stečaju, Buzet, Sveti Ivan 6, OIB: 52397973635, 2. listopada 2018. donio je sljedeći</w:t>
      </w:r>
    </w:p>
    <w:p w:rsidRDefault="00767A9D" w:rsidP="00767A9D" w:rsidR="00767A9D" w:rsidRPr="00320939">
      <w:pPr>
        <w:jc w:val="both"/>
      </w:pPr>
    </w:p>
    <w:p w:rsidRDefault="00767A9D" w:rsidP="00767A9D" w:rsidR="00767A9D">
      <w:pPr>
        <w:jc w:val="center"/>
      </w:pPr>
      <w:r w:rsidRPr="00320939">
        <w:t xml:space="preserve">Z A K LJ U Č A K </w:t>
      </w:r>
    </w:p>
    <w:p w:rsidRDefault="00767A9D" w:rsidP="00767A9D" w:rsidR="00767A9D" w:rsidRPr="00320939">
      <w:pPr>
        <w:jc w:val="center"/>
      </w:pPr>
    </w:p>
    <w:p w:rsidRDefault="00767A9D" w:rsidP="00767A9D" w:rsidR="00767A9D">
      <w:pPr>
        <w:jc w:val="both"/>
      </w:pPr>
      <w:r>
        <w:tab/>
        <w:t>I.</w:t>
      </w:r>
      <w:r>
        <w:tab/>
        <w:t xml:space="preserve">Dopunjuje se točka I. ovosudnog rješenja </w:t>
      </w:r>
      <w:r w:rsidRPr="00F40F61">
        <w:t xml:space="preserve">2 </w:t>
      </w:r>
      <w:r>
        <w:t>St-193</w:t>
      </w:r>
      <w:r w:rsidRPr="000E11E0">
        <w:t>/</w:t>
      </w:r>
      <w:r>
        <w:t>2</w:t>
      </w:r>
      <w:r w:rsidRPr="000F609E">
        <w:t>015-</w:t>
      </w:r>
      <w:r>
        <w:t xml:space="preserve">277 od 27. rujna 2018. u </w:t>
      </w:r>
      <w:r w:rsidR="004401CB">
        <w:t>drugo</w:t>
      </w:r>
      <w:r>
        <w:t>m retku tako da se iza "</w:t>
      </w:r>
      <w:r w:rsidR="004401CB">
        <w:t xml:space="preserve">... </w:t>
      </w:r>
      <w:r>
        <w:t xml:space="preserve">k.o. </w:t>
      </w:r>
      <w:r w:rsidR="004401CB">
        <w:t>Buzet – Stari grad</w:t>
      </w:r>
      <w:r>
        <w:t>" dodaje "</w:t>
      </w:r>
      <w:r w:rsidR="006B20DC">
        <w:t>skupni predmet prodaje, identifikator</w:t>
      </w:r>
      <w:r>
        <w:t xml:space="preserve"> predmeta prodaje </w:t>
      </w:r>
      <w:r w:rsidR="006B20DC">
        <w:t>3412</w:t>
      </w:r>
      <w:r>
        <w:t>", pa tako dopunjena točka I. sada glasi:</w:t>
      </w:r>
    </w:p>
    <w:p w:rsidRDefault="006B20DC" w:rsidP="00767A9D" w:rsidR="006B20DC">
      <w:pPr>
        <w:jc w:val="both"/>
      </w:pPr>
    </w:p>
    <w:p w:rsidRDefault="00767A9D" w:rsidP="006B20DC" w:rsidR="006B20DC" w:rsidRPr="003B3CF6">
      <w:pPr>
        <w:jc w:val="both"/>
      </w:pPr>
      <w:r>
        <w:tab/>
        <w:t>"</w:t>
      </w:r>
      <w:r w:rsidRPr="00C460D6">
        <w:t xml:space="preserve"> </w:t>
      </w:r>
      <w:r w:rsidR="006B20DC">
        <w:t>I.</w:t>
      </w:r>
      <w:r w:rsidR="006B20DC">
        <w:tab/>
      </w:r>
      <w:r w:rsidR="006B20DC" w:rsidRPr="003B3CF6">
        <w:t xml:space="preserve">Iz iznosa kupovnine od </w:t>
      </w:r>
      <w:r w:rsidR="006B20DC">
        <w:rPr>
          <w:bCs/>
        </w:rPr>
        <w:t>747.504,58</w:t>
      </w:r>
      <w:r w:rsidR="006B20DC" w:rsidRPr="003B3CF6">
        <w:rPr>
          <w:bCs/>
        </w:rPr>
        <w:t xml:space="preserve"> kn</w:t>
      </w:r>
      <w:r w:rsidR="006B20DC">
        <w:t>, ostvarenog prodajom nekretnine</w:t>
      </w:r>
      <w:r w:rsidR="006B20DC" w:rsidRPr="003B3CF6">
        <w:t xml:space="preserve"> stečajnog dužnika</w:t>
      </w:r>
      <w:r w:rsidR="006B20DC">
        <w:t xml:space="preserve"> i to</w:t>
      </w:r>
      <w:r w:rsidR="006B20DC" w:rsidRPr="003B3CF6">
        <w:t xml:space="preserve"> </w:t>
      </w:r>
      <w:r w:rsidR="006B20DC">
        <w:t>k.č.br. 2489/9 upisane</w:t>
      </w:r>
      <w:r w:rsidR="006B20DC" w:rsidRPr="00B90E2B">
        <w:t xml:space="preserve"> u zk.ul. 3116 k.o. Buzet-Stari grad</w:t>
      </w:r>
      <w:r w:rsidR="006B20DC">
        <w:t>, skupni predmet prodaje, identifikator predmeta prodaje 3412</w:t>
      </w:r>
      <w:r w:rsidR="006B20DC" w:rsidRPr="003B3CF6">
        <w:t>, namirit će se:</w:t>
      </w:r>
      <w:r w:rsidR="006B20DC">
        <w:t>"</w:t>
      </w:r>
      <w:r w:rsidR="006B20DC" w:rsidRPr="003B3CF6">
        <w:t xml:space="preserve"> </w:t>
      </w:r>
    </w:p>
    <w:p w:rsidRDefault="00767A9D" w:rsidP="00767A9D" w:rsidR="00767A9D">
      <w:pPr>
        <w:jc w:val="both"/>
      </w:pPr>
    </w:p>
    <w:p w:rsidRDefault="00767A9D" w:rsidP="00767A9D" w:rsidR="00767A9D" w:rsidRPr="007D0794">
      <w:pPr>
        <w:jc w:val="both"/>
      </w:pPr>
      <w:r>
        <w:tab/>
        <w:t>II.</w:t>
      </w:r>
      <w:r>
        <w:tab/>
        <w:t xml:space="preserve">U preostalom dijelu ovosudno rješenje </w:t>
      </w:r>
      <w:r w:rsidR="006B20DC" w:rsidRPr="00F40F61">
        <w:t xml:space="preserve">2 </w:t>
      </w:r>
      <w:r w:rsidR="006B20DC">
        <w:t>St-193</w:t>
      </w:r>
      <w:r w:rsidR="006B20DC" w:rsidRPr="000E11E0">
        <w:t>/</w:t>
      </w:r>
      <w:r w:rsidR="006B20DC">
        <w:t>2</w:t>
      </w:r>
      <w:r w:rsidR="006B20DC" w:rsidRPr="000F609E">
        <w:t>015-</w:t>
      </w:r>
      <w:r w:rsidR="006B20DC">
        <w:t>277 od 27. rujna 2018.</w:t>
      </w:r>
      <w:r>
        <w:t xml:space="preserve"> ostaje neizmijenjeno.</w:t>
      </w:r>
    </w:p>
    <w:p w:rsidRDefault="00767A9D" w:rsidP="00767A9D" w:rsidR="00767A9D">
      <w:pPr>
        <w:jc w:val="both"/>
      </w:pPr>
    </w:p>
    <w:p w:rsidRDefault="00767A9D" w:rsidP="00767A9D" w:rsidR="00767A9D">
      <w:pPr>
        <w:jc w:val="center"/>
      </w:pPr>
      <w:r>
        <w:t>Obrazloženje</w:t>
      </w:r>
    </w:p>
    <w:p w:rsidRDefault="00767A9D" w:rsidP="00767A9D" w:rsidR="00767A9D">
      <w:pPr>
        <w:jc w:val="center"/>
      </w:pPr>
    </w:p>
    <w:p w:rsidRDefault="00767A9D" w:rsidP="00767A9D" w:rsidR="00767A9D" w:rsidRPr="00320939">
      <w:pPr>
        <w:jc w:val="both"/>
      </w:pPr>
      <w:r>
        <w:tab/>
        <w:t xml:space="preserve">U ovosudnom rješenju </w:t>
      </w:r>
      <w:r w:rsidR="006B20DC" w:rsidRPr="00F40F61">
        <w:t xml:space="preserve">2 </w:t>
      </w:r>
      <w:r w:rsidR="006B20DC">
        <w:t>St-193</w:t>
      </w:r>
      <w:r w:rsidR="006B20DC" w:rsidRPr="000E11E0">
        <w:t>/</w:t>
      </w:r>
      <w:r w:rsidR="006B20DC">
        <w:t>2</w:t>
      </w:r>
      <w:r w:rsidR="006B20DC" w:rsidRPr="000F609E">
        <w:t>015-</w:t>
      </w:r>
      <w:r w:rsidR="006B20DC">
        <w:t>277 od 27. rujna 2018.</w:t>
      </w:r>
      <w:r>
        <w:t xml:space="preserve"> omaškom nije naveden</w:t>
      </w:r>
      <w:r w:rsidR="006B20DC">
        <w:t>a vrsta predmeta prodaje i</w:t>
      </w:r>
      <w:r>
        <w:t xml:space="preserve"> identifikator predmeta prodaje, pa je radi postupanja u skladu s čl. 28. st. 2. Pravilnika o načinu i postupku provedbe prodaje nekretnina i pokretnina u ovršnom postupku (Narodne novine 156/2014) donesena odluka kao u izreci.</w:t>
      </w:r>
    </w:p>
    <w:p w:rsidRDefault="00767A9D" w:rsidP="00767A9D" w:rsidR="00767A9D" w:rsidRPr="00320939">
      <w:pPr>
        <w:jc w:val="center"/>
      </w:pPr>
    </w:p>
    <w:p w:rsidRDefault="00767A9D" w:rsidP="00767A9D" w:rsidR="00767A9D">
      <w:pPr>
        <w:jc w:val="center"/>
      </w:pPr>
      <w:r>
        <w:t>U Pazin</w:t>
      </w:r>
      <w:r w:rsidRPr="004401CB">
        <w:t>u 2. listopada 20</w:t>
      </w:r>
      <w:r w:rsidRPr="00320939">
        <w:t>18.</w:t>
      </w:r>
    </w:p>
    <w:p w:rsidRDefault="00767A9D" w:rsidP="00767A9D" w:rsidR="00767A9D" w:rsidRPr="00320939">
      <w:pPr>
        <w:jc w:val="center"/>
      </w:pPr>
    </w:p>
    <w:p w:rsidRDefault="00767A9D" w:rsidP="00767A9D" w:rsidR="00767A9D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767A9D" w:rsidP="00767A9D" w:rsidR="00767A9D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767A9D" w:rsidP="00767A9D" w:rsidR="00767A9D">
      <w:pPr>
        <w:ind w:firstLine="708"/>
        <w:jc w:val="both"/>
      </w:pPr>
    </w:p>
    <w:p w:rsidRDefault="00767A9D" w:rsidP="00767A9D" w:rsidR="00767A9D" w:rsidRPr="00320939">
      <w:pPr>
        <w:ind w:firstLine="708"/>
        <w:jc w:val="both"/>
      </w:pPr>
    </w:p>
    <w:p w:rsidRDefault="00767A9D" w:rsidP="00767A9D" w:rsidR="00767A9D" w:rsidRPr="00320939">
      <w:pPr>
        <w:jc w:val="both"/>
      </w:pPr>
      <w:r w:rsidRPr="00320939">
        <w:t>UPUTA O PRAVNOM LIJEKU:</w:t>
      </w:r>
    </w:p>
    <w:p w:rsidRDefault="00767A9D" w:rsidP="00767A9D" w:rsidR="00767A9D" w:rsidRPr="00320939">
      <w:pPr>
        <w:jc w:val="both"/>
      </w:pPr>
      <w:r w:rsidRPr="00320939">
        <w:t>Protiv zaključka nije dopušten pravni lijek (čl. 19. st. 7. Stečajnog zakona).</w:t>
      </w:r>
    </w:p>
    <w:p w:rsidRDefault="00767A9D" w:rsidP="00767A9D" w:rsidR="00767A9D" w:rsidRPr="00320939">
      <w:pPr>
        <w:jc w:val="both"/>
      </w:pPr>
    </w:p>
    <w:p w:rsidRDefault="00767A9D" w:rsidP="00767A9D" w:rsidR="00767A9D" w:rsidRPr="00826E01">
      <w:r w:rsidRPr="00826E01">
        <w:t xml:space="preserve">DNA: </w:t>
      </w:r>
    </w:p>
    <w:p w:rsidRDefault="006B20DC" w:rsidP="006B20DC" w:rsidR="006B20DC" w:rsidRPr="005A1E57">
      <w:r w:rsidRPr="00304FA8">
        <w:t>- stečajni upravitelj Zdravko Kuzmić, Zagreb, Zelenjak 78</w:t>
      </w:r>
    </w:p>
    <w:p w:rsidRDefault="006B20DC" w:rsidP="006B20DC" w:rsidR="006B20DC" w:rsidRPr="00304FA8">
      <w:pPr>
        <w:rPr>
          <w:b/>
        </w:rPr>
      </w:pPr>
      <w:r w:rsidRPr="00304FA8">
        <w:t>- H-ABDUCO d.o.o., Zagreb, Slavonska avenija 6A</w:t>
      </w:r>
    </w:p>
    <w:p w:rsidRDefault="006B20DC" w:rsidP="006B20DC" w:rsidR="006B20DC" w:rsidRPr="00EA3CAD">
      <w:r w:rsidRPr="00EA3CAD">
        <w:t>- Republika Hrvatska, po ŽDO Pula, Pula, Rovinjska ul. 2</w:t>
      </w:r>
    </w:p>
    <w:p w:rsidRDefault="006B20DC" w:rsidP="006B20DC" w:rsidR="006B20DC" w:rsidRPr="00EA3CAD">
      <w:r w:rsidRPr="00EA3CAD">
        <w:t xml:space="preserve">- </w:t>
      </w:r>
      <w:r w:rsidRPr="000077A6">
        <w:t>HEP – OPSKRBA</w:t>
      </w:r>
      <w:r w:rsidRPr="00EA3CAD">
        <w:t xml:space="preserve"> d.o.o., Zagreb, Ulica grada Vukovara 37</w:t>
      </w:r>
    </w:p>
    <w:p w:rsidRDefault="006B20DC" w:rsidP="006B20DC" w:rsidR="006B20DC">
      <w:r w:rsidRPr="00304FA8">
        <w:t>- e-Oglasna ploča suda 8 dana</w:t>
      </w:r>
    </w:p>
    <w:p w:rsidRDefault="006B20DC" w:rsidP="00767A9D" w:rsidR="006B20DC"/>
    <w:p w:rsidRDefault="00AB5CE5" w:rsidR="00500701">
      <w:r>
        <w:t xml:space="preserve">- </w:t>
      </w:r>
      <w:r w:rsidR="006B20DC">
        <w:t xml:space="preserve">Nakon pravomoćnosti rješenja </w:t>
      </w:r>
      <w:r w:rsidR="006B20DC" w:rsidRPr="00F40F61">
        <w:t xml:space="preserve">2 </w:t>
      </w:r>
      <w:r w:rsidR="006B20DC">
        <w:t>St-193</w:t>
      </w:r>
      <w:r w:rsidR="006B20DC" w:rsidRPr="000E11E0">
        <w:t>/</w:t>
      </w:r>
      <w:r w:rsidR="006B20DC">
        <w:t>2</w:t>
      </w:r>
      <w:r w:rsidR="006B20DC" w:rsidRPr="000F609E">
        <w:t>015-</w:t>
      </w:r>
      <w:r w:rsidR="006B20DC">
        <w:t>277 od 27.</w:t>
      </w:r>
      <w:r>
        <w:t>9.</w:t>
      </w:r>
      <w:r w:rsidR="006B20DC">
        <w:t>2018. dostaviti FINA-i i ovaj zaključak</w:t>
      </w:r>
    </w:p>
    <w:sectPr w:rsidSect="008E44EC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C38" w:rsidR="00000000">
      <w:r>
        <w:separator/>
      </w:r>
    </w:p>
  </w:endnote>
  <w:endnote w:id="0" w:type="continuationSeparator">
    <w:p w:rsidRDefault="000D1C3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CE5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1C38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C38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0D1C38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C38" w:rsidR="00000000">
      <w:r>
        <w:separator/>
      </w:r>
    </w:p>
  </w:footnote>
  <w:footnote w:id="0" w:type="continuationSeparator">
    <w:p w:rsidRDefault="000D1C3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5CE5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1C38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C38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A9D"/>
    <w:rsid w:val="000D1C38"/>
    <w:rsid w:val="004401CB"/>
    <w:rsid w:val="00554328"/>
    <w:rsid w:val="006B20DC"/>
    <w:rsid w:val="00767A9D"/>
    <w:rsid w:val="00985388"/>
    <w:rsid w:val="00AB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7A9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67A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7A9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67A9D"/>
  </w:style>
  <w:style w:styleId="Zaglavlje" w:type="paragraph">
    <w:name w:val="header"/>
    <w:basedOn w:val="Normal"/>
    <w:link w:val="ZaglavljeChar"/>
    <w:rsid w:val="00767A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7A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7A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A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C3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C3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C3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C3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7A9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67A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7A9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67A9D"/>
  </w:style>
  <w:style w:styleId="Zaglavlje" w:type="paragraph">
    <w:name w:val="header"/>
    <w:basedOn w:val="Normal"/>
    <w:link w:val="ZaglavljeChar"/>
    <w:rsid w:val="00767A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7A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7A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A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C3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C3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C3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C3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1485</properties:Characters>
  <properties:Lines>48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2018-10-02T12:52:00Z</dcterms:created>
  <dc:creator>Jasmina Matika</dc:creator>
  <cp:lastModifiedBy>Jasmina Matika</cp:lastModifiedBy>
  <dcterms:modified xmlns:xsi="http://www.w3.org/2001/XMLSchema-instance" xsi:type="dcterms:W3CDTF">2018-10-02T13:19:00Z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DOPUNJUJE SE RJEŠENJE O NAMIRENJU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