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15537" w14:paraId="0b15537" w:rsidRDefault="00B419CB" w:rsidP="00B419CB" w:rsidR="00B419CB">
      <w:pPr>
        <w:jc w:val="center"/>
        <w15:collapsed w:val="false"/>
        <w:rPr>
          <w:b/>
        </w:rPr>
      </w:pPr>
      <w:bookmarkStart w:name="_GoBack" w:id="0"/>
      <w:bookmarkEnd w:id="0"/>
    </w:p>
    <w:p w:rsidRDefault="00C96D83" w:rsidP="00E73A1B" w:rsidR="00B419CB">
      <w:pPr>
        <w:jc w:val="center"/>
      </w:pPr>
      <w:r>
        <w:t>R E P U B L I K A  H R V A T S K A</w:t>
      </w:r>
    </w:p>
    <w:p w:rsidRDefault="00C96D83" w:rsidP="00C96D83" w:rsidR="00C96D83" w:rsidRPr="00C96D83">
      <w:pPr>
        <w:jc w:val="center"/>
      </w:pPr>
    </w:p>
    <w:p w:rsidRDefault="000631F5" w:rsidP="00E73A1B" w:rsidR="00B419CB" w:rsidRPr="00C96D83">
      <w:pPr>
        <w:jc w:val="center"/>
      </w:pPr>
      <w:r>
        <w:t>Z A K L</w:t>
      </w:r>
      <w:r w:rsidR="008F4849" w:rsidRPr="00C96D83">
        <w:t>J U Č A K</w:t>
      </w:r>
    </w:p>
    <w:p w:rsidRDefault="00B419CB" w:rsidP="00C96D83" w:rsidR="00B419CB" w:rsidRPr="00903C04">
      <w:pPr>
        <w:jc w:val="center"/>
      </w:pPr>
      <w:r w:rsidRPr="00903C04">
        <w:t xml:space="preserve"> </w:t>
      </w:r>
    </w:p>
    <w:p w:rsidRDefault="00D3125E" w:rsidP="00D3125E" w:rsidR="00D3125E">
      <w:pPr>
        <w:ind w:firstLine="708"/>
        <w:jc w:val="both"/>
      </w:pPr>
      <w:r>
        <w:t xml:space="preserve">Trgovački sud u Zagrebu po sucu toga suda Vesni Sremac Šoštar </w:t>
      </w:r>
      <w:r w:rsidRPr="00537DFF">
        <w:t>u stečajnom postupku otvorenim nad stečajnim dužnikom</w:t>
      </w:r>
      <w:r>
        <w:t xml:space="preserve"> PZ PETROVA GORA u stečaju, Gvozd, Kri</w:t>
      </w:r>
      <w:r w:rsidR="00A255C0">
        <w:t>žnoga puta 6, OIB: 69602856930</w:t>
      </w:r>
      <w:r>
        <w:t xml:space="preserve">, </w:t>
      </w:r>
      <w:r w:rsidRPr="00537DFF">
        <w:t xml:space="preserve"> </w:t>
      </w:r>
      <w:r>
        <w:t>dana</w:t>
      </w:r>
      <w:r w:rsidRPr="00537DFF">
        <w:t xml:space="preserve"> </w:t>
      </w:r>
      <w:r w:rsidR="004C407C">
        <w:t>21. ožujka</w:t>
      </w:r>
      <w:r w:rsidR="00791A46">
        <w:t xml:space="preserve"> </w:t>
      </w:r>
      <w:r w:rsidR="00865E7D">
        <w:t>2018</w:t>
      </w:r>
      <w:r>
        <w:t>. godine</w:t>
      </w:r>
    </w:p>
    <w:p w:rsidRDefault="00D3125E" w:rsidP="00D3125E" w:rsidR="00D3125E">
      <w:pPr>
        <w:ind w:firstLine="708"/>
        <w:jc w:val="both"/>
      </w:pPr>
    </w:p>
    <w:p w:rsidRDefault="00ED5EBE" w:rsidP="00ED5EBE" w:rsidR="00A806E8" w:rsidRPr="00C96D83">
      <w:pPr>
        <w:jc w:val="center"/>
      </w:pPr>
      <w:r>
        <w:t xml:space="preserve">z a k </w:t>
      </w:r>
      <w:r w:rsidR="000631F5">
        <w:t>l</w:t>
      </w:r>
      <w:r w:rsidR="004270F7" w:rsidRPr="00C96D83">
        <w:t>j u č i o</w:t>
      </w:r>
      <w:r>
        <w:t xml:space="preserve">  </w:t>
      </w:r>
      <w:r w:rsidR="00DA1DB6" w:rsidRPr="00C96D83">
        <w:t>j e</w:t>
      </w:r>
    </w:p>
    <w:p w:rsidRDefault="008841B3" w:rsidP="008841B3" w:rsidR="008841B3">
      <w:pPr>
        <w:jc w:val="both"/>
      </w:pPr>
    </w:p>
    <w:p w:rsidRDefault="00B16F77" w:rsidP="00F11089" w:rsidR="00D259EB" w:rsidRPr="00D3125E">
      <w:pPr>
        <w:pStyle w:val="Tijeloteksta"/>
        <w:numPr>
          <w:ilvl w:val="0"/>
          <w:numId w:val="29"/>
        </w:numPr>
        <w:ind w:left="709"/>
        <w:jc w:val="both"/>
        <w:outlineLvl w:val="0"/>
      </w:pPr>
      <w:r w:rsidRPr="00795561">
        <w:rPr>
          <w:rFonts w:cs="Times New Roman" w:hAnsi="Times New Roman" w:ascii="Times New Roman"/>
          <w:sz w:val="24"/>
        </w:rPr>
        <w:t>U stečajnom postupku koji se vodi nad stečajnim dužnikom</w:t>
      </w:r>
      <w:r w:rsidR="0082107F" w:rsidRPr="00795561">
        <w:rPr>
          <w:rFonts w:cs="Times New Roman" w:hAnsi="Times New Roman" w:ascii="Times New Roman"/>
          <w:sz w:val="24"/>
        </w:rPr>
        <w:t xml:space="preserve"> </w:t>
      </w:r>
      <w:r w:rsidR="00D3125E" w:rsidRPr="00D3125E">
        <w:rPr>
          <w:rFonts w:cs="Times New Roman" w:hAnsi="Times New Roman" w:ascii="Times New Roman"/>
        </w:rPr>
        <w:t>PZ PETROVA GORA u stečaju, Gvozd, Križnoga puta 6, OIB: 69602856930,</w:t>
      </w:r>
      <w:r w:rsidR="00D3125E">
        <w:t xml:space="preserve"> </w:t>
      </w:r>
      <w:r w:rsidR="003D6DA2">
        <w:rPr>
          <w:rFonts w:cs="Times New Roman" w:hAnsi="Times New Roman" w:ascii="Times New Roman"/>
          <w:sz w:val="24"/>
        </w:rPr>
        <w:t xml:space="preserve"> </w:t>
      </w:r>
      <w:r w:rsidRPr="00795561">
        <w:rPr>
          <w:rFonts w:cs="Times New Roman" w:hAnsi="Times New Roman" w:ascii="Times New Roman"/>
          <w:sz w:val="24"/>
        </w:rPr>
        <w:t>o</w:t>
      </w:r>
      <w:r w:rsidR="006D4DB7" w:rsidRPr="00795561">
        <w:rPr>
          <w:rFonts w:cs="Times New Roman" w:hAnsi="Times New Roman" w:ascii="Times New Roman"/>
          <w:sz w:val="24"/>
        </w:rPr>
        <w:t xml:space="preserve">dređuje se </w:t>
      </w:r>
      <w:r w:rsidR="004247FC">
        <w:rPr>
          <w:rFonts w:cs="Times New Roman" w:hAnsi="Times New Roman" w:ascii="Times New Roman"/>
          <w:sz w:val="24"/>
        </w:rPr>
        <w:t xml:space="preserve">sedmo </w:t>
      </w:r>
      <w:r w:rsidRPr="003D6DA2">
        <w:rPr>
          <w:rFonts w:cs="Times New Roman" w:hAnsi="Times New Roman" w:ascii="Times New Roman"/>
          <w:sz w:val="24"/>
        </w:rPr>
        <w:t>ročište za javnu dražbu</w:t>
      </w:r>
      <w:r w:rsidRPr="00795561">
        <w:rPr>
          <w:rFonts w:cs="Times New Roman" w:hAnsi="Times New Roman" w:ascii="Times New Roman"/>
          <w:sz w:val="24"/>
        </w:rPr>
        <w:t xml:space="preserve"> radi prodaje </w:t>
      </w:r>
      <w:r w:rsidR="006D4DB7" w:rsidRPr="00795561">
        <w:rPr>
          <w:rFonts w:cs="Times New Roman" w:hAnsi="Times New Roman" w:ascii="Times New Roman"/>
          <w:sz w:val="24"/>
        </w:rPr>
        <w:t>nekretnina u vlasništvu</w:t>
      </w:r>
      <w:r w:rsidR="00D3125E">
        <w:rPr>
          <w:rFonts w:cs="Times New Roman" w:hAnsi="Times New Roman" w:ascii="Times New Roman"/>
          <w:sz w:val="24"/>
        </w:rPr>
        <w:t xml:space="preserve"> i suvlasništvu</w:t>
      </w:r>
      <w:r w:rsidR="006D4DB7" w:rsidRPr="00795561">
        <w:rPr>
          <w:rFonts w:cs="Times New Roman" w:hAnsi="Times New Roman" w:ascii="Times New Roman"/>
          <w:sz w:val="24"/>
        </w:rPr>
        <w:t xml:space="preserve"> stečajnog</w:t>
      </w:r>
      <w:r w:rsidR="00947AC0" w:rsidRPr="00795561">
        <w:rPr>
          <w:rFonts w:cs="Times New Roman" w:hAnsi="Times New Roman" w:ascii="Times New Roman"/>
          <w:sz w:val="24"/>
        </w:rPr>
        <w:t xml:space="preserve"> </w:t>
      </w:r>
      <w:r w:rsidR="00841210" w:rsidRPr="00795561">
        <w:rPr>
          <w:rFonts w:cs="Times New Roman" w:hAnsi="Times New Roman" w:ascii="Times New Roman"/>
          <w:sz w:val="24"/>
        </w:rPr>
        <w:t>d</w:t>
      </w:r>
      <w:r w:rsidR="00494A48" w:rsidRPr="00795561">
        <w:rPr>
          <w:rFonts w:cs="Times New Roman" w:hAnsi="Times New Roman" w:ascii="Times New Roman"/>
          <w:sz w:val="24"/>
        </w:rPr>
        <w:t>užnika</w:t>
      </w:r>
      <w:r w:rsidR="008841B3" w:rsidRPr="00795561">
        <w:rPr>
          <w:rFonts w:cs="Times New Roman" w:hAnsi="Times New Roman" w:ascii="Times New Roman"/>
          <w:sz w:val="24"/>
        </w:rPr>
        <w:t>,</w:t>
      </w:r>
      <w:r w:rsidR="00597E7B" w:rsidRPr="00795561">
        <w:rPr>
          <w:rFonts w:cs="Times New Roman" w:hAnsi="Times New Roman" w:ascii="Times New Roman"/>
          <w:sz w:val="24"/>
        </w:rPr>
        <w:t xml:space="preserve"> </w:t>
      </w:r>
      <w:r w:rsidR="00DC3B9E" w:rsidRPr="00795561">
        <w:rPr>
          <w:rFonts w:cs="Times New Roman" w:hAnsi="Times New Roman" w:ascii="Times New Roman"/>
          <w:sz w:val="24"/>
        </w:rPr>
        <w:t xml:space="preserve">uz odgovarajuću primjenu pravila </w:t>
      </w:r>
      <w:r w:rsidR="00E92A0B" w:rsidRPr="00795561">
        <w:rPr>
          <w:rFonts w:cs="Times New Roman" w:hAnsi="Times New Roman" w:ascii="Times New Roman"/>
          <w:sz w:val="24"/>
        </w:rPr>
        <w:t>o ovrsi na nekretninama</w:t>
      </w:r>
      <w:r w:rsidR="00D3125E">
        <w:rPr>
          <w:rFonts w:cs="Times New Roman" w:hAnsi="Times New Roman" w:ascii="Times New Roman"/>
          <w:sz w:val="24"/>
        </w:rPr>
        <w:t xml:space="preserve"> kako slijedi: </w:t>
      </w:r>
      <w:r w:rsidR="00E92A0B" w:rsidRPr="00795561">
        <w:rPr>
          <w:rFonts w:cs="Times New Roman" w:hAnsi="Times New Roman" w:ascii="Times New Roman"/>
          <w:sz w:val="24"/>
        </w:rPr>
        <w:t xml:space="preserve"> </w:t>
      </w:r>
    </w:p>
    <w:p w:rsidRDefault="00D3125E" w:rsidP="00D3125E" w:rsidR="00D3125E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5E5C3F" w:rsidP="005E5C3F" w:rsidR="005E5C3F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A) Za nekretnine u vlasništvu stečajnog dužnika s upisanim založnim pravom</w:t>
      </w:r>
      <w:r w:rsidR="003D6DA2">
        <w:rPr>
          <w:rFonts w:cs="Times New Roman" w:hAnsi="Times New Roman" w:ascii="Times New Roman"/>
          <w:sz w:val="24"/>
        </w:rPr>
        <w:t>:</w:t>
      </w:r>
    </w:p>
    <w:p w:rsidRDefault="005E5C3F" w:rsidP="005E5C3F" w:rsidR="005E5C3F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1) Zk. ul. 440 k.o. Bović - (Mbr. 333514) - šuma, oranica, vinograd i livada, ukupne površine 32.727 m2 po početnoj cijeni u iznosu od  </w:t>
      </w:r>
      <w:r w:rsidR="004247FC">
        <w:rPr>
          <w:rFonts w:cs="Times New Roman" w:hAnsi="Times New Roman" w:ascii="Times New Roman"/>
          <w:sz w:val="24"/>
        </w:rPr>
        <w:t>58.820</w:t>
      </w:r>
      <w:r w:rsidR="00972C21">
        <w:rPr>
          <w:rFonts w:cs="Times New Roman" w:hAnsi="Times New Roman" w:ascii="Times New Roman"/>
          <w:sz w:val="24"/>
        </w:rPr>
        <w:t>,00</w:t>
      </w:r>
      <w:r>
        <w:rPr>
          <w:rFonts w:cs="Times New Roman" w:hAnsi="Times New Roman" w:ascii="Times New Roman"/>
          <w:sz w:val="24"/>
        </w:rPr>
        <w:t xml:space="preserve"> kn</w:t>
      </w:r>
    </w:p>
    <w:p w:rsidRDefault="005E5C3F" w:rsidP="005E5C3F" w:rsidR="005E5C3F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2) Zk. ul. 160 k.o.  Čremušnica – (Mbr. 333557) -  oranice, ukupne površine 11.668 m2 i zk.ul. 257 k.o. 333557 – oranica, livada i šuma, ukupne površine 32.532 m2 po početnoj cijeni u iznosu od  </w:t>
      </w:r>
      <w:r w:rsidR="004247FC">
        <w:rPr>
          <w:rFonts w:cs="Times New Roman" w:hAnsi="Times New Roman" w:ascii="Times New Roman"/>
          <w:sz w:val="24"/>
        </w:rPr>
        <w:t>41.281,31</w:t>
      </w:r>
      <w:r>
        <w:rPr>
          <w:rFonts w:cs="Times New Roman" w:hAnsi="Times New Roman" w:ascii="Times New Roman"/>
          <w:sz w:val="24"/>
        </w:rPr>
        <w:t xml:space="preserve"> kn.</w:t>
      </w:r>
    </w:p>
    <w:p w:rsidRDefault="00791A46" w:rsidP="005E5C3F" w:rsidR="00791A46">
      <w:pPr>
        <w:pStyle w:val="Tijeloteksta"/>
        <w:ind w:left="709"/>
        <w:jc w:val="center"/>
        <w:outlineLvl w:val="0"/>
        <w:rPr>
          <w:rFonts w:cs="Times New Roman" w:hAnsi="Times New Roman" w:ascii="Times New Roman"/>
          <w:sz w:val="24"/>
        </w:rPr>
      </w:pPr>
    </w:p>
    <w:p w:rsidRDefault="005E5C3F" w:rsidP="005E5C3F" w:rsidR="005E5C3F">
      <w:pPr>
        <w:pStyle w:val="Tijeloteksta"/>
        <w:ind w:left="709"/>
        <w:jc w:val="center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dakle, sveukupna cijena iznosi </w:t>
      </w:r>
      <w:r w:rsidR="004247FC">
        <w:rPr>
          <w:rFonts w:cs="Times New Roman" w:hAnsi="Times New Roman" w:ascii="Times New Roman"/>
          <w:sz w:val="24"/>
        </w:rPr>
        <w:t>100.100,31</w:t>
      </w:r>
      <w:r>
        <w:rPr>
          <w:rFonts w:cs="Times New Roman" w:hAnsi="Times New Roman" w:ascii="Times New Roman"/>
          <w:sz w:val="24"/>
        </w:rPr>
        <w:t xml:space="preserve"> kn</w:t>
      </w:r>
    </w:p>
    <w:p w:rsidRDefault="000F389E" w:rsidP="005E5C3F" w:rsidR="000F389E">
      <w:pPr>
        <w:pStyle w:val="Tijeloteksta"/>
        <w:ind w:left="709"/>
        <w:jc w:val="center"/>
        <w:outlineLvl w:val="0"/>
        <w:rPr>
          <w:rFonts w:cs="Times New Roman" w:hAnsi="Times New Roman" w:ascii="Times New Roman"/>
          <w:sz w:val="24"/>
        </w:rPr>
      </w:pPr>
    </w:p>
    <w:p w:rsidRDefault="000F389E" w:rsidP="000F389E" w:rsidR="000F389E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Na navedenim nekretninama</w:t>
      </w:r>
      <w:r w:rsidRPr="00E13551">
        <w:rPr>
          <w:rFonts w:cs="Times New Roman" w:hAnsi="Times New Roman" w:ascii="Times New Roman"/>
          <w:sz w:val="24"/>
        </w:rPr>
        <w:t xml:space="preserve"> upisano je </w:t>
      </w:r>
      <w:r>
        <w:rPr>
          <w:rFonts w:cs="Times New Roman" w:hAnsi="Times New Roman" w:ascii="Times New Roman"/>
          <w:sz w:val="24"/>
        </w:rPr>
        <w:t xml:space="preserve">razlučno </w:t>
      </w:r>
      <w:r w:rsidRPr="00E13551">
        <w:rPr>
          <w:rFonts w:cs="Times New Roman" w:hAnsi="Times New Roman" w:ascii="Times New Roman"/>
          <w:sz w:val="24"/>
        </w:rPr>
        <w:t xml:space="preserve">pravo u korist vjerovnika </w:t>
      </w:r>
      <w:r>
        <w:rPr>
          <w:rFonts w:cs="Times New Roman" w:hAnsi="Times New Roman" w:ascii="Times New Roman"/>
          <w:sz w:val="24"/>
        </w:rPr>
        <w:t xml:space="preserve">PRVI FAKTOR d.o.o. OIB: 63278028623, Zagreb, Hektorovićeva 2, i to temeljem Sporazuma o založnopravnom osiguranju novčane tražbine od 21. prosinca 2009. godine, radi osiguranja novčane tražbine vjerovnika prema dužniku po osnovu postojećih i budućih tražbina u ukupnom iznosu od 1,000.000,00 (slovima: milijunkuna) što predstavlja protuvrijednost iznosa od 137.741,05 EUR uz ugovorenu valutnu klauzulu na iznos u valuti EUR uvećano za ugovorene kamate, troškove i druga sporedna potraživanja.  </w:t>
      </w:r>
    </w:p>
    <w:p w:rsidRDefault="000F389E" w:rsidP="000F389E" w:rsidR="000F389E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</w:p>
    <w:p w:rsidRDefault="000F389E" w:rsidP="000F389E" w:rsidR="000F389E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</w:p>
    <w:p w:rsidRDefault="000F389E" w:rsidP="000F389E" w:rsidR="000F389E">
      <w:pPr>
        <w:pStyle w:val="Tijeloteksta"/>
        <w:ind w:left="709"/>
        <w:outlineLvl w:val="0"/>
        <w:rPr>
          <w:rFonts w:cs="Times New Roman" w:hAnsi="Times New Roman" w:ascii="Times New Roman"/>
          <w:sz w:val="24"/>
        </w:rPr>
      </w:pPr>
    </w:p>
    <w:p w:rsidRDefault="00317198" w:rsidP="000F389E" w:rsidR="00317198">
      <w:pPr>
        <w:pStyle w:val="Tijeloteksta"/>
        <w:ind w:left="709"/>
        <w:outlineLvl w:val="0"/>
        <w:rPr>
          <w:rFonts w:cs="Times New Roman" w:hAnsi="Times New Roman" w:ascii="Times New Roman"/>
          <w:sz w:val="24"/>
        </w:rPr>
      </w:pPr>
    </w:p>
    <w:p w:rsidRDefault="00317198" w:rsidP="000F389E" w:rsidR="00317198">
      <w:pPr>
        <w:pStyle w:val="Tijeloteksta"/>
        <w:ind w:left="709"/>
        <w:outlineLvl w:val="0"/>
        <w:rPr>
          <w:rFonts w:cs="Times New Roman" w:hAnsi="Times New Roman" w:ascii="Times New Roman"/>
          <w:sz w:val="24"/>
        </w:rPr>
      </w:pPr>
    </w:p>
    <w:p w:rsidRDefault="005E5C3F" w:rsidP="005E5C3F" w:rsidR="005E5C3F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791A46" w:rsidP="005E5C3F" w:rsidR="00791A46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</w:p>
    <w:p w:rsidRDefault="00791A46" w:rsidP="005E5C3F" w:rsidR="00791A46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</w:p>
    <w:p w:rsidRDefault="005E5C3F" w:rsidP="005E5C3F" w:rsidR="005E5C3F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B) Nekretnine upisane kao vlasništvo stečajnog dužnika</w:t>
      </w:r>
      <w:r w:rsidR="003D6DA2">
        <w:rPr>
          <w:rFonts w:cs="Times New Roman" w:hAnsi="Times New Roman" w:ascii="Times New Roman"/>
          <w:sz w:val="24"/>
        </w:rPr>
        <w:t>:</w:t>
      </w:r>
      <w:r>
        <w:rPr>
          <w:rFonts w:cs="Times New Roman" w:hAnsi="Times New Roman" w:ascii="Times New Roman"/>
          <w:sz w:val="24"/>
        </w:rPr>
        <w:t xml:space="preserve"> </w:t>
      </w:r>
    </w:p>
    <w:p w:rsidRDefault="005E5C3F" w:rsidP="005E5C3F" w:rsidR="005E5C3F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1) Zk. ul. 284, 469, 635, 641a, 732 i 1.014 k.o. Bović (Mbr. 333514) – oranice, pašnjak, vinograd, ukupne površine 44.201 m2 po početnoj cijeni u iznosu od  </w:t>
      </w:r>
      <w:r w:rsidR="004247FC">
        <w:rPr>
          <w:rFonts w:cs="Times New Roman" w:hAnsi="Times New Roman" w:ascii="Times New Roman"/>
          <w:sz w:val="24"/>
        </w:rPr>
        <w:t>25.860,54</w:t>
      </w:r>
      <w:r>
        <w:rPr>
          <w:rFonts w:cs="Times New Roman" w:hAnsi="Times New Roman" w:ascii="Times New Roman"/>
          <w:sz w:val="24"/>
        </w:rPr>
        <w:t xml:space="preserve"> kn.</w:t>
      </w:r>
    </w:p>
    <w:p w:rsidRDefault="005E5C3F" w:rsidP="005E5C3F" w:rsidR="005E5C3F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2) Zk. ul. 304, 729, 894, 909, k.o. Čremušnica (Mbr. 333557) – šuma i oranice, ukupne površine 52.491 m2 po početnoj cijeni u iznosu od  </w:t>
      </w:r>
      <w:r w:rsidR="004247FC">
        <w:rPr>
          <w:rFonts w:cs="Times New Roman" w:hAnsi="Times New Roman" w:ascii="Times New Roman"/>
          <w:sz w:val="24"/>
        </w:rPr>
        <w:t>31.011,26</w:t>
      </w:r>
      <w:r>
        <w:rPr>
          <w:rFonts w:cs="Times New Roman" w:hAnsi="Times New Roman" w:ascii="Times New Roman"/>
          <w:sz w:val="24"/>
        </w:rPr>
        <w:t xml:space="preserve"> kn.</w:t>
      </w:r>
    </w:p>
    <w:p w:rsidRDefault="005E5C3F" w:rsidP="005E5C3F" w:rsidR="005E5C3F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3) Zk. ul. 279 k.o. Golinja (Mbr. 333611) – livada, ukupne površine 7.884 m2 po početnoj cijeni u iznosu od  </w:t>
      </w:r>
      <w:r w:rsidR="004247FC">
        <w:rPr>
          <w:rFonts w:cs="Times New Roman" w:hAnsi="Times New Roman" w:ascii="Times New Roman"/>
          <w:sz w:val="24"/>
        </w:rPr>
        <w:t>4.783,84</w:t>
      </w:r>
      <w:r>
        <w:rPr>
          <w:rFonts w:cs="Times New Roman" w:hAnsi="Times New Roman" w:ascii="Times New Roman"/>
          <w:sz w:val="24"/>
        </w:rPr>
        <w:t xml:space="preserve"> kn </w:t>
      </w:r>
    </w:p>
    <w:p w:rsidRDefault="00791A46" w:rsidP="005E5C3F" w:rsidR="00791A46">
      <w:pPr>
        <w:pStyle w:val="Tijeloteksta"/>
        <w:ind w:left="709"/>
        <w:jc w:val="center"/>
        <w:outlineLvl w:val="0"/>
        <w:rPr>
          <w:rFonts w:cs="Times New Roman" w:hAnsi="Times New Roman" w:ascii="Times New Roman"/>
          <w:sz w:val="24"/>
        </w:rPr>
      </w:pPr>
    </w:p>
    <w:p w:rsidRDefault="005E5C3F" w:rsidP="005E5C3F" w:rsidR="005E5C3F">
      <w:pPr>
        <w:pStyle w:val="Tijeloteksta"/>
        <w:ind w:left="709"/>
        <w:jc w:val="center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dakle, sveukupna cijena iznosi </w:t>
      </w:r>
      <w:r w:rsidR="004247FC">
        <w:rPr>
          <w:rFonts w:cs="Times New Roman" w:hAnsi="Times New Roman" w:ascii="Times New Roman"/>
          <w:sz w:val="24"/>
        </w:rPr>
        <w:t>61.655,64</w:t>
      </w:r>
      <w:r>
        <w:rPr>
          <w:rFonts w:cs="Times New Roman" w:hAnsi="Times New Roman" w:ascii="Times New Roman"/>
          <w:sz w:val="24"/>
        </w:rPr>
        <w:t xml:space="preserve"> kn</w:t>
      </w:r>
    </w:p>
    <w:p w:rsidRDefault="005E5C3F" w:rsidP="005E5C3F" w:rsidR="005E5C3F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</w:p>
    <w:p w:rsidRDefault="005E5C3F" w:rsidP="005E5C3F" w:rsidR="005E5C3F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C) Nekretnine upisane kao suvlasništvo stečajnog dužnika</w:t>
      </w:r>
      <w:r w:rsidR="003D6DA2">
        <w:rPr>
          <w:rFonts w:cs="Times New Roman" w:hAnsi="Times New Roman" w:ascii="Times New Roman"/>
          <w:sz w:val="24"/>
        </w:rPr>
        <w:t>:</w:t>
      </w:r>
    </w:p>
    <w:p w:rsidRDefault="004247FC" w:rsidP="005E5C3F" w:rsidR="004247FC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</w:p>
    <w:p w:rsidRDefault="004247FC" w:rsidP="005E5C3F" w:rsidR="005E5C3F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1</w:t>
      </w:r>
      <w:r w:rsidR="005E5C3F">
        <w:rPr>
          <w:rFonts w:cs="Times New Roman" w:hAnsi="Times New Roman" w:ascii="Times New Roman"/>
          <w:sz w:val="24"/>
        </w:rPr>
        <w:t xml:space="preserve">) Zk. ul. 12, 427 k.o. Stipan (Mbr. 333816) – pašnjak, oranica, livada, šuma i vinograd, ukupne površine 11.177 m2 po početnoj cijeni u iznosu od  </w:t>
      </w:r>
      <w:r>
        <w:rPr>
          <w:rFonts w:cs="Times New Roman" w:hAnsi="Times New Roman" w:ascii="Times New Roman"/>
          <w:sz w:val="24"/>
        </w:rPr>
        <w:t>6.863,68</w:t>
      </w:r>
      <w:r w:rsidR="00972C21">
        <w:rPr>
          <w:rFonts w:cs="Times New Roman" w:hAnsi="Times New Roman" w:ascii="Times New Roman"/>
          <w:sz w:val="24"/>
        </w:rPr>
        <w:t xml:space="preserve"> </w:t>
      </w:r>
      <w:r w:rsidR="005E5C3F">
        <w:rPr>
          <w:rFonts w:cs="Times New Roman" w:hAnsi="Times New Roman" w:ascii="Times New Roman"/>
          <w:sz w:val="24"/>
        </w:rPr>
        <w:t>kn</w:t>
      </w:r>
    </w:p>
    <w:p w:rsidRDefault="004247FC" w:rsidP="005E5C3F" w:rsidR="005E5C3F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2</w:t>
      </w:r>
      <w:r w:rsidR="005E5C3F">
        <w:rPr>
          <w:rFonts w:cs="Times New Roman" w:hAnsi="Times New Roman" w:ascii="Times New Roman"/>
          <w:sz w:val="24"/>
        </w:rPr>
        <w:t xml:space="preserve">) Zk. ul. 431, 485 k.o. Brnjavac (Mbr. 333522) – oranica, livada, ukupne površine 1.749 m2 po početnoj cijeni u iznosu od </w:t>
      </w:r>
      <w:r>
        <w:rPr>
          <w:rFonts w:cs="Times New Roman" w:hAnsi="Times New Roman" w:ascii="Times New Roman"/>
          <w:sz w:val="24"/>
        </w:rPr>
        <w:t>1.543,54</w:t>
      </w:r>
      <w:r w:rsidR="005E5C3F">
        <w:rPr>
          <w:rFonts w:cs="Times New Roman" w:hAnsi="Times New Roman" w:ascii="Times New Roman"/>
          <w:sz w:val="24"/>
        </w:rPr>
        <w:t xml:space="preserve"> kn</w:t>
      </w:r>
    </w:p>
    <w:p w:rsidRDefault="004247FC" w:rsidP="005E5C3F" w:rsidR="005E5C3F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3</w:t>
      </w:r>
      <w:r w:rsidR="005E5C3F">
        <w:rPr>
          <w:rFonts w:cs="Times New Roman" w:hAnsi="Times New Roman" w:ascii="Times New Roman"/>
          <w:sz w:val="24"/>
        </w:rPr>
        <w:t xml:space="preserve">) Zk. ul. 403, 405 k.o. Pješćanica (Mbr. 333760) - vinograd, oranica, livada, šuma i voćnjak, ukupne površine 13.960 m2 po početnoj cijeni u iznosu od  </w:t>
      </w:r>
      <w:r>
        <w:rPr>
          <w:rFonts w:cs="Times New Roman" w:hAnsi="Times New Roman" w:ascii="Times New Roman"/>
          <w:sz w:val="24"/>
        </w:rPr>
        <w:t>4.503,67</w:t>
      </w:r>
      <w:r w:rsidR="005E5C3F">
        <w:rPr>
          <w:rFonts w:cs="Times New Roman" w:hAnsi="Times New Roman" w:ascii="Times New Roman"/>
          <w:sz w:val="24"/>
        </w:rPr>
        <w:t xml:space="preserve"> kn</w:t>
      </w:r>
    </w:p>
    <w:p w:rsidRDefault="005E5C3F" w:rsidP="005E5C3F" w:rsidR="005E5C3F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</w:p>
    <w:p w:rsidRDefault="00657FF8" w:rsidP="005E5C3F" w:rsidR="005E5C3F">
      <w:pPr>
        <w:pStyle w:val="Tijeloteksta"/>
        <w:ind w:left="709"/>
        <w:jc w:val="center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dakle, sveukupna cijena</w:t>
      </w:r>
      <w:r w:rsidR="005E5C3F">
        <w:rPr>
          <w:rFonts w:cs="Times New Roman" w:hAnsi="Times New Roman" w:ascii="Times New Roman"/>
          <w:sz w:val="24"/>
        </w:rPr>
        <w:t xml:space="preserve"> iznosi </w:t>
      </w:r>
      <w:r w:rsidR="004247FC">
        <w:rPr>
          <w:rFonts w:cs="Times New Roman" w:hAnsi="Times New Roman" w:ascii="Times New Roman"/>
          <w:sz w:val="24"/>
        </w:rPr>
        <w:t>12.910,89</w:t>
      </w:r>
      <w:r w:rsidR="005E5C3F">
        <w:rPr>
          <w:rFonts w:cs="Times New Roman" w:hAnsi="Times New Roman" w:ascii="Times New Roman"/>
          <w:sz w:val="24"/>
        </w:rPr>
        <w:t xml:space="preserve"> kn</w:t>
      </w:r>
    </w:p>
    <w:p w:rsidRDefault="005E5C3F" w:rsidP="005E5C3F" w:rsidR="005E5C3F" w:rsidRPr="00692CEF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</w:p>
    <w:p w:rsidRDefault="00DC3B9E" w:rsidP="00795561" w:rsidR="00DC3B9E" w:rsidRPr="007A750B">
      <w:pPr>
        <w:pStyle w:val="Odlomakpopisa"/>
        <w:numPr>
          <w:ilvl w:val="0"/>
          <w:numId w:val="29"/>
        </w:numPr>
        <w:ind w:left="709"/>
        <w:jc w:val="both"/>
      </w:pPr>
      <w:r w:rsidRPr="007A750B">
        <w:t>NAČIN PRODAJE:</w:t>
      </w:r>
    </w:p>
    <w:p w:rsidRDefault="00E70287" w:rsidP="00DC3B9E" w:rsidR="00E70287">
      <w:pPr>
        <w:ind w:left="709"/>
        <w:jc w:val="both"/>
      </w:pPr>
    </w:p>
    <w:p w:rsidRDefault="00D009EB" w:rsidP="003B6272" w:rsidR="003B6272" w:rsidRPr="003B6272">
      <w:pPr>
        <w:pStyle w:val="Odlomakpopisa"/>
        <w:numPr>
          <w:ilvl w:val="0"/>
          <w:numId w:val="21"/>
        </w:numPr>
      </w:pPr>
      <w:r>
        <w:t>Sve n</w:t>
      </w:r>
      <w:r w:rsidR="003B6272" w:rsidRPr="003B6272">
        <w:t xml:space="preserve">ekretnine </w:t>
      </w:r>
      <w:r>
        <w:t xml:space="preserve">pobliže navedene u izreci ovog rješenja </w:t>
      </w:r>
      <w:r w:rsidR="003B6272" w:rsidRPr="003B6272">
        <w:t xml:space="preserve">prodavat će se u stečajnom postupku usmenom javnom </w:t>
      </w:r>
      <w:r>
        <w:t>dražbom po umanjenoj cijeni od 1</w:t>
      </w:r>
      <w:r w:rsidR="004247FC">
        <w:t>5</w:t>
      </w:r>
      <w:r w:rsidR="003B6272" w:rsidRPr="003B6272">
        <w:t xml:space="preserve">%, </w:t>
      </w:r>
      <w:r w:rsidR="004247FC">
        <w:t>u odnosu na zaključak ovog suda, broj gornji, od 5. prosinca 2017., a prema prijedlogu stečajnog upravitelja od 23.12.2017., s kojim su suglasni razlučni vjerovnici.</w:t>
      </w:r>
    </w:p>
    <w:p w:rsidRDefault="00C87DEB" w:rsidP="00C87DEB" w:rsidR="00C87DEB">
      <w:pPr>
        <w:pStyle w:val="Odlomakpopisa"/>
        <w:numPr>
          <w:ilvl w:val="0"/>
          <w:numId w:val="21"/>
        </w:numPr>
        <w:jc w:val="both"/>
      </w:pPr>
      <w:r>
        <w:t>Prednost imaju kupci koji ponude kupnju nekretnina kao cjeline.</w:t>
      </w:r>
    </w:p>
    <w:p w:rsidRDefault="00CD50CE" w:rsidP="00317198" w:rsidR="007A750B">
      <w:pPr>
        <w:pStyle w:val="Odlomakpopisa"/>
        <w:numPr>
          <w:ilvl w:val="0"/>
          <w:numId w:val="21"/>
        </w:numPr>
        <w:jc w:val="both"/>
      </w:pPr>
      <w:r>
        <w:t>R</w:t>
      </w:r>
      <w:r w:rsidR="00DC3B9E">
        <w:t xml:space="preserve">očište za </w:t>
      </w:r>
      <w:r w:rsidR="004247FC">
        <w:t>sedmu</w:t>
      </w:r>
      <w:r w:rsidR="00317198">
        <w:t xml:space="preserve"> </w:t>
      </w:r>
      <w:r w:rsidR="00DC3B9E">
        <w:t>javnu dražbu održat će se pred stečajnim sucem u zgradi Trgovačkog</w:t>
      </w:r>
      <w:r w:rsidR="00093A49">
        <w:t xml:space="preserve"> suda u Zagrebu, soba broj 55/III (dvorišna</w:t>
      </w:r>
      <w:r w:rsidR="00DC3B9E">
        <w:t xml:space="preserve"> zgrada), dana</w:t>
      </w:r>
      <w:r w:rsidR="002D0F40">
        <w:t>:</w:t>
      </w:r>
      <w:r w:rsidR="00DC3B9E">
        <w:t xml:space="preserve">  </w:t>
      </w:r>
    </w:p>
    <w:p w:rsidRDefault="007A750B" w:rsidP="007A750B" w:rsidR="007A750B">
      <w:pPr>
        <w:ind w:left="709"/>
        <w:jc w:val="both"/>
        <w:rPr>
          <w:b/>
          <w:u w:val="single"/>
        </w:rPr>
      </w:pPr>
    </w:p>
    <w:p w:rsidRDefault="004C407C" w:rsidP="007A750B" w:rsidR="00DC3B9E">
      <w:pPr>
        <w:ind w:left="709"/>
        <w:jc w:val="center"/>
        <w:rPr>
          <w:b/>
          <w:u w:val="single"/>
        </w:rPr>
      </w:pPr>
      <w:r>
        <w:rPr>
          <w:b/>
          <w:u w:val="single"/>
        </w:rPr>
        <w:t>12. srpnja</w:t>
      </w:r>
      <w:r w:rsidR="003B6272">
        <w:rPr>
          <w:b/>
          <w:u w:val="single"/>
        </w:rPr>
        <w:t xml:space="preserve"> </w:t>
      </w:r>
      <w:r w:rsidR="004247FC">
        <w:rPr>
          <w:b/>
          <w:u w:val="single"/>
        </w:rPr>
        <w:t>2018</w:t>
      </w:r>
      <w:r w:rsidR="00A23501" w:rsidRPr="0032230E">
        <w:rPr>
          <w:b/>
          <w:u w:val="single"/>
        </w:rPr>
        <w:t xml:space="preserve">. godine u </w:t>
      </w:r>
      <w:r>
        <w:rPr>
          <w:b/>
          <w:u w:val="single"/>
        </w:rPr>
        <w:t>11,15</w:t>
      </w:r>
      <w:r w:rsidR="00093A49">
        <w:rPr>
          <w:b/>
          <w:u w:val="single"/>
        </w:rPr>
        <w:t xml:space="preserve"> sati</w:t>
      </w:r>
    </w:p>
    <w:p w:rsidRDefault="00E70287" w:rsidP="00DC3B9E" w:rsidR="00E70287">
      <w:pPr>
        <w:ind w:firstLine="708"/>
        <w:jc w:val="both"/>
      </w:pPr>
    </w:p>
    <w:p w:rsidRDefault="00DC3B9E" w:rsidP="00DC3B9E" w:rsidR="00DC3B9E">
      <w:pPr>
        <w:ind w:firstLine="708"/>
        <w:jc w:val="both"/>
      </w:pPr>
      <w:r>
        <w:t>Ročište će se održati i ako na njemu sudjeluje samo jedan ponuditelj.</w:t>
      </w:r>
    </w:p>
    <w:p w:rsidRDefault="007A750B" w:rsidP="00DC3B9E" w:rsidR="007A750B">
      <w:pPr>
        <w:ind w:firstLine="708"/>
        <w:jc w:val="both"/>
      </w:pPr>
    </w:p>
    <w:p w:rsidRDefault="00DC3B9E" w:rsidP="00795561" w:rsidR="00DC3B9E">
      <w:pPr>
        <w:pStyle w:val="Odlomakpopisa"/>
        <w:numPr>
          <w:ilvl w:val="0"/>
          <w:numId w:val="29"/>
        </w:numPr>
        <w:ind w:left="709"/>
        <w:jc w:val="both"/>
      </w:pPr>
      <w:r>
        <w:t xml:space="preserve">Ovaj zaključak o prodaji objavit će se na </w:t>
      </w:r>
      <w:r w:rsidR="007A750B">
        <w:t>mrežnoj stranici e-Oglasna</w:t>
      </w:r>
      <w:r>
        <w:t xml:space="preserve"> pl</w:t>
      </w:r>
      <w:r w:rsidR="00E70287">
        <w:t xml:space="preserve">oči Trgovačkog suda u Zagrebu, </w:t>
      </w:r>
      <w:r>
        <w:t xml:space="preserve">na web stranici </w:t>
      </w:r>
      <w:r w:rsidR="00E70287">
        <w:t>Visokog trgovačkog suda RH</w:t>
      </w:r>
      <w:r>
        <w:t>,</w:t>
      </w:r>
      <w:r w:rsidR="007A750B">
        <w:t xml:space="preserve"> u očevidniku nekretnina</w:t>
      </w:r>
      <w:r>
        <w:t xml:space="preserve"> </w:t>
      </w:r>
      <w:r w:rsidR="00CD50CE">
        <w:t xml:space="preserve">koji vodi Hrvatska gospodarska komora, </w:t>
      </w:r>
      <w:r w:rsidR="00A23501">
        <w:t>a razlučni vjerovnici</w:t>
      </w:r>
      <w:r>
        <w:t xml:space="preserve"> </w:t>
      </w:r>
      <w:r w:rsidR="00A23501">
        <w:t>mogu</w:t>
      </w:r>
      <w:r>
        <w:t xml:space="preserve"> ga objaviti i u jednom od javnih glasila.</w:t>
      </w:r>
    </w:p>
    <w:p w:rsidRDefault="00A23501" w:rsidP="007A750B" w:rsidR="00A23501">
      <w:pPr>
        <w:ind w:firstLine="426"/>
        <w:jc w:val="both"/>
      </w:pPr>
    </w:p>
    <w:p w:rsidRDefault="00DC3B9E" w:rsidP="00795561" w:rsidR="00DC3B9E" w:rsidRPr="007A750B">
      <w:pPr>
        <w:pStyle w:val="Odlomakpopisa"/>
        <w:numPr>
          <w:ilvl w:val="0"/>
          <w:numId w:val="29"/>
        </w:numPr>
        <w:ind w:hanging="709" w:left="709"/>
        <w:jc w:val="both"/>
      </w:pPr>
      <w:r w:rsidRPr="007A750B">
        <w:t>UVJETI PRODAJE:</w:t>
      </w:r>
    </w:p>
    <w:p w:rsidRDefault="00E70287" w:rsidP="00A23501" w:rsidR="00E70287" w:rsidRPr="00E70287">
      <w:pPr>
        <w:ind w:firstLine="708"/>
        <w:jc w:val="both"/>
        <w:rPr>
          <w:u w:val="single"/>
        </w:rPr>
      </w:pPr>
    </w:p>
    <w:p w:rsidRDefault="00DC3B9E" w:rsidP="00E84FE8" w:rsidR="004247FC" w:rsidRPr="004247FC">
      <w:pPr>
        <w:pStyle w:val="Odlomakpopisa"/>
        <w:numPr>
          <w:ilvl w:val="0"/>
          <w:numId w:val="22"/>
        </w:numPr>
        <w:jc w:val="both"/>
      </w:pPr>
      <w:r>
        <w:t>Prodaju se nekretnine navedene u točci I</w:t>
      </w:r>
      <w:r w:rsidR="00D259EB">
        <w:t>.)</w:t>
      </w:r>
      <w:r>
        <w:t xml:space="preserve"> ovog zaključka</w:t>
      </w:r>
      <w:r w:rsidR="00D009EB" w:rsidRPr="00D009EB">
        <w:t xml:space="preserve"> u stečajnom postupku usmenom javnom dražbom po umanjenoj cijeni </w:t>
      </w:r>
      <w:r w:rsidR="004247FC">
        <w:t>od 15</w:t>
      </w:r>
      <w:r w:rsidR="00D009EB" w:rsidRPr="00D009EB">
        <w:t xml:space="preserve">%, </w:t>
      </w:r>
      <w:r w:rsidR="004247FC" w:rsidRPr="004247FC">
        <w:t>u odnosu na zaključak ovog suda, broj gornji, od 5. prosinca 2017., a prema prijedlogu stečajnog upravitelja od 23.12.2017., s kojim su suglasni razlučni vjerovnici.</w:t>
      </w:r>
    </w:p>
    <w:p w:rsidRDefault="003B6272" w:rsidP="004247FC" w:rsidR="003B6272">
      <w:pPr>
        <w:pStyle w:val="Odlomakpopisa"/>
        <w:jc w:val="both"/>
      </w:pPr>
    </w:p>
    <w:p w:rsidRDefault="004247FC" w:rsidP="004247FC" w:rsidR="004247FC">
      <w:pPr>
        <w:pStyle w:val="Odlomakpopisa"/>
        <w:jc w:val="both"/>
      </w:pPr>
    </w:p>
    <w:p w:rsidRDefault="00E44B12" w:rsidP="00E44B12" w:rsidR="00E44B12">
      <w:pPr>
        <w:ind w:hanging="425" w:left="567"/>
        <w:jc w:val="both"/>
      </w:pPr>
      <w:r>
        <w:lastRenderedPageBreak/>
        <w:t>Prednost imaju kupci koji ponude kupnju nekretnina kao cjeline.</w:t>
      </w:r>
    </w:p>
    <w:p w:rsidRDefault="00EE64D6" w:rsidP="00E44B12" w:rsidR="00EE64D6">
      <w:pPr>
        <w:ind w:hanging="425" w:left="567"/>
        <w:jc w:val="both"/>
      </w:pPr>
    </w:p>
    <w:p w:rsidRDefault="00DC3B9E" w:rsidP="003B6272" w:rsidR="00E70287">
      <w:pPr>
        <w:pStyle w:val="Odlomakpopisa"/>
        <w:numPr>
          <w:ilvl w:val="0"/>
          <w:numId w:val="33"/>
        </w:numPr>
        <w:ind w:hanging="425" w:left="567"/>
        <w:jc w:val="both"/>
      </w:pPr>
      <w:r>
        <w:t>Sve poreze i pristojbe u svezi s prodajom nekretnina snosi kupac.</w:t>
      </w:r>
    </w:p>
    <w:p w:rsidRDefault="00E70287" w:rsidP="007A750B" w:rsidR="00E70287">
      <w:pPr>
        <w:pStyle w:val="Odlomakpopisa"/>
        <w:ind w:hanging="425" w:left="567"/>
      </w:pPr>
    </w:p>
    <w:p w:rsidRDefault="00E70287" w:rsidP="003B6272" w:rsidR="00E70287" w:rsidRPr="0067408D">
      <w:pPr>
        <w:pStyle w:val="Bezproreda"/>
        <w:numPr>
          <w:ilvl w:val="0"/>
          <w:numId w:val="33"/>
        </w:numPr>
        <w:jc w:val="both"/>
        <w:rPr>
          <w:b/>
        </w:rPr>
      </w:pPr>
      <w:r w:rsidRPr="002048C5">
        <w:t xml:space="preserve">Kao kupci mogu sudjelovati samo osobe koje su </w:t>
      </w:r>
      <w:r>
        <w:t xml:space="preserve">najkasnije dva dana prije dana održavanja ročišta za dražbu uplatile  jamčevinu </w:t>
      </w:r>
      <w:r w:rsidRPr="002048C5">
        <w:t xml:space="preserve">u iznosu od 10 % </w:t>
      </w:r>
      <w:r>
        <w:t xml:space="preserve">utvrđene </w:t>
      </w:r>
      <w:r w:rsidRPr="002048C5">
        <w:t xml:space="preserve">vrijednosti nekretnina iz </w:t>
      </w:r>
      <w:r>
        <w:t xml:space="preserve"> </w:t>
      </w:r>
      <w:r w:rsidRPr="002048C5">
        <w:t>točke I.</w:t>
      </w:r>
      <w:r w:rsidR="00882204">
        <w:t>)</w:t>
      </w:r>
      <w:r w:rsidRPr="002048C5">
        <w:t xml:space="preserve"> </w:t>
      </w:r>
      <w:r>
        <w:t xml:space="preserve">ovog zaključka </w:t>
      </w:r>
      <w:r w:rsidRPr="002048C5">
        <w:t xml:space="preserve">na račun sudskog depozita </w:t>
      </w:r>
      <w:r>
        <w:t xml:space="preserve"> </w:t>
      </w:r>
      <w:r w:rsidRPr="002048C5">
        <w:t xml:space="preserve">Trgovačkog suda u Zagrebu </w:t>
      </w:r>
      <w:r w:rsidR="0067408D">
        <w:rPr>
          <w:b/>
        </w:rPr>
        <w:t xml:space="preserve">IBAN: </w:t>
      </w:r>
      <w:r w:rsidR="0067408D">
        <w:t>HR9223900011300000460,</w:t>
      </w:r>
      <w:r w:rsidR="0067408D">
        <w:rPr>
          <w:b/>
        </w:rPr>
        <w:t xml:space="preserve"> </w:t>
      </w:r>
      <w:r w:rsidR="0067408D" w:rsidRPr="0067408D">
        <w:rPr>
          <w:b/>
        </w:rPr>
        <w:t xml:space="preserve">Model: </w:t>
      </w:r>
      <w:r w:rsidR="0067408D">
        <w:t>HR00</w:t>
      </w:r>
      <w:r w:rsidRPr="0067408D">
        <w:rPr>
          <w:b/>
          <w:i/>
        </w:rPr>
        <w:t xml:space="preserve">, </w:t>
      </w:r>
      <w:r>
        <w:t xml:space="preserve"> poziv na broj </w:t>
      </w:r>
      <w:r w:rsidR="003D6DA2" w:rsidRPr="0067408D">
        <w:rPr>
          <w:b/>
          <w:i/>
        </w:rPr>
        <w:t>90113</w:t>
      </w:r>
      <w:r>
        <w:t xml:space="preserve"> </w:t>
      </w:r>
      <w:r w:rsidRPr="002048C5">
        <w:t>i dokaz o tome p</w:t>
      </w:r>
      <w:r>
        <w:t>redoče stečajnom sucu prije početka dražbe.</w:t>
      </w:r>
      <w:r w:rsidR="000C4754">
        <w:t xml:space="preserve"> </w:t>
      </w:r>
      <w:r>
        <w:t>Punomoćnici ponuditelja mogu sudjelovati na dražbi samo uz ovjerenu specijalnu punomoć.</w:t>
      </w:r>
      <w:r w:rsidR="007A750B">
        <w:t xml:space="preserve"> </w:t>
      </w:r>
      <w:r w:rsidRPr="002048C5">
        <w:t>S</w:t>
      </w:r>
      <w:r>
        <w:t xml:space="preserve">udionicima dražbe koji ne uspiju u nadmetanju, jamčevina </w:t>
      </w:r>
      <w:r w:rsidRPr="002048C5">
        <w:t xml:space="preserve">će se vratiti  odmah </w:t>
      </w:r>
      <w:r>
        <w:t xml:space="preserve"> </w:t>
      </w:r>
      <w:r w:rsidRPr="002048C5">
        <w:t xml:space="preserve">nakon zaključenja javne dražbe. </w:t>
      </w:r>
      <w:r>
        <w:t>Na jamčevinu se ne obračuna</w:t>
      </w:r>
      <w:r w:rsidR="00882204">
        <w:t>vaju kamate.</w:t>
      </w:r>
    </w:p>
    <w:p w:rsidRDefault="00882204" w:rsidP="004B13B6" w:rsidR="00882204">
      <w:pPr>
        <w:pStyle w:val="Odlomakpopisa"/>
        <w:ind w:hanging="426" w:left="426"/>
        <w:jc w:val="both"/>
      </w:pPr>
    </w:p>
    <w:p w:rsidRDefault="00DC3B9E" w:rsidP="003B6272" w:rsidR="00882204">
      <w:pPr>
        <w:pStyle w:val="Odlomakpopisa"/>
        <w:numPr>
          <w:ilvl w:val="0"/>
          <w:numId w:val="33"/>
        </w:numPr>
        <w:ind w:hanging="425" w:left="567"/>
        <w:jc w:val="both"/>
      </w:pPr>
      <w:r w:rsidRPr="002048C5">
        <w:t>Kupac je</w:t>
      </w:r>
      <w:r>
        <w:t xml:space="preserve"> dužan uplatiti razliku između jamčevine </w:t>
      </w:r>
      <w:r w:rsidRPr="002048C5">
        <w:t xml:space="preserve"> i postignute kupoprodajne cijene u </w:t>
      </w:r>
      <w:r>
        <w:t xml:space="preserve">  roku od </w:t>
      </w:r>
      <w:r w:rsidR="00E70287">
        <w:t>15</w:t>
      </w:r>
      <w:r w:rsidRPr="002048C5">
        <w:t xml:space="preserve"> dana od </w:t>
      </w:r>
      <w:r>
        <w:t>održane javne dražbe.</w:t>
      </w:r>
      <w:r w:rsidR="007A750B">
        <w:t xml:space="preserve"> </w:t>
      </w:r>
      <w:r w:rsidRPr="002048C5">
        <w:t>Ako kupac u tom roku ne položi kupovninu sud će</w:t>
      </w:r>
      <w:r>
        <w:t xml:space="preserve"> posebnim</w:t>
      </w:r>
      <w:r w:rsidRPr="002048C5">
        <w:t xml:space="preserve"> rješenjem pro</w:t>
      </w:r>
      <w:r>
        <w:t xml:space="preserve">daju oglasiti </w:t>
      </w:r>
      <w:r w:rsidRPr="002048C5">
        <w:t>nevažećom i odrediti novu prodaju</w:t>
      </w:r>
      <w:r>
        <w:t xml:space="preserve"> uz uvjete određene za prodaju koja je oglašena nevažećom,</w:t>
      </w:r>
      <w:r w:rsidRPr="002048C5">
        <w:t xml:space="preserve"> a iz položene jamčevine namirit će se troškovi nove prodaje i naknaditi razlika između kupovnine postignute na prijašnjoj prodaji i </w:t>
      </w:r>
      <w:r>
        <w:t xml:space="preserve"> </w:t>
      </w:r>
      <w:r w:rsidRPr="002048C5">
        <w:t>novoj prodaji.</w:t>
      </w:r>
    </w:p>
    <w:p w:rsidRDefault="00882204" w:rsidP="004B13B6" w:rsidR="00882204">
      <w:pPr>
        <w:ind w:hanging="426" w:left="426"/>
        <w:jc w:val="both"/>
      </w:pPr>
    </w:p>
    <w:p w:rsidRDefault="00DC3B9E" w:rsidP="003B6272" w:rsidR="00882204">
      <w:pPr>
        <w:pStyle w:val="Odlomakpopisa"/>
        <w:numPr>
          <w:ilvl w:val="0"/>
          <w:numId w:val="33"/>
        </w:numPr>
        <w:ind w:hanging="425" w:left="567"/>
        <w:jc w:val="both"/>
      </w:pPr>
      <w:r>
        <w:t>Nekretnine će se rješenjem o dosudi dosuditi kupcu koji ponudi najpovoljniju cijenu.</w:t>
      </w:r>
      <w:r w:rsidR="007A750B">
        <w:t xml:space="preserve"> </w:t>
      </w:r>
      <w:r>
        <w:t>Ukoliko bude više kupaca, nekretnina će se dosuditi i kupcima koji su ponudili nižu cijenu (ali ne i nižu od one početne na ovom ročištu za prodaju)  prema veličini ponuđene cijene, ako kupci koji su ponudili veću cij</w:t>
      </w:r>
      <w:r w:rsidR="00882204">
        <w:t>enu ne polože kupovninu u roku.</w:t>
      </w:r>
    </w:p>
    <w:p w:rsidRDefault="00DC3B9E" w:rsidP="003B6272" w:rsidR="00D259EB">
      <w:pPr>
        <w:pStyle w:val="Odlomakpopisa"/>
        <w:numPr>
          <w:ilvl w:val="0"/>
          <w:numId w:val="33"/>
        </w:numPr>
        <w:ind w:hanging="425" w:left="567"/>
        <w:jc w:val="both"/>
      </w:pPr>
      <w:r>
        <w:t>U rješenju o dosudi nekretnina sud će odrediti da se nakon pravomoćnosti toga rješenja i nakon što kupac položi kupovninu, u zemljišnim knjigama upisati u njegovu korist pravo vlasništva na dosuđenim nekretninama, te brisati prava i terete na nekretninama koji prestaju njihovom prodajom.</w:t>
      </w:r>
    </w:p>
    <w:p w:rsidRDefault="00D259EB" w:rsidP="00D259EB" w:rsidR="00D259EB">
      <w:pPr>
        <w:pStyle w:val="Odlomakpopisa"/>
        <w:ind w:left="567"/>
        <w:jc w:val="both"/>
      </w:pPr>
    </w:p>
    <w:p w:rsidRDefault="00DC3B9E" w:rsidP="003B6272" w:rsidR="007A750B">
      <w:pPr>
        <w:pStyle w:val="Odlomakpopisa"/>
        <w:numPr>
          <w:ilvl w:val="0"/>
          <w:numId w:val="33"/>
        </w:numPr>
        <w:ind w:hanging="567" w:left="567"/>
        <w:jc w:val="both"/>
      </w:pPr>
      <w:r>
        <w:t>Nakon pravomoćnosti rješenja o dosudi i nakon što kupac položi kupovninu sud će donijeti zaključak o predaji nekretnina kupcu, čime kupac stupa u posjed istih.</w:t>
      </w:r>
    </w:p>
    <w:p w:rsidRDefault="007A750B" w:rsidP="00D259EB" w:rsidR="007A750B">
      <w:pPr>
        <w:pStyle w:val="Odlomakpopisa"/>
        <w:ind w:hanging="567" w:left="567"/>
      </w:pPr>
    </w:p>
    <w:p w:rsidRDefault="00DC3B9E" w:rsidP="003B6272" w:rsidR="00DC3B9E">
      <w:pPr>
        <w:pStyle w:val="Odlomakpopisa"/>
        <w:numPr>
          <w:ilvl w:val="0"/>
          <w:numId w:val="33"/>
        </w:numPr>
        <w:ind w:hanging="567" w:left="567"/>
        <w:jc w:val="both"/>
      </w:pPr>
      <w:r w:rsidRPr="002048C5">
        <w:t>Prodaja se obavlja po načelu «viđeno-kupljen</w:t>
      </w:r>
      <w:r>
        <w:t>o», što isključuje sve naknadne</w:t>
      </w:r>
      <w:r w:rsidR="00D259EB">
        <w:t xml:space="preserve"> </w:t>
      </w:r>
      <w:r w:rsidRPr="002048C5">
        <w:t>prigovore kupca.</w:t>
      </w:r>
    </w:p>
    <w:p w:rsidRDefault="00882204" w:rsidP="00D259EB" w:rsidR="00882204">
      <w:pPr>
        <w:ind w:hanging="567" w:left="567"/>
        <w:jc w:val="both"/>
      </w:pPr>
    </w:p>
    <w:p w:rsidRDefault="00DC3B9E" w:rsidP="003B6272" w:rsidR="00DC3B9E" w:rsidRPr="003D6DA2">
      <w:pPr>
        <w:pStyle w:val="Odlomakpopisa"/>
        <w:numPr>
          <w:ilvl w:val="0"/>
          <w:numId w:val="33"/>
        </w:numPr>
        <w:ind w:hanging="567" w:left="567"/>
        <w:jc w:val="both"/>
      </w:pPr>
      <w:r>
        <w:t>Razgledati nekretnine i dokumentaciju vezanu  uz iste, zainteresirane osobe mogu u vrijeme dogovoreno sa stečajnim upraviteljem na tel.</w:t>
      </w:r>
      <w:r w:rsidR="0038420D">
        <w:t xml:space="preserve"> </w:t>
      </w:r>
      <w:r>
        <w:t xml:space="preserve">br. </w:t>
      </w:r>
      <w:r w:rsidR="00F11089" w:rsidRPr="003D6DA2">
        <w:t>098/</w:t>
      </w:r>
      <w:r w:rsidR="003D6DA2" w:rsidRPr="003D6DA2">
        <w:t>384-574</w:t>
      </w:r>
    </w:p>
    <w:p w:rsidRDefault="00DC3B9E" w:rsidP="00D24BAE" w:rsidR="00E44B12">
      <w:pPr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Default="00E44B12" w:rsidP="00DC3B9E" w:rsidR="00E44B12">
      <w:pPr>
        <w:jc w:val="center"/>
      </w:pPr>
    </w:p>
    <w:p w:rsidRDefault="00DC3B9E" w:rsidP="00DC3B9E" w:rsidR="00DC3B9E" w:rsidRPr="002048C5">
      <w:pPr>
        <w:jc w:val="center"/>
      </w:pPr>
      <w:r w:rsidRPr="002048C5">
        <w:t>Obrazloženje</w:t>
      </w:r>
    </w:p>
    <w:p w:rsidRDefault="00DC3B9E" w:rsidP="00DC3B9E" w:rsidR="00DC3B9E">
      <w:pPr>
        <w:jc w:val="both"/>
      </w:pPr>
    </w:p>
    <w:p w:rsidRDefault="004E76A9" w:rsidP="004E76A9" w:rsidR="0032230E" w:rsidRPr="001102E2">
      <w:pPr>
        <w:jc w:val="both"/>
      </w:pPr>
      <w:r>
        <w:tab/>
      </w:r>
      <w:r w:rsidR="003D6DA2">
        <w:t>O</w:t>
      </w:r>
      <w:r>
        <w:t>vaj je sud po prijedlogu stečajnog upravitelja</w:t>
      </w:r>
      <w:r w:rsidR="003D6DA2">
        <w:t xml:space="preserve">, </w:t>
      </w:r>
      <w:r>
        <w:t xml:space="preserve">sukladno odredbi čl. </w:t>
      </w:r>
      <w:r w:rsidR="0032230E">
        <w:t>164. Stečajnog zakona (NN 44/96, 29/99, 129/00, 123/03, 82/06, 116/10, 25/12, 133/12; d</w:t>
      </w:r>
      <w:r>
        <w:t>alje u tekst</w:t>
      </w:r>
      <w:r w:rsidR="003D6DA2">
        <w:t>u SZ), donio rješenje o prodaji</w:t>
      </w:r>
      <w:r w:rsidR="00490C29">
        <w:t>, proveo ročište radi utvrđenja vrijednosti nekretnine</w:t>
      </w:r>
      <w:r>
        <w:t xml:space="preserve"> </w:t>
      </w:r>
      <w:r w:rsidR="003D6DA2">
        <w:t xml:space="preserve">i </w:t>
      </w:r>
      <w:r>
        <w:t xml:space="preserve">zaključak o </w:t>
      </w:r>
      <w:r w:rsidR="003D6DA2">
        <w:t>utvrđenoj vrijednosti nekretnina, nakon što su iste procijenjene od strane Stalnog sudskog vještaka za poljoprivredu Alana Đozića, dipl.ing. iz Siska dana 15.02.2015.</w:t>
      </w:r>
      <w:r>
        <w:t xml:space="preserve"> te odlučio kao u izreci ovog zaključka o prodaji</w:t>
      </w:r>
      <w:r w:rsidR="003D6DA2">
        <w:t>,</w:t>
      </w:r>
      <w:r>
        <w:t xml:space="preserve"> sukladno odredbama </w:t>
      </w:r>
      <w:r w:rsidR="0032230E" w:rsidRPr="001102E2">
        <w:t>Ovršnog zakona (NN 112/12; 93/14)</w:t>
      </w:r>
      <w:r>
        <w:t xml:space="preserve">, </w:t>
      </w:r>
      <w:r w:rsidR="003D6DA2">
        <w:t xml:space="preserve">koje se odnose </w:t>
      </w:r>
      <w:r w:rsidR="00CB712A">
        <w:t>na prodaju nekretnina.</w:t>
      </w:r>
    </w:p>
    <w:p w:rsidRDefault="00E44B12" w:rsidP="00E84FE8" w:rsidR="00E44B12">
      <w:pPr>
        <w:jc w:val="both"/>
      </w:pPr>
      <w:r>
        <w:t xml:space="preserve">            Početna cijena za nekretnine iz točke I. ovog</w:t>
      </w:r>
      <w:r w:rsidR="00382A24">
        <w:t xml:space="preserve"> zaključka određena je temeljem </w:t>
      </w:r>
      <w:r>
        <w:t>prijed</w:t>
      </w:r>
      <w:r w:rsidR="002B6FCD">
        <w:t>loga stečajn</w:t>
      </w:r>
      <w:r w:rsidR="00C74795">
        <w:t>og upravitelja od 23.12</w:t>
      </w:r>
      <w:r>
        <w:t>. 2017.</w:t>
      </w:r>
      <w:r w:rsidR="00D009EB">
        <w:t xml:space="preserve">, time da </w:t>
      </w:r>
      <w:r w:rsidR="00D009EB" w:rsidRPr="00D009EB">
        <w:t xml:space="preserve">se </w:t>
      </w:r>
      <w:r w:rsidR="00D009EB">
        <w:t xml:space="preserve">prodaju </w:t>
      </w:r>
      <w:r w:rsidR="00D009EB" w:rsidRPr="00D009EB">
        <w:t xml:space="preserve">nekretnine navedene u </w:t>
      </w:r>
      <w:r w:rsidR="00D009EB" w:rsidRPr="00D009EB">
        <w:lastRenderedPageBreak/>
        <w:t>točci I.) ovog zaključka u stečajnom postupku usmenom javnom d</w:t>
      </w:r>
      <w:r w:rsidR="00C74795">
        <w:t>ražbom po umanjenoj cijeni od 15</w:t>
      </w:r>
      <w:r w:rsidR="00D009EB" w:rsidRPr="00D009EB">
        <w:t xml:space="preserve">%, </w:t>
      </w:r>
      <w:r w:rsidR="00C74795" w:rsidRPr="00C74795">
        <w:t>u odnosu na zaključak ovog suda, broj gornji, od 5. prosinca 2017., a prema prijedlogu stečajnog upravitelja od 23.12.2017., s kojim su suglasni razlučni vjerovnici.</w:t>
      </w:r>
      <w:r w:rsidR="00EE64D6">
        <w:tab/>
        <w:t>Prema čl. 164. st. 6</w:t>
      </w:r>
      <w:r>
        <w:t>. SZ</w:t>
      </w:r>
      <w:r w:rsidR="00EE64D6">
        <w:t>-a</w:t>
      </w:r>
      <w:r w:rsidR="00D97CA0">
        <w:t>,</w:t>
      </w:r>
      <w:r>
        <w:t xml:space="preserve"> </w:t>
      </w:r>
      <w:r w:rsidR="00EE64D6">
        <w:t>a</w:t>
      </w:r>
      <w:r w:rsidR="00EE64D6" w:rsidRPr="00EE64D6">
        <w:t xml:space="preserve">ko se nekretnina nije mogla prodati na </w:t>
      </w:r>
      <w:r w:rsidR="002B6FCD">
        <w:t>trećem</w:t>
      </w:r>
      <w:r w:rsidR="00EE64D6" w:rsidRPr="00EE64D6">
        <w:t xml:space="preserve"> ročištu za prodaju po utvrđenoj vrijednosti, na narednim ročištima može se prodati za nižu vrijednost koju zaključkom odredi stečajni sudac</w:t>
      </w:r>
      <w:r w:rsidR="00EE64D6">
        <w:t>. O</w:t>
      </w:r>
      <w:r>
        <w:t xml:space="preserve"> prodaji odlučuje stečajni sudac rješenjem protiv kojeg pravo žalbe imaju stečajni upravitelj i razlučni vjerovnici, a zaključkom o prodaji </w:t>
      </w:r>
      <w:r w:rsidR="005B40AA">
        <w:t xml:space="preserve">stečajni </w:t>
      </w:r>
      <w:r w:rsidR="00EE64D6">
        <w:t xml:space="preserve">sudac </w:t>
      </w:r>
      <w:r>
        <w:t>utvrđuje vrijednost nekretnine,</w:t>
      </w:r>
      <w:r w:rsidR="00EE64D6">
        <w:t xml:space="preserve"> način prodaje i uvjete prodaje</w:t>
      </w:r>
      <w:r w:rsidR="005B40AA">
        <w:t xml:space="preserve"> (članak 164 stavci</w:t>
      </w:r>
      <w:r w:rsidR="00EE64D6">
        <w:t xml:space="preserve"> 3 i 4 SZ-a).</w:t>
      </w:r>
    </w:p>
    <w:p w:rsidRDefault="00E44B12" w:rsidP="00E44B12" w:rsidR="00E44B12">
      <w:pPr>
        <w:jc w:val="both"/>
      </w:pPr>
      <w:r>
        <w:t xml:space="preserve">            Sukladno članku 164. stavak 5. SZ-a kada s</w:t>
      </w:r>
      <w:r w:rsidR="00EE64D6">
        <w:t>e imovina</w:t>
      </w:r>
      <w:r>
        <w:t xml:space="preserve"> prodaje u stečajnom postupku rok od objave zaključka na oglasnoj ploči suda do prodaje iznosi 15 dana.</w:t>
      </w:r>
    </w:p>
    <w:p w:rsidRDefault="00E44B12" w:rsidP="00E44B12" w:rsidR="00E44B12">
      <w:pPr>
        <w:jc w:val="both"/>
      </w:pPr>
      <w:r>
        <w:tab/>
        <w:t xml:space="preserve"> O uvjetima i načinu prodaj</w:t>
      </w:r>
      <w:r w:rsidR="005B40AA">
        <w:t xml:space="preserve">e odlučeno je temeljem odredbi </w:t>
      </w:r>
      <w:r>
        <w:t>članka 97. Ovršnog zakona (NN br. 112/12., 25/13)</w:t>
      </w:r>
    </w:p>
    <w:p w:rsidRDefault="00E44B12" w:rsidP="00E44B12" w:rsidR="001102E2">
      <w:pPr>
        <w:jc w:val="both"/>
      </w:pPr>
      <w:r>
        <w:tab/>
        <w:t>Slijedom obrazloženog</w:t>
      </w:r>
      <w:r w:rsidR="005B40AA">
        <w:t>,</w:t>
      </w:r>
      <w:r>
        <w:t xml:space="preserve"> temeljem odredbe čl. 164. st. 1. SZ, odlučeno je kao u izreci.</w:t>
      </w:r>
    </w:p>
    <w:p w:rsidRDefault="00DC3B9E" w:rsidP="00DC3B9E" w:rsidR="00DC3B9E">
      <w:pPr>
        <w:jc w:val="both"/>
      </w:pPr>
      <w:r>
        <w:tab/>
      </w:r>
    </w:p>
    <w:p w:rsidRDefault="00882204" w:rsidP="00DC3B9E" w:rsidR="00882204">
      <w:pPr>
        <w:jc w:val="both"/>
      </w:pPr>
    </w:p>
    <w:p w:rsidRDefault="00D74F5E" w:rsidP="001102E2" w:rsidR="003D6DA2">
      <w:pPr>
        <w:jc w:val="center"/>
      </w:pPr>
      <w:r>
        <w:t xml:space="preserve">U </w:t>
      </w:r>
      <w:r w:rsidR="002048C5" w:rsidRPr="002048C5">
        <w:t>Zagreb</w:t>
      </w:r>
      <w:r>
        <w:t>u</w:t>
      </w:r>
      <w:r w:rsidR="000C4754">
        <w:t xml:space="preserve">, </w:t>
      </w:r>
      <w:r w:rsidR="00E84FE8">
        <w:t>21. ožujka</w:t>
      </w:r>
      <w:r w:rsidR="003D6DA2">
        <w:t xml:space="preserve"> 2</w:t>
      </w:r>
      <w:r w:rsidR="00865E7D">
        <w:t>018. godine</w:t>
      </w:r>
    </w:p>
    <w:p w:rsidRDefault="003D6DA2" w:rsidP="001102E2" w:rsidR="00DF49FF">
      <w:pPr>
        <w:jc w:val="center"/>
      </w:pPr>
      <w:r>
        <w:t xml:space="preserve"> </w:t>
      </w:r>
    </w:p>
    <w:p w:rsidRDefault="00A806E8" w:rsidP="002D0F40" w:rsidR="00A806E8" w:rsidRPr="002048C5">
      <w:pPr>
        <w:jc w:val="right"/>
      </w:pP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="00C96D83">
        <w:tab/>
        <w:t xml:space="preserve">               </w:t>
      </w:r>
      <w:r w:rsidR="00622282" w:rsidRPr="002048C5">
        <w:t>SUDAC</w:t>
      </w:r>
      <w:r w:rsidRPr="002048C5">
        <w:t>:</w:t>
      </w:r>
    </w:p>
    <w:p w:rsidRDefault="00C96D83" w:rsidP="00E84FE8" w:rsidR="00C96D83">
      <w:pPr>
        <w:pStyle w:val="Uvuenotijeloteksta"/>
        <w:ind w:firstLine="141" w:left="1983"/>
        <w:jc w:val="right"/>
      </w:pPr>
      <w:r>
        <w:tab/>
      </w:r>
      <w:r w:rsidR="007025E0">
        <w:t xml:space="preserve">  </w:t>
      </w:r>
      <w:r w:rsidR="003C5839">
        <w:t>Vesna Sremac Šoštar</w:t>
      </w:r>
      <w:r w:rsidR="00F840FA">
        <w:t>,v.r.</w:t>
      </w:r>
    </w:p>
    <w:p w:rsidRDefault="00F840FA" w:rsidP="00E84FE8" w:rsidR="00F840FA">
      <w:pPr>
        <w:pStyle w:val="Uvuenotijeloteksta"/>
        <w:ind w:firstLine="141" w:left="1983"/>
        <w:jc w:val="right"/>
      </w:pPr>
      <w:r>
        <w:t>Za točnost otpravka</w:t>
      </w:r>
    </w:p>
    <w:p w:rsidRDefault="00F840FA" w:rsidP="00E84FE8" w:rsidR="00F840FA">
      <w:pPr>
        <w:pStyle w:val="Uvuenotijeloteksta"/>
        <w:ind w:firstLine="141" w:left="1983"/>
        <w:jc w:val="right"/>
      </w:pPr>
      <w:r>
        <w:t>Matea Bizjak</w:t>
      </w:r>
    </w:p>
    <w:p w:rsidRDefault="003D6DA2" w:rsidP="001A0199" w:rsidR="003D6DA2">
      <w:pPr>
        <w:jc w:val="both"/>
      </w:pPr>
    </w:p>
    <w:p w:rsidRDefault="00DD1ABE" w:rsidP="001A0199" w:rsidR="00DD1ABE" w:rsidRPr="003D6DA2">
      <w:pPr>
        <w:jc w:val="both"/>
      </w:pPr>
      <w:r w:rsidRPr="003D6DA2">
        <w:t>UPUTA O PRAVNOM LIJEKU:</w:t>
      </w:r>
    </w:p>
    <w:p w:rsidRDefault="00DD1ABE" w:rsidP="001A0199" w:rsidR="00C96D83" w:rsidRPr="003D6DA2">
      <w:pPr>
        <w:jc w:val="both"/>
      </w:pPr>
      <w:r w:rsidRPr="003D6DA2">
        <w:t>Protiv ovog zak</w:t>
      </w:r>
      <w:r w:rsidR="00657FF8">
        <w:t xml:space="preserve">ljučka nije </w:t>
      </w:r>
      <w:r w:rsidR="00CD50CE" w:rsidRPr="003D6DA2">
        <w:t xml:space="preserve">dopuštena žalba (čl. </w:t>
      </w:r>
      <w:r w:rsidRPr="003D6DA2">
        <w:t>11.</w:t>
      </w:r>
      <w:r w:rsidR="00CD50CE" w:rsidRPr="003D6DA2">
        <w:t xml:space="preserve"> </w:t>
      </w:r>
      <w:r w:rsidRPr="003D6DA2">
        <w:t>st.</w:t>
      </w:r>
      <w:r w:rsidR="00CD50CE" w:rsidRPr="003D6DA2">
        <w:t xml:space="preserve"> </w:t>
      </w:r>
      <w:r w:rsidRPr="003D6DA2">
        <w:t>9. SZ).</w:t>
      </w:r>
      <w:r w:rsidRPr="003D6DA2">
        <w:tab/>
      </w:r>
    </w:p>
    <w:p w:rsidRDefault="00B40ED0" w:rsidP="00B40ED0" w:rsidR="00B40ED0">
      <w:pPr>
        <w:jc w:val="right"/>
      </w:pPr>
    </w:p>
    <w:p w:rsidRDefault="00E84FE8" w:rsidP="00F840FA" w:rsidR="00E84FE8" w:rsidRPr="002048C5">
      <w:pPr>
        <w:pStyle w:val="Odlomakpopisa"/>
      </w:pPr>
    </w:p>
    <w:sectPr w:rsidSect="006C0974" w:rsidR="00E84FE8" w:rsidRPr="002048C5">
      <w:headerReference w:type="even" r:id="rId9"/>
      <w:headerReference w:type="default" r:id="rId10"/>
      <w:headerReference w:type="first" r:id="rId11"/>
      <w:pgSz w:h="16838" w:w="11906"/>
      <w:pgMar w:gutter="0" w:footer="709" w:header="709" w:left="1418" w:bottom="1418" w:right="1418" w:top="1418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6031" w:rsidR="009E6031">
      <w:r>
        <w:separator/>
      </w:r>
    </w:p>
  </w:endnote>
  <w:endnote w:id="0" w:type="continuationSeparator">
    <w:p w:rsidRDefault="009E6031" w:rsidR="009E60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6031" w:rsidR="009E6031">
      <w:r>
        <w:separator/>
      </w:r>
    </w:p>
  </w:footnote>
  <w:footnote w:id="0" w:type="continuationSeparator">
    <w:p w:rsidRDefault="009E6031" w:rsidR="009E60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7A49" w:rsidP="00295672" w:rsidR="005B7A4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B7A49" w:rsidR="005B7A49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7A49" w:rsidP="00594A77" w:rsidR="005B7A4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840FA">
      <w:rPr>
        <w:rStyle w:val="Brojstranice"/>
        <w:noProof/>
      </w:rPr>
      <w:t>- 4 -</w:t>
    </w:r>
    <w:r>
      <w:rPr>
        <w:rStyle w:val="Brojstranice"/>
      </w:rPr>
      <w:fldChar w:fldCharType="end"/>
    </w:r>
  </w:p>
  <w:p w:rsidRDefault="00F11089" w:rsidP="001102E2" w:rsidR="005B7A49" w:rsidRPr="0028257A">
    <w:pPr>
      <w:pStyle w:val="Zaglavlje"/>
      <w:ind w:right="-2"/>
      <w:jc w:val="right"/>
      <w:rPr>
        <w:sz w:val="20"/>
        <w:szCs w:val="20"/>
      </w:rPr>
    </w:pPr>
    <w:r>
      <w:t xml:space="preserve"> </w:t>
    </w:r>
    <w:r w:rsidR="00677DAE">
      <w:t xml:space="preserve">  </w:t>
    </w:r>
    <w:r>
      <w:t xml:space="preserve">   </w:t>
    </w:r>
    <w:r w:rsidR="001102E2">
      <w:t xml:space="preserve">   </w:t>
    </w:r>
    <w:r w:rsidR="00093A49">
      <w:t>48. St-901/13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7A49" w:rsidR="007A750B">
    <w:pPr>
      <w:pStyle w:val="Zaglavlje"/>
    </w:pPr>
    <w:r>
      <w:tab/>
    </w:r>
    <w:r>
      <w:tab/>
    </w:r>
  </w:p>
  <w:p w:rsidRDefault="007A750B" w:rsidR="007A750B">
    <w:pPr>
      <w:pStyle w:val="Zaglavlje"/>
    </w:pPr>
  </w:p>
  <w:p w:rsidRDefault="007A750B" w:rsidP="00953077" w:rsidR="007A750B">
    <w:pPr>
      <w:pStyle w:val="Zaglavlje"/>
      <w:rPr>
        <w:sz w:val="20"/>
        <w:szCs w:val="20"/>
      </w:rPr>
    </w:pPr>
    <w:r>
      <w:tab/>
    </w:r>
    <w:r>
      <w:tab/>
    </w:r>
    <w:r w:rsidR="009614BC">
      <w:t>48. St-901/13</w:t>
    </w:r>
  </w:p>
  <w:p w:rsidRDefault="007A750B" w:rsidP="00953077" w:rsidR="007A750B">
    <w:pPr>
      <w:pStyle w:val="Zaglavlje"/>
      <w:rPr>
        <w:sz w:val="20"/>
        <w:szCs w:val="20"/>
      </w:rPr>
    </w:pPr>
  </w:p>
  <w:p w:rsidRDefault="007A750B" w:rsidP="00953077" w:rsidR="007A750B">
    <w:pPr>
      <w:pStyle w:val="Zaglavlje"/>
      <w:rPr>
        <w:sz w:val="20"/>
        <w:szCs w:val="20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250190</wp:posOffset>
          </wp:positionH>
          <wp:positionV relativeFrom="paragraph">
            <wp:posOffset>115570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7A750B" w:rsidP="00953077" w:rsidR="007A750B">
    <w:pPr>
      <w:pStyle w:val="Zaglavlje"/>
    </w:pPr>
  </w:p>
  <w:p w:rsidRDefault="007A750B" w:rsidP="00953077" w:rsidR="007A750B">
    <w:pPr>
      <w:pStyle w:val="Zaglavlje"/>
    </w:pPr>
  </w:p>
  <w:p w:rsidRDefault="007A750B" w:rsidP="00953077" w:rsidR="007A750B">
    <w:pPr>
      <w:pStyle w:val="Zaglavlje"/>
    </w:pPr>
  </w:p>
  <w:p w:rsidRDefault="007A750B" w:rsidP="00953077" w:rsidR="007A750B">
    <w:pPr>
      <w:pStyle w:val="Zaglavlje"/>
    </w:pPr>
  </w:p>
  <w:p w:rsidRDefault="007A750B" w:rsidP="00953077" w:rsidR="007A750B">
    <w:pPr>
      <w:pStyle w:val="Zaglavlje"/>
    </w:pPr>
  </w:p>
  <w:p w:rsidRDefault="007A750B" w:rsidP="000C42FE" w:rsidR="007A750B" w:rsidRPr="00953077">
    <w:pPr>
      <w:pStyle w:val="Zaglavlje"/>
      <w:ind w:left="426"/>
    </w:pPr>
    <w:r w:rsidRPr="00953077">
      <w:t>REPUBLIKA HRVAT</w:t>
    </w:r>
    <w:r>
      <w:t>S</w:t>
    </w:r>
    <w:r w:rsidRPr="00953077">
      <w:t>KA</w:t>
    </w:r>
  </w:p>
  <w:p w:rsidRDefault="007A750B" w:rsidP="000C42FE" w:rsidR="007A750B" w:rsidRPr="00953077">
    <w:pPr>
      <w:pStyle w:val="Zaglavlje"/>
      <w:ind w:left="426"/>
    </w:pPr>
    <w:r w:rsidRPr="00953077">
      <w:t>Trgovački sud u Zagrebu</w:t>
    </w:r>
  </w:p>
  <w:p w:rsidRDefault="00A255C0" w:rsidP="000C42FE" w:rsidR="007A750B" w:rsidRPr="00953077">
    <w:pPr>
      <w:pStyle w:val="Zaglavlje"/>
      <w:ind w:left="426"/>
    </w:pPr>
    <w:r>
      <w:t>Zagreb, Amruševa 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A7053B"/>
    <w:multiLevelType w:val="hybridMultilevel"/>
    <w:tmpl w:val="D59C5498"/>
    <w:lvl w:tplc="5106AD3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35865B0"/>
    <w:multiLevelType w:val="hybridMultilevel"/>
    <w:tmpl w:val="ED66FF78"/>
    <w:lvl w:tplc="F34895C4" w:ilvl="0">
      <w:start w:val="1"/>
      <w:numFmt w:val="decimal"/>
      <w:lvlText w:val="%1."/>
      <w:lvlJc w:val="left"/>
      <w:pPr>
        <w:tabs>
          <w:tab w:pos="1200" w:val="num"/>
        </w:tabs>
        <w:ind w:hanging="360" w:left="12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20" w:val="num"/>
        </w:tabs>
        <w:ind w:hanging="360" w:left="1920"/>
      </w:pPr>
    </w:lvl>
    <w:lvl w:tentative="true" w:tplc="041A001B" w:ilvl="2">
      <w:start w:val="1"/>
      <w:numFmt w:val="lowerRoman"/>
      <w:lvlText w:val="%3."/>
      <w:lvlJc w:val="right"/>
      <w:pPr>
        <w:tabs>
          <w:tab w:pos="2640" w:val="num"/>
        </w:tabs>
        <w:ind w:hanging="180" w:left="2640"/>
      </w:pPr>
    </w:lvl>
    <w:lvl w:tentative="true" w:tplc="041A000F" w:ilvl="3">
      <w:start w:val="1"/>
      <w:numFmt w:val="decimal"/>
      <w:lvlText w:val="%4."/>
      <w:lvlJc w:val="left"/>
      <w:pPr>
        <w:tabs>
          <w:tab w:pos="3360" w:val="num"/>
        </w:tabs>
        <w:ind w:hanging="360" w:left="3360"/>
      </w:pPr>
    </w:lvl>
    <w:lvl w:tentative="true" w:tplc="041A0019" w:ilvl="4">
      <w:start w:val="1"/>
      <w:numFmt w:val="lowerLetter"/>
      <w:lvlText w:val="%5."/>
      <w:lvlJc w:val="left"/>
      <w:pPr>
        <w:tabs>
          <w:tab w:pos="4080" w:val="num"/>
        </w:tabs>
        <w:ind w:hanging="360" w:left="4080"/>
      </w:pPr>
    </w:lvl>
    <w:lvl w:tentative="true" w:tplc="041A001B" w:ilvl="5">
      <w:start w:val="1"/>
      <w:numFmt w:val="lowerRoman"/>
      <w:lvlText w:val="%6."/>
      <w:lvlJc w:val="right"/>
      <w:pPr>
        <w:tabs>
          <w:tab w:pos="4800" w:val="num"/>
        </w:tabs>
        <w:ind w:hanging="180" w:left="4800"/>
      </w:pPr>
    </w:lvl>
    <w:lvl w:tentative="true" w:tplc="041A000F" w:ilvl="6">
      <w:start w:val="1"/>
      <w:numFmt w:val="decimal"/>
      <w:lvlText w:val="%7."/>
      <w:lvlJc w:val="left"/>
      <w:pPr>
        <w:tabs>
          <w:tab w:pos="5520" w:val="num"/>
        </w:tabs>
        <w:ind w:hanging="360" w:left="5520"/>
      </w:pPr>
    </w:lvl>
    <w:lvl w:tentative="true" w:tplc="041A0019" w:ilvl="7">
      <w:start w:val="1"/>
      <w:numFmt w:val="lowerLetter"/>
      <w:lvlText w:val="%8."/>
      <w:lvlJc w:val="left"/>
      <w:pPr>
        <w:tabs>
          <w:tab w:pos="6240" w:val="num"/>
        </w:tabs>
        <w:ind w:hanging="360" w:left="6240"/>
      </w:pPr>
    </w:lvl>
    <w:lvl w:tentative="true" w:tplc="041A001B" w:ilvl="8">
      <w:start w:val="1"/>
      <w:numFmt w:val="lowerRoman"/>
      <w:lvlText w:val="%9."/>
      <w:lvlJc w:val="right"/>
      <w:pPr>
        <w:tabs>
          <w:tab w:pos="6960" w:val="num"/>
        </w:tabs>
        <w:ind w:hanging="180" w:left="6960"/>
      </w:pPr>
    </w:lvl>
  </w:abstractNum>
  <w:abstractNum w:abstractNumId="2">
    <w:nsid w:val="06CF597B"/>
    <w:multiLevelType w:val="hybridMultilevel"/>
    <w:tmpl w:val="AC7E046A"/>
    <w:lvl w:tplc="25A0B4FC" w:ilvl="0">
      <w:start w:val="1"/>
      <w:numFmt w:val="lowerLetter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C292AFF"/>
    <w:multiLevelType w:val="hybridMultilevel"/>
    <w:tmpl w:val="11A6917E"/>
    <w:lvl w:tplc="8438EFF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0E341EF0"/>
    <w:multiLevelType w:val="hybridMultilevel"/>
    <w:tmpl w:val="32DC8732"/>
    <w:lvl w:tplc="329AC7C4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0FB13637"/>
    <w:multiLevelType w:val="hybridMultilevel"/>
    <w:tmpl w:val="4A46B312"/>
    <w:lvl w:tplc="0E842F50" w:ilvl="0">
      <w:start w:val="1"/>
      <w:numFmt w:val="upperRoman"/>
      <w:lvlText w:val="%1."/>
      <w:lvlJc w:val="right"/>
      <w:pPr>
        <w:tabs>
          <w:tab w:pos="888" w:val="num"/>
        </w:tabs>
        <w:ind w:hanging="180" w:left="8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08" w:val="num"/>
        </w:tabs>
        <w:ind w:hanging="360" w:left="1308"/>
      </w:pPr>
    </w:lvl>
    <w:lvl w:tentative="true" w:tplc="041A001B" w:ilvl="2">
      <w:start w:val="1"/>
      <w:numFmt w:val="lowerRoman"/>
      <w:lvlText w:val="%3."/>
      <w:lvlJc w:val="right"/>
      <w:pPr>
        <w:tabs>
          <w:tab w:pos="2028" w:val="num"/>
        </w:tabs>
        <w:ind w:hanging="180" w:left="2028"/>
      </w:pPr>
    </w:lvl>
    <w:lvl w:tentative="true" w:tplc="041A000F" w:ilvl="3">
      <w:start w:val="1"/>
      <w:numFmt w:val="decimal"/>
      <w:lvlText w:val="%4."/>
      <w:lvlJc w:val="left"/>
      <w:pPr>
        <w:tabs>
          <w:tab w:pos="2748" w:val="num"/>
        </w:tabs>
        <w:ind w:hanging="360" w:left="2748"/>
      </w:pPr>
    </w:lvl>
    <w:lvl w:tentative="true" w:tplc="041A0019" w:ilvl="4">
      <w:start w:val="1"/>
      <w:numFmt w:val="lowerLetter"/>
      <w:lvlText w:val="%5."/>
      <w:lvlJc w:val="left"/>
      <w:pPr>
        <w:tabs>
          <w:tab w:pos="3468" w:val="num"/>
        </w:tabs>
        <w:ind w:hanging="360" w:left="3468"/>
      </w:pPr>
    </w:lvl>
    <w:lvl w:tentative="true" w:tplc="041A001B" w:ilvl="5">
      <w:start w:val="1"/>
      <w:numFmt w:val="lowerRoman"/>
      <w:lvlText w:val="%6."/>
      <w:lvlJc w:val="right"/>
      <w:pPr>
        <w:tabs>
          <w:tab w:pos="4188" w:val="num"/>
        </w:tabs>
        <w:ind w:hanging="180" w:left="4188"/>
      </w:pPr>
    </w:lvl>
    <w:lvl w:tentative="true" w:tplc="041A000F" w:ilvl="6">
      <w:start w:val="1"/>
      <w:numFmt w:val="decimal"/>
      <w:lvlText w:val="%7."/>
      <w:lvlJc w:val="left"/>
      <w:pPr>
        <w:tabs>
          <w:tab w:pos="4908" w:val="num"/>
        </w:tabs>
        <w:ind w:hanging="360" w:left="4908"/>
      </w:pPr>
    </w:lvl>
    <w:lvl w:tentative="true" w:tplc="041A0019" w:ilvl="7">
      <w:start w:val="1"/>
      <w:numFmt w:val="lowerLetter"/>
      <w:lvlText w:val="%8."/>
      <w:lvlJc w:val="left"/>
      <w:pPr>
        <w:tabs>
          <w:tab w:pos="5628" w:val="num"/>
        </w:tabs>
        <w:ind w:hanging="360" w:left="5628"/>
      </w:pPr>
    </w:lvl>
    <w:lvl w:tentative="true" w:tplc="041A001B" w:ilvl="8">
      <w:start w:val="1"/>
      <w:numFmt w:val="lowerRoman"/>
      <w:lvlText w:val="%9."/>
      <w:lvlJc w:val="right"/>
      <w:pPr>
        <w:tabs>
          <w:tab w:pos="6348" w:val="num"/>
        </w:tabs>
        <w:ind w:hanging="180" w:left="6348"/>
      </w:pPr>
    </w:lvl>
  </w:abstractNum>
  <w:abstractNum w:abstractNumId="6">
    <w:nsid w:val="0FD57F9E"/>
    <w:multiLevelType w:val="hybridMultilevel"/>
    <w:tmpl w:val="A10E1A4C"/>
    <w:lvl w:tplc="8752CE94" w:ilvl="0">
      <w:start w:val="33"/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7">
    <w:nsid w:val="13196624"/>
    <w:multiLevelType w:val="hybridMultilevel"/>
    <w:tmpl w:val="932803D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4360663"/>
    <w:multiLevelType w:val="hybridMultilevel"/>
    <w:tmpl w:val="8904F512"/>
    <w:lvl w:tplc="5A2807EE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17247CE1"/>
    <w:multiLevelType w:val="hybridMultilevel"/>
    <w:tmpl w:val="4796AE20"/>
    <w:lvl w:tplc="6C6CEA7E" w:ilvl="0">
      <w:start w:val="2"/>
      <w:numFmt w:val="upperRoman"/>
      <w:lvlText w:val="%1."/>
      <w:lvlJc w:val="right"/>
      <w:pPr>
        <w:tabs>
          <w:tab w:pos="1020" w:val="num"/>
        </w:tabs>
        <w:ind w:hanging="18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1AAA1660"/>
    <w:multiLevelType w:val="hybridMultilevel"/>
    <w:tmpl w:val="733A1D00"/>
    <w:lvl w:tplc="51B61E0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20307EBB"/>
    <w:multiLevelType w:val="hybridMultilevel"/>
    <w:tmpl w:val="3BAA3572"/>
    <w:lvl w:tplc="ADC4CF24" w:ilvl="0">
      <w:start w:val="1"/>
      <w:numFmt w:val="upperRoman"/>
      <w:lvlText w:val="%1.)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23F404CA"/>
    <w:multiLevelType w:val="hybridMultilevel"/>
    <w:tmpl w:val="C0FE51C6"/>
    <w:lvl w:tplc="76E241CC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4">
    <w:nsid w:val="2C4B7BF9"/>
    <w:multiLevelType w:val="hybridMultilevel"/>
    <w:tmpl w:val="B4409920"/>
    <w:lvl w:tplc="FB2C634E" w:ilvl="0">
      <w:start w:val="1"/>
      <w:numFmt w:val="upperRoman"/>
      <w:lvlText w:val="%1.)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31780014"/>
    <w:multiLevelType w:val="hybridMultilevel"/>
    <w:tmpl w:val="6A689C04"/>
    <w:lvl w:tplc="EDC068C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393E4E66"/>
    <w:multiLevelType w:val="hybridMultilevel"/>
    <w:tmpl w:val="4C8284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3F43352E"/>
    <w:multiLevelType w:val="hybridMultilevel"/>
    <w:tmpl w:val="E95646E6"/>
    <w:lvl w:tplc="4F26D6F0" w:ilvl="0">
      <w:start w:val="1"/>
      <w:numFmt w:val="upperRoman"/>
      <w:lvlText w:val="%1.)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41145F16"/>
    <w:multiLevelType w:val="hybridMultilevel"/>
    <w:tmpl w:val="E084C682"/>
    <w:lvl w:tplc="041A000F" w:ilvl="0">
      <w:start w:val="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47AF53DC"/>
    <w:multiLevelType w:val="hybridMultilevel"/>
    <w:tmpl w:val="2D72DEE8"/>
    <w:lvl w:tplc="D78EF7FC" w:ilvl="0">
      <w:numFmt w:val="bullet"/>
      <w:lvlText w:val="–"/>
      <w:lvlJc w:val="left"/>
      <w:pPr>
        <w:tabs>
          <w:tab w:pos="1653" w:val="num"/>
        </w:tabs>
        <w:ind w:hanging="885" w:left="1653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1848" w:val="num"/>
        </w:tabs>
        <w:ind w:hanging="360" w:left="1848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68" w:val="num"/>
        </w:tabs>
        <w:ind w:hanging="360" w:left="25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88" w:val="num"/>
        </w:tabs>
        <w:ind w:hanging="360" w:left="32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08" w:val="num"/>
        </w:tabs>
        <w:ind w:hanging="360" w:left="40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28" w:val="num"/>
        </w:tabs>
        <w:ind w:hanging="360" w:left="47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48" w:val="num"/>
        </w:tabs>
        <w:ind w:hanging="360" w:left="54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68" w:val="num"/>
        </w:tabs>
        <w:ind w:hanging="360" w:left="61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88" w:val="num"/>
        </w:tabs>
        <w:ind w:hanging="360" w:left="6888"/>
      </w:pPr>
      <w:rPr>
        <w:rFonts w:hAnsi="Wingdings" w:ascii="Wingdings" w:hint="default"/>
      </w:rPr>
    </w:lvl>
  </w:abstractNum>
  <w:abstractNum w:abstractNumId="20">
    <w:nsid w:val="4C8853B6"/>
    <w:multiLevelType w:val="hybridMultilevel"/>
    <w:tmpl w:val="BE88156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4CA34100"/>
    <w:multiLevelType w:val="hybridMultilevel"/>
    <w:tmpl w:val="1A5EE188"/>
    <w:lvl w:tplc="AE8A7990" w:ilvl="0">
      <w:start w:val="1"/>
      <w:numFmt w:val="upperRoman"/>
      <w:lvlText w:val="%1.)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4D033E5A"/>
    <w:multiLevelType w:val="hybridMultilevel"/>
    <w:tmpl w:val="5694DED0"/>
    <w:lvl w:tplc="87EAB11A" w:ilvl="0">
      <w:start w:val="1"/>
      <w:numFmt w:val="decimal"/>
      <w:lvlText w:val="%1.)"/>
      <w:lvlJc w:val="left"/>
      <w:pPr>
        <w:ind w:hanging="360" w:left="644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591D7A11"/>
    <w:multiLevelType w:val="hybridMultilevel"/>
    <w:tmpl w:val="3656E548"/>
    <w:lvl w:tplc="8BE419F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61CC1BB2"/>
    <w:multiLevelType w:val="hybridMultilevel"/>
    <w:tmpl w:val="83503A8C"/>
    <w:lvl w:tplc="041A0013" w:ilvl="0">
      <w:start w:val="1"/>
      <w:numFmt w:val="upperRoman"/>
      <w:lvlText w:val="%1."/>
      <w:lvlJc w:val="right"/>
      <w:pPr>
        <w:tabs>
          <w:tab w:pos="1020" w:val="num"/>
        </w:tabs>
        <w:ind w:hanging="180" w:left="1020"/>
      </w:pPr>
    </w:lvl>
    <w:lvl w:tentative="true" w:tplc="041A0019" w:ilvl="1">
      <w:start w:val="1"/>
      <w:numFmt w:val="lowerLetter"/>
      <w:lvlText w:val="%2."/>
      <w:lvlJc w:val="left"/>
      <w:pPr>
        <w:tabs>
          <w:tab w:pos="1740" w:val="num"/>
        </w:tabs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tabs>
          <w:tab w:pos="2460" w:val="num"/>
        </w:tabs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tabs>
          <w:tab w:pos="3180" w:val="num"/>
        </w:tabs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tabs>
          <w:tab w:pos="3900" w:val="num"/>
        </w:tabs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tabs>
          <w:tab w:pos="4620" w:val="num"/>
        </w:tabs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tabs>
          <w:tab w:pos="5340" w:val="num"/>
        </w:tabs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tabs>
          <w:tab w:pos="6060" w:val="num"/>
        </w:tabs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tabs>
          <w:tab w:pos="6780" w:val="num"/>
        </w:tabs>
        <w:ind w:hanging="180" w:left="6780"/>
      </w:pPr>
    </w:lvl>
  </w:abstractNum>
  <w:abstractNum w:abstractNumId="27">
    <w:nsid w:val="66516CC8"/>
    <w:multiLevelType w:val="hybridMultilevel"/>
    <w:tmpl w:val="7C94B37E"/>
    <w:lvl w:tplc="11AC51F4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8">
    <w:nsid w:val="70891196"/>
    <w:multiLevelType w:val="hybridMultilevel"/>
    <w:tmpl w:val="FD069974"/>
    <w:lvl w:tplc="45F2CA2E" w:ilvl="0">
      <w:start w:val="9777"/>
      <w:numFmt w:val="bullet"/>
      <w:lvlText w:val="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9">
    <w:nsid w:val="7106301B"/>
    <w:multiLevelType w:val="hybridMultilevel"/>
    <w:tmpl w:val="CCC41A40"/>
    <w:lvl w:tplc="27B0E3C0" w:ilvl="0">
      <w:start w:val="4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7EEE3230"/>
    <w:multiLevelType w:val="hybridMultilevel"/>
    <w:tmpl w:val="117E612C"/>
    <w:lvl w:tplc="F80C804A" w:ilvl="0">
      <w:start w:val="4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7FAC3A46"/>
    <w:multiLevelType w:val="hybridMultilevel"/>
    <w:tmpl w:val="796A6F74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1"/>
  </w:num>
  <w:num w:numId="2">
    <w:abstractNumId w:val="23"/>
  </w:num>
  <w:num w:numId="3">
    <w:abstractNumId w:val="25"/>
  </w:num>
  <w:num w:numId="4">
    <w:abstractNumId w:val="1"/>
  </w:num>
  <w:num w:numId="5">
    <w:abstractNumId w:val="4"/>
  </w:num>
  <w:num w:numId="6">
    <w:abstractNumId w:val="27"/>
  </w:num>
  <w:num w:numId="7">
    <w:abstractNumId w:val="15"/>
  </w:num>
  <w:num w:numId="8">
    <w:abstractNumId w:val="24"/>
  </w:num>
  <w:num w:numId="9">
    <w:abstractNumId w:val="5"/>
  </w:num>
  <w:num w:numId="10">
    <w:abstractNumId w:val="13"/>
  </w:num>
  <w:num w:numId="11">
    <w:abstractNumId w:val="19"/>
  </w:num>
  <w:num w:numId="12">
    <w:abstractNumId w:val="6"/>
  </w:num>
  <w:num w:numId="13">
    <w:abstractNumId w:val="26"/>
  </w:num>
  <w:num w:numId="14">
    <w:abstractNumId w:val="16"/>
  </w:num>
  <w:num w:numId="15">
    <w:abstractNumId w:val="9"/>
  </w:num>
  <w:num w:numId="16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0"/>
  </w:num>
  <w:num w:numId="18">
    <w:abstractNumId w:val="31"/>
  </w:num>
  <w:num w:numId="19">
    <w:abstractNumId w:val="8"/>
  </w:num>
  <w:num w:numId="20">
    <w:abstractNumId w:val="12"/>
  </w:num>
  <w:num w:numId="21">
    <w:abstractNumId w:val="0"/>
  </w:num>
  <w:num w:numId="22">
    <w:abstractNumId w:val="22"/>
  </w:num>
  <w:num w:numId="23">
    <w:abstractNumId w:val="10"/>
  </w:num>
  <w:num w:numId="24">
    <w:abstractNumId w:val="17"/>
  </w:num>
  <w:num w:numId="25">
    <w:abstractNumId w:val="21"/>
  </w:num>
  <w:num w:numId="26">
    <w:abstractNumId w:val="2"/>
  </w:num>
  <w:num w:numId="27">
    <w:abstractNumId w:val="28"/>
  </w:num>
  <w:num w:numId="28">
    <w:abstractNumId w:val="30"/>
  </w:num>
  <w:num w:numId="29">
    <w:abstractNumId w:val="14"/>
  </w:num>
  <w:num w:numId="30">
    <w:abstractNumId w:val="29"/>
  </w:num>
  <w:num w:numId="31">
    <w:abstractNumId w:val="7"/>
  </w:num>
  <w:num w:numId="32">
    <w:abstractNumId w:val="3"/>
  </w:num>
  <w:num w:numId="33">
    <w:abstractNumId w:val="1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ocumentProtection w:enforcement="false" w:edit="readOnly"/>
  <w:defaultTabStop w:val="708"/>
  <w:hyphenationZone w:val="425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631F5"/>
    <w:rsid w:val="00071195"/>
    <w:rsid w:val="0008428F"/>
    <w:rsid w:val="00093A49"/>
    <w:rsid w:val="000A2FEC"/>
    <w:rsid w:val="000C3E14"/>
    <w:rsid w:val="000C4754"/>
    <w:rsid w:val="000C747F"/>
    <w:rsid w:val="000E292E"/>
    <w:rsid w:val="000F389E"/>
    <w:rsid w:val="0011011A"/>
    <w:rsid w:val="001102E2"/>
    <w:rsid w:val="0013119D"/>
    <w:rsid w:val="001323C1"/>
    <w:rsid w:val="00142D20"/>
    <w:rsid w:val="00152575"/>
    <w:rsid w:val="00165B0A"/>
    <w:rsid w:val="0019493C"/>
    <w:rsid w:val="001A0199"/>
    <w:rsid w:val="001C2FB5"/>
    <w:rsid w:val="001C4A03"/>
    <w:rsid w:val="001F004F"/>
    <w:rsid w:val="001F7157"/>
    <w:rsid w:val="002048C5"/>
    <w:rsid w:val="00215919"/>
    <w:rsid w:val="00232160"/>
    <w:rsid w:val="00236C2C"/>
    <w:rsid w:val="00240BD0"/>
    <w:rsid w:val="00282355"/>
    <w:rsid w:val="0028257A"/>
    <w:rsid w:val="00284C28"/>
    <w:rsid w:val="002909E2"/>
    <w:rsid w:val="00295672"/>
    <w:rsid w:val="0029769A"/>
    <w:rsid w:val="002B3396"/>
    <w:rsid w:val="002B6FCD"/>
    <w:rsid w:val="002D0F40"/>
    <w:rsid w:val="002E2883"/>
    <w:rsid w:val="002E3A57"/>
    <w:rsid w:val="00303C1B"/>
    <w:rsid w:val="00313F06"/>
    <w:rsid w:val="00317198"/>
    <w:rsid w:val="0032230E"/>
    <w:rsid w:val="00330373"/>
    <w:rsid w:val="003542AC"/>
    <w:rsid w:val="00361D36"/>
    <w:rsid w:val="00365F0C"/>
    <w:rsid w:val="00374088"/>
    <w:rsid w:val="00374D53"/>
    <w:rsid w:val="00375389"/>
    <w:rsid w:val="00382A24"/>
    <w:rsid w:val="0038420D"/>
    <w:rsid w:val="00391F73"/>
    <w:rsid w:val="00397CFA"/>
    <w:rsid w:val="003B2001"/>
    <w:rsid w:val="003B3028"/>
    <w:rsid w:val="003B6272"/>
    <w:rsid w:val="003C5839"/>
    <w:rsid w:val="003C6610"/>
    <w:rsid w:val="003D6DA2"/>
    <w:rsid w:val="003F2381"/>
    <w:rsid w:val="00411A6B"/>
    <w:rsid w:val="004247FC"/>
    <w:rsid w:val="004270F7"/>
    <w:rsid w:val="00432782"/>
    <w:rsid w:val="00444EEC"/>
    <w:rsid w:val="004451EF"/>
    <w:rsid w:val="00487B15"/>
    <w:rsid w:val="00490C29"/>
    <w:rsid w:val="00494A48"/>
    <w:rsid w:val="004B0809"/>
    <w:rsid w:val="004B13B6"/>
    <w:rsid w:val="004C0C4D"/>
    <w:rsid w:val="004C407C"/>
    <w:rsid w:val="004D6AD2"/>
    <w:rsid w:val="004E3573"/>
    <w:rsid w:val="004E76A9"/>
    <w:rsid w:val="004F59FE"/>
    <w:rsid w:val="00516D2E"/>
    <w:rsid w:val="00541E38"/>
    <w:rsid w:val="00563720"/>
    <w:rsid w:val="00592CB5"/>
    <w:rsid w:val="00594A77"/>
    <w:rsid w:val="00597E7B"/>
    <w:rsid w:val="005A257A"/>
    <w:rsid w:val="005A5170"/>
    <w:rsid w:val="005B40AA"/>
    <w:rsid w:val="005B7A49"/>
    <w:rsid w:val="005D397A"/>
    <w:rsid w:val="005D7DF5"/>
    <w:rsid w:val="005E1146"/>
    <w:rsid w:val="005E5C3F"/>
    <w:rsid w:val="006164C2"/>
    <w:rsid w:val="00622282"/>
    <w:rsid w:val="00626D75"/>
    <w:rsid w:val="00627006"/>
    <w:rsid w:val="00633709"/>
    <w:rsid w:val="0063497F"/>
    <w:rsid w:val="006376C9"/>
    <w:rsid w:val="00644428"/>
    <w:rsid w:val="006462E9"/>
    <w:rsid w:val="00657FF8"/>
    <w:rsid w:val="006677C8"/>
    <w:rsid w:val="0067408D"/>
    <w:rsid w:val="00677DAE"/>
    <w:rsid w:val="00685199"/>
    <w:rsid w:val="00696917"/>
    <w:rsid w:val="006A7BF6"/>
    <w:rsid w:val="006A7C82"/>
    <w:rsid w:val="006C0974"/>
    <w:rsid w:val="006C2827"/>
    <w:rsid w:val="006D4DB7"/>
    <w:rsid w:val="007025E0"/>
    <w:rsid w:val="00762468"/>
    <w:rsid w:val="007678A2"/>
    <w:rsid w:val="007736C0"/>
    <w:rsid w:val="00784EF5"/>
    <w:rsid w:val="00791A46"/>
    <w:rsid w:val="00795561"/>
    <w:rsid w:val="007960BC"/>
    <w:rsid w:val="007A0ABD"/>
    <w:rsid w:val="007A750B"/>
    <w:rsid w:val="007D088F"/>
    <w:rsid w:val="007D25D9"/>
    <w:rsid w:val="008122CF"/>
    <w:rsid w:val="0082107F"/>
    <w:rsid w:val="00836C85"/>
    <w:rsid w:val="00841210"/>
    <w:rsid w:val="00842A03"/>
    <w:rsid w:val="00844CF5"/>
    <w:rsid w:val="00865E7D"/>
    <w:rsid w:val="00874495"/>
    <w:rsid w:val="0088070C"/>
    <w:rsid w:val="00882204"/>
    <w:rsid w:val="00882E6B"/>
    <w:rsid w:val="008841B3"/>
    <w:rsid w:val="00892B54"/>
    <w:rsid w:val="008A387F"/>
    <w:rsid w:val="008B7A19"/>
    <w:rsid w:val="008D514A"/>
    <w:rsid w:val="008F4849"/>
    <w:rsid w:val="00913E8B"/>
    <w:rsid w:val="0093735D"/>
    <w:rsid w:val="00947AC0"/>
    <w:rsid w:val="009515ED"/>
    <w:rsid w:val="009614BC"/>
    <w:rsid w:val="009648EA"/>
    <w:rsid w:val="00972C21"/>
    <w:rsid w:val="0098650A"/>
    <w:rsid w:val="009C3B39"/>
    <w:rsid w:val="009E0375"/>
    <w:rsid w:val="009E6031"/>
    <w:rsid w:val="009E64C1"/>
    <w:rsid w:val="00A23501"/>
    <w:rsid w:val="00A255C0"/>
    <w:rsid w:val="00A31CB4"/>
    <w:rsid w:val="00A406A1"/>
    <w:rsid w:val="00A53CB8"/>
    <w:rsid w:val="00A63AD6"/>
    <w:rsid w:val="00A65EC9"/>
    <w:rsid w:val="00A75EAF"/>
    <w:rsid w:val="00A76FD1"/>
    <w:rsid w:val="00A806E8"/>
    <w:rsid w:val="00A97C08"/>
    <w:rsid w:val="00AA09BB"/>
    <w:rsid w:val="00AA3112"/>
    <w:rsid w:val="00AE15E4"/>
    <w:rsid w:val="00AE28C7"/>
    <w:rsid w:val="00AE2DF2"/>
    <w:rsid w:val="00AE73D5"/>
    <w:rsid w:val="00AF375B"/>
    <w:rsid w:val="00B01320"/>
    <w:rsid w:val="00B134BA"/>
    <w:rsid w:val="00B16F77"/>
    <w:rsid w:val="00B17D67"/>
    <w:rsid w:val="00B254AF"/>
    <w:rsid w:val="00B3642F"/>
    <w:rsid w:val="00B40ED0"/>
    <w:rsid w:val="00B419CB"/>
    <w:rsid w:val="00B50989"/>
    <w:rsid w:val="00B53EDC"/>
    <w:rsid w:val="00B81BEC"/>
    <w:rsid w:val="00BA1900"/>
    <w:rsid w:val="00BA698F"/>
    <w:rsid w:val="00BA6DB0"/>
    <w:rsid w:val="00BA70C8"/>
    <w:rsid w:val="00BB146A"/>
    <w:rsid w:val="00BB799F"/>
    <w:rsid w:val="00BE2B05"/>
    <w:rsid w:val="00BE3191"/>
    <w:rsid w:val="00C14DEC"/>
    <w:rsid w:val="00C22ECC"/>
    <w:rsid w:val="00C24147"/>
    <w:rsid w:val="00C31D53"/>
    <w:rsid w:val="00C41D74"/>
    <w:rsid w:val="00C4419D"/>
    <w:rsid w:val="00C465E7"/>
    <w:rsid w:val="00C46A70"/>
    <w:rsid w:val="00C62F5D"/>
    <w:rsid w:val="00C74795"/>
    <w:rsid w:val="00C7731C"/>
    <w:rsid w:val="00C81737"/>
    <w:rsid w:val="00C85B7E"/>
    <w:rsid w:val="00C87DEB"/>
    <w:rsid w:val="00C949A8"/>
    <w:rsid w:val="00C96D4C"/>
    <w:rsid w:val="00C96D83"/>
    <w:rsid w:val="00CB452B"/>
    <w:rsid w:val="00CB712A"/>
    <w:rsid w:val="00CC13F8"/>
    <w:rsid w:val="00CC1A08"/>
    <w:rsid w:val="00CD50CE"/>
    <w:rsid w:val="00CE350D"/>
    <w:rsid w:val="00CE4AD0"/>
    <w:rsid w:val="00CF6858"/>
    <w:rsid w:val="00D009EB"/>
    <w:rsid w:val="00D1501D"/>
    <w:rsid w:val="00D15370"/>
    <w:rsid w:val="00D24BAE"/>
    <w:rsid w:val="00D259EB"/>
    <w:rsid w:val="00D27E4F"/>
    <w:rsid w:val="00D3125E"/>
    <w:rsid w:val="00D45980"/>
    <w:rsid w:val="00D5779B"/>
    <w:rsid w:val="00D74F5E"/>
    <w:rsid w:val="00D8523B"/>
    <w:rsid w:val="00D92D22"/>
    <w:rsid w:val="00D97CA0"/>
    <w:rsid w:val="00DA1DB6"/>
    <w:rsid w:val="00DB6978"/>
    <w:rsid w:val="00DC3B9E"/>
    <w:rsid w:val="00DD1ABE"/>
    <w:rsid w:val="00DD24F7"/>
    <w:rsid w:val="00DF11D1"/>
    <w:rsid w:val="00DF2724"/>
    <w:rsid w:val="00DF49FF"/>
    <w:rsid w:val="00DF4DE0"/>
    <w:rsid w:val="00DF6799"/>
    <w:rsid w:val="00DF7F87"/>
    <w:rsid w:val="00E0607D"/>
    <w:rsid w:val="00E32F18"/>
    <w:rsid w:val="00E33EE0"/>
    <w:rsid w:val="00E359B0"/>
    <w:rsid w:val="00E403AC"/>
    <w:rsid w:val="00E42B05"/>
    <w:rsid w:val="00E44B12"/>
    <w:rsid w:val="00E51DF3"/>
    <w:rsid w:val="00E66974"/>
    <w:rsid w:val="00E70287"/>
    <w:rsid w:val="00E73A1B"/>
    <w:rsid w:val="00E84FE8"/>
    <w:rsid w:val="00E92A0B"/>
    <w:rsid w:val="00E93835"/>
    <w:rsid w:val="00EA20D4"/>
    <w:rsid w:val="00EC6820"/>
    <w:rsid w:val="00ED5EBE"/>
    <w:rsid w:val="00ED67AB"/>
    <w:rsid w:val="00EE64D6"/>
    <w:rsid w:val="00F11089"/>
    <w:rsid w:val="00F20940"/>
    <w:rsid w:val="00F26F1C"/>
    <w:rsid w:val="00F57473"/>
    <w:rsid w:val="00F63357"/>
    <w:rsid w:val="00F80116"/>
    <w:rsid w:val="00F8220F"/>
    <w:rsid w:val="00F82CEF"/>
    <w:rsid w:val="00F840FA"/>
    <w:rsid w:val="00F86E5D"/>
    <w:rsid w:val="00F92F05"/>
    <w:rsid w:val="00FA4204"/>
    <w:rsid w:val="00FC10F8"/>
    <w:rsid w:val="00FE1257"/>
    <w:rsid w:val="00FE2F1D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Hiperveza" w:type="character">
    <w:name w:val="Hyperlink"/>
    <w:rsid w:val="003B3028"/>
    <w:rPr>
      <w:color w:val="0000FF"/>
      <w:u w:val="single"/>
    </w:rPr>
  </w:style>
  <w:style w:styleId="Podnoje" w:type="paragraph">
    <w:name w:val="footer"/>
    <w:basedOn w:val="Normal"/>
    <w:rsid w:val="00E359B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724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link w:val="UvuenotijelotekstaChar"/>
    <w:rsid w:val="005B7A49"/>
    <w:pPr>
      <w:ind w:left="720"/>
    </w:pPr>
  </w:style>
  <w:style w:styleId="Odlomakpopisa" w:type="paragraph">
    <w:name w:val="List Paragraph"/>
    <w:basedOn w:val="Normal"/>
    <w:uiPriority w:val="34"/>
    <w:qFormat/>
    <w:rsid w:val="00E70287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7A750B"/>
    <w:rPr>
      <w:sz w:val="24"/>
      <w:szCs w:val="24"/>
    </w:rPr>
  </w:style>
  <w:style w:styleId="Reetkatablice" w:type="table">
    <w:name w:val="Table Grid"/>
    <w:basedOn w:val="Obinatablica"/>
    <w:uiPriority w:val="59"/>
    <w:rsid w:val="00D259EB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TijelotekstaChar" w:type="character">
    <w:name w:val="Tijelo teksta Char"/>
    <w:basedOn w:val="Zadanifontodlomka"/>
    <w:link w:val="Tijeloteksta"/>
    <w:rsid w:val="0032230E"/>
    <w:rPr>
      <w:rFonts w:cs="Arial" w:hAnsi="Arial" w:asci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C241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414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414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414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414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7736C0"/>
    <w:rPr>
      <w:rFonts w:eastAsia="Calibri"/>
      <w:sz w:val="24"/>
      <w:szCs w:val="22"/>
      <w:lang w:eastAsia="en-US"/>
    </w:rPr>
  </w:style>
  <w:style w:customStyle="true" w:styleId="UvuenotijelotekstaChar" w:type="character">
    <w:name w:val="Uvučeno tijelo teksta Char"/>
    <w:link w:val="Uvuenotijeloteksta"/>
    <w:rsid w:val="005E1146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Hiperveza" w:type="character">
    <w:name w:val="Hyperlink"/>
    <w:rsid w:val="003B3028"/>
    <w:rPr>
      <w:color w:val="0000FF"/>
      <w:u w:val="single"/>
    </w:rPr>
  </w:style>
  <w:style w:styleId="Podnoje" w:type="paragraph">
    <w:name w:val="footer"/>
    <w:basedOn w:val="Normal"/>
    <w:rsid w:val="00E359B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724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link w:val="UvuenotijelotekstaChar"/>
    <w:rsid w:val="005B7A49"/>
    <w:pPr>
      <w:ind w:left="720"/>
    </w:pPr>
  </w:style>
  <w:style w:styleId="Odlomakpopisa" w:type="paragraph">
    <w:name w:val="List Paragraph"/>
    <w:basedOn w:val="Normal"/>
    <w:uiPriority w:val="34"/>
    <w:qFormat/>
    <w:rsid w:val="00E70287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7A750B"/>
    <w:rPr>
      <w:sz w:val="24"/>
      <w:szCs w:val="24"/>
    </w:rPr>
  </w:style>
  <w:style w:styleId="Reetkatablice" w:type="table">
    <w:name w:val="Table Grid"/>
    <w:basedOn w:val="Obinatablica"/>
    <w:uiPriority w:val="59"/>
    <w:rsid w:val="00D259EB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TijelotekstaChar" w:type="character">
    <w:name w:val="Tijelo teksta Char"/>
    <w:basedOn w:val="Zadanifontodlomka"/>
    <w:link w:val="Tijeloteksta"/>
    <w:rsid w:val="0032230E"/>
    <w:rPr>
      <w:rFonts w:ascii="Arial" w:cs="Arial" w:hAns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C241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414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414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414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414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7736C0"/>
    <w:rPr>
      <w:rFonts w:eastAsia="Calibri"/>
      <w:sz w:val="24"/>
      <w:szCs w:val="22"/>
      <w:lang w:eastAsia="en-US"/>
    </w:rPr>
  </w:style>
  <w:style w:customStyle="1" w:styleId="UvuenotijelotekstaChar" w:type="character">
    <w:name w:val="Uvučeno tijelo teksta Char"/>
    <w:link w:val="Uvuenotijeloteksta"/>
    <w:rsid w:val="005E1146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2018.</izvorni_sadrzaj>
    <derivirana_varijabla naziv="DomainObject.DatumDonosenjaOdluke_1">21.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901</izvorni_sadrzaj>
    <derivirana_varijabla naziv="DomainObject.Predmet.Broj_1">901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2013.</izvorni_sadrzaj>
    <derivirana_varijabla naziv="DomainObject.Predmet.DatumOsnivanja_1">26.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St-901/2013</izvorni_sadrzaj>
    <derivirana_varijabla naziv="DomainObject.Predmet.OznakaBroj_1">St-901/2013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POLJOPRIVREDNA ZADRUGA PETROVA GORA zastupanog po punomoćniku Darko Maržić</izvorni_sadrzaj>
    <derivirana_varijabla naziv="DomainObject.Predmet.ProtustrankaFormated_1">  POLJOPRIVREDNA ZADRUGA PETROVA GORA zastupanog po punomoćniku Darko Maržić</derivirana_varijabla>
  </DomainObject.Predmet.ProtustrankaFormated>
  <DomainObject.Predmet.ProtustrankaFormatedOIB>
    <izvorni_sadrzaj>  POLJOPRIVREDNA ZADRUGA PETROVA GORA, OIB 69602856930 zastupanog po punomoćniku Darko Maržić</izvorni_sadrzaj>
    <derivirana_varijabla naziv="DomainObject.Predmet.ProtustrankaFormatedOIB_1">  POLJOPRIVREDNA ZADRUGA PETROVA GORA, OIB 69602856930 zastupanog po punomoćniku Darko Maržić</derivirana_varijabla>
  </DomainObject.Predmet.ProtustrankaFormatedOIB>
  <DomainObject.Predmet.ProtustrankaFormatedWithAdress>
    <izvorni_sadrzaj> POLJOPRIVREDNA ZADRUGA PETROVA GORA, KRIŽNOG PUTA 6, 44410 Gvozd zastupanog po punomoćniku Darko Maržić</izvorni_sadrzaj>
    <derivirana_varijabla naziv="DomainObject.Predmet.ProtustrankaFormatedWithAdress_1"> POLJOPRIVREDNA ZADRUGA PETROVA GORA, KRIŽNOG PUTA 6, 44410 Gvozd zastupanog po punomoćniku Darko Maržić</derivirana_varijabla>
  </DomainObject.Predmet.ProtustrankaFormatedWithAdress>
  <DomainObject.Predmet.ProtustrankaFormatedWithAdressOIB>
    <izvorni_sadrzaj> POLJOPRIVREDNA ZADRUGA PETROVA GORA, OIB 69602856930, KRIŽNOG PUTA 6, 44410 Gvozd zastupanog po punomoćniku Darko Maržić</izvorni_sadrzaj>
    <derivirana_varijabla naziv="DomainObject.Predmet.ProtustrankaFormatedWithAdressOIB_1"> POLJOPRIVREDNA ZADRUGA PETROVA GORA, OIB 69602856930, KRIŽNOG PUTA 6, 44410 Gvozd zastupanog po punomoćniku Darko Maržić</derivirana_varijabla>
  </DomainObject.Predmet.ProtustrankaFormatedWithAdressOIB>
  <DomainObject.Predmet.ProtustrankaWithAdress>
    <izvorni_sadrzaj>POLJOPRIVREDNA ZADRUGA PETROVA GORA KRIŽNOG PUTA 6, 44410 Gvozd</izvorni_sadrzaj>
    <derivirana_varijabla naziv="DomainObject.Predmet.ProtustrankaWithAdress_1">POLJOPRIVREDNA ZADRUGA PETROVA GORA KRIŽNOG PUTA 6, 44410 Gvozd</derivirana_varijabla>
  </DomainObject.Predmet.ProtustrankaWithAdress>
  <DomainObject.Predmet.ProtustrankaWithAdressOIB>
    <izvorni_sadrzaj>POLJOPRIVREDNA ZADRUGA PETROVA GORA, OIB 69602856930, KRIŽNOG PUTA 6, 44410 Gvozd</izvorni_sadrzaj>
    <derivirana_varijabla naziv="DomainObject.Predmet.ProtustrankaWithAdressOIB_1">POLJOPRIVREDNA ZADRUGA PETROVA GORA, OIB 69602856930, KRIŽNOG PUTA 6, 44410 Gvozd</derivirana_varijabla>
  </DomainObject.Predmet.ProtustrankaWithAdressOIB>
  <DomainObject.Predmet.ProtustrankaNazivFormated>
    <izvorni_sadrzaj>POLJOPRIVREDNA ZADRUGA PETROVA GORA</izvorni_sadrzaj>
    <derivirana_varijabla naziv="DomainObject.Predmet.ProtustrankaNazivFormated_1">POLJOPRIVREDNA ZADRUGA PETROVA GORA</derivirana_varijabla>
  </DomainObject.Predmet.ProtustrankaNazivFormated>
  <DomainObject.Predmet.ProtustrankaNazivFormatedOIB>
    <izvorni_sadrzaj>POLJOPRIVREDNA ZADRUGA PETROVA GORA, OIB 69602856930</izvorni_sadrzaj>
    <derivirana_varijabla naziv="DomainObject.Predmet.ProtustrankaNazivFormatedOIB_1">POLJOPRIVREDNA ZADRUGA PETROVA GORA, OIB 69602856930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EKO SELO MLIN SRNJAK d.o.o. za poljoprivredu, proizvodnju i usluge; Tomislav Tandarić; Martina Švigir; Marko Radovečki</izvorni_sadrzaj>
    <derivirana_varijabla naziv="DomainObject.Predmet.StrankaFormated_1">  FINA ZAGREB; EKO SELO MLIN SRNJAK d.o.o. za poljoprivredu, proizvodnju i usluge; Tomislav Tandarić; Martina Švigir; Marko Radovečki</derivirana_varijabla>
  </DomainObject.Predmet.StrankaFormated>
  <DomainObject.Predmet.StrankaFormatedOIB>
    <izvorni_sadrzaj>  FINA ZAGREB, OIB 85821130368; EKO SELO MLIN SRNJAK d.o.o. za poljoprivredu, proizvodnju i usluge, OIB 54178999905; Tomislav Tandarić, OIB 77355068339; Martina Švigir, OIB 97304640046; Marko Radovečki, OIB 39028211350</izvorni_sadrzaj>
    <derivirana_varijabla naziv="DomainObject.Predmet.StrankaFormatedOIB_1">  FINA ZAGREB, OIB 85821130368; EKO SELO MLIN SRNJAK d.o.o. za poljoprivredu, proizvodnju i usluge, OIB 54178999905; Tomislav Tandarić, OIB 77355068339; Martina Švigir, OIB 97304640046; Marko Radovečki, OIB 39028211350</derivirana_varijabla>
  </DomainObject.Predmet.StrankaFormatedOIB>
  <DomainObject.Predmet.StrankaFormatedWithAdress>
    <izvorni_sadrzaj> FINA ZAGREB, ILICA 307, 10000 Zagreb; EKO SELO MLIN SRNJAK d.o.o. za poljoprivredu, proizvodnju i usluge, Čremušnica 150/A, 44410 Gvozd; Tomislav Tandarić, Cvetković 165, 10450 Cvetković; Martina Švigir, Kozjak Začretski 18, 49223 Kozjak Začretski; Marko Radovečki, Kozjak Začretski 18, 49223 Kozjak Začretski</izvorni_sadrzaj>
    <derivirana_varijabla naziv="DomainObject.Predmet.StrankaFormatedWithAdress_1"> FINA ZAGREB, ILICA 307, 10000 Zagreb; EKO SELO MLIN SRNJAK d.o.o. za poljoprivredu, proizvodnju i usluge, Čremušnica 150/A, 44410 Gvozd; Tomislav Tandarić, Cvetković 165, 10450 Cvetković; Martina Švigir, Kozjak Začretski 18, 49223 Kozjak Začretski; Marko Radovečki, Kozjak Začretski 18, 49223 Kozjak Začretski</derivirana_varijabla>
  </DomainObject.Predmet.StrankaFormatedWithAdress>
  <DomainObject.Predmet.StrankaFormatedWithAdressOIB>
    <izvorni_sadrzaj> FINA ZAGREB, OIB 85821130368, ILICA 307, 10000 Zagreb; EKO SELO MLIN SRNJAK d.o.o. za poljoprivredu, proizvodnju i usluge, OIB 54178999905, Čremušnica 150/A, 44410 Gvozd; Tomislav Tandarić, OIB 77355068339, Cvetković 165, 10450 Cvetković; Martina Švigir, OIB 97304640046, Kozjak Začretski 18, 49223 Kozjak Začretski; Marko Radovečki, OIB 39028211350, Kozjak Začretski 18, 49223 Kozjak Začretski</izvorni_sadrzaj>
    <derivirana_varijabla naziv="DomainObject.Predmet.StrankaFormatedWithAdressOIB_1"> FINA ZAGREB, OIB 85821130368, ILICA 307, 10000 Zagreb; EKO SELO MLIN SRNJAK d.o.o. za poljoprivredu, proizvodnju i usluge, OIB 54178999905, Čremušnica 150/A, 44410 Gvozd; Tomislav Tandarić, OIB 77355068339, Cvetković 165, 10450 Cvetković; Martina Švigir, OIB 97304640046, Kozjak Začretski 18, 49223 Kozjak Začretski; Marko Radovečki, OIB 39028211350, Kozjak Začretski 18, 49223 Kozjak Začretski</derivirana_varijabla>
  </DomainObject.Predmet.StrankaFormatedWithAdressOIB>
  <DomainObject.Predmet.StrankaWithAdress>
    <izvorni_sadrzaj>FINA ZAGREB ILICA 307,10000 Zagreb,EKO SELO MLIN SRNJAK d.o.o. za poljoprivredu, proizvodnju i usluge Čremušnica 150/A,44410 Gvozd,Tomislav Tandarić Cvetković 165,10450 Cvetković,Martina Švigir Kozjak Začretski 18,49223 Kozjak Začretski,Marko Radovečki Kozjak Začretski 18,49223 Kozjak Začretski</izvorni_sadrzaj>
    <derivirana_varijabla naziv="DomainObject.Predmet.StrankaWithAdress_1">FINA ZAGREB ILICA 307,10000 Zagreb,EKO SELO MLIN SRNJAK d.o.o. za poljoprivredu, proizvodnju i usluge Čremušnica 150/A,44410 Gvozd,Tomislav Tandarić Cvetković 165,10450 Cvetković,Martina Švigir Kozjak Začretski 18,49223 Kozjak Začretski,Marko Radovečki Kozjak Začretski 18,49223 Kozjak Začretski</derivirana_varijabla>
  </DomainObject.Predmet.StrankaWithAdress>
  <DomainObject.Predmet.StrankaWithAdressOIB>
    <izvorni_sadrzaj>FINA ZAGREB, OIB 85821130368, ILICA 307,10000 Zagreb,EKO SELO MLIN SRNJAK d.o.o. za poljoprivredu, proizvodnju i usluge, OIB 54178999905, Čremušnica 150/A,44410 Gvozd,Tomislav Tandarić, OIB 77355068339, Cvetković 165,10450 Cvetković,Martina Švigir, OIB 97304640046, Kozjak Začretski 18,49223 Kozjak Začretski,Marko Radovečki, OIB 39028211350, Kozjak Začretski 18,49223 Kozjak Začretski</izvorni_sadrzaj>
    <derivirana_varijabla naziv="DomainObject.Predmet.StrankaWithAdressOIB_1">FINA ZAGREB, OIB 85821130368, ILICA 307,10000 Zagreb,EKO SELO MLIN SRNJAK d.o.o. za poljoprivredu, proizvodnju i usluge, OIB 54178999905, Čremušnica 150/A,44410 Gvozd,Tomislav Tandarić, OIB 77355068339, Cvetković 165,10450 Cvetković,Martina Švigir, OIB 97304640046, Kozjak Začretski 18,49223 Kozjak Začretski,Marko Radovečki, OIB 39028211350, Kozjak Začretski 18,49223 Kozjak Začretski</derivirana_varijabla>
  </DomainObject.Predmet.StrankaWithAdressOIB>
  <DomainObject.Predmet.StrankaNazivFormated>
    <izvorni_sadrzaj>FINA ZAGREB,EKO SELO MLIN SRNJAK d.o.o. za poljoprivredu, proizvodnju i usluge,Tomislav Tandarić,Martina Švigir,Marko Radovečki</izvorni_sadrzaj>
    <derivirana_varijabla naziv="DomainObject.Predmet.StrankaNazivFormated_1">FINA ZAGREB,EKO SELO MLIN SRNJAK d.o.o. za poljoprivredu, proizvodnju i usluge,Tomislav Tandarić,Martina Švigir,Marko Radovečki</derivirana_varijabla>
  </DomainObject.Predmet.StrankaNazivFormated>
  <DomainObject.Predmet.StrankaNazivFormatedOIB>
    <izvorni_sadrzaj>FINA ZAGREB, OIB 85821130368,EKO SELO MLIN SRNJAK d.o.o. za poljoprivredu, proizvodnju i usluge, OIB 54178999905,Tomislav Tandarić, OIB 77355068339,Martina Švigir, OIB 97304640046,Marko Radovečki, OIB 39028211350</izvorni_sadrzaj>
    <derivirana_varijabla naziv="DomainObject.Predmet.StrankaNazivFormatedOIB_1">FINA ZAGREB, OIB 85821130368,EKO SELO MLIN SRNJAK d.o.o. za poljoprivredu, proizvodnju i usluge, OIB 54178999905,Tomislav Tandarić, OIB 77355068339,Martina Švigir, OIB 97304640046,Marko Radovečki, OIB 39028211350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ZAGREB</item>
      <item>EKO SELO MLIN SRNJAK d.o.o. za poljoprivredu, proizvodnju i usluge</item>
      <item>Tomislav Tandarić</item>
      <item>Martina Švigir</item>
      <item>Marko Radovečki</item>
    </izvorni_sadrzaj>
    <derivirana_varijabla naziv="DomainObject.Predmet.StrankaListFormated_1">
      <item>FINA ZAGREB</item>
      <item>EKO SELO MLIN SRNJAK d.o.o. za poljoprivredu, proizvodnju i usluge</item>
      <item>Tomislav Tandarić</item>
      <item>Martina Švigir</item>
      <item>Marko Radovečki</item>
    </derivirana_varijabla>
  </DomainObject.Predmet.StrankaListFormated>
  <DomainObject.Predmet.StrankaListFormatedOIB>
    <izvorni_sadrzaj>
      <item>FINA ZAGREB, OIB 85821130368</item>
      <item>EKO SELO MLIN SRNJAK d.o.o. za poljoprivredu, proizvodnju i usluge, OIB 54178999905</item>
      <item>Tomislav Tandarić, OIB 77355068339</item>
      <item>Martina Švigir, OIB 97304640046</item>
      <item>Marko Radovečki, OIB 39028211350</item>
    </izvorni_sadrzaj>
    <derivirana_varijabla naziv="DomainObject.Predmet.StrankaListFormatedOIB_1">
      <item>FINA ZAGREB, OIB 85821130368</item>
      <item>EKO SELO MLIN SRNJAK d.o.o. za poljoprivredu, proizvodnju i usluge, OIB 54178999905</item>
      <item>Tomislav Tandarić, OIB 77355068339</item>
      <item>Martina Švigir, OIB 97304640046</item>
      <item>Marko Radovečki, OIB 39028211350</item>
    </derivirana_varijabla>
  </DomainObject.Predmet.StrankaListFormatedOIB>
  <DomainObject.Predmet.StrankaListFormatedWithAdress>
    <izvorni_sadrzaj>
      <item>FINA ZAGREB, ILICA 307, 10000 Zagreb</item>
      <item>EKO SELO MLIN SRNJAK d.o.o. za poljoprivredu, proizvodnju i usluge, Čremušnica 150/A, 44410 Gvozd</item>
      <item>Tomislav Tandarić, Cvetković 165, 10450 Cvetković</item>
      <item>Martina Švigir, Kozjak Začretski 18, 49223 Kozjak Začretski</item>
      <item>Marko Radovečki, Kozjak Začretski 18, 49223 Kozjak Začretski</item>
    </izvorni_sadrzaj>
    <derivirana_varijabla naziv="DomainObject.Predmet.StrankaListFormatedWithAdress_1">
      <item>FINA ZAGREB, ILICA 307, 10000 Zagreb</item>
      <item>EKO SELO MLIN SRNJAK d.o.o. za poljoprivredu, proizvodnju i usluge, Čremušnica 150/A, 44410 Gvozd</item>
      <item>Tomislav Tandarić, Cvetković 165, 10450 Cvetković</item>
      <item>Martina Švigir, Kozjak Začretski 18, 49223 Kozjak Začretski</item>
      <item>Marko Radovečki, Kozjak Začretski 18, 49223 Kozjak Začretski</item>
    </derivirana_varijabla>
  </DomainObject.Predmet.StrankaListFormatedWithAdress>
  <DomainObject.Predmet.StrankaListFormatedWithAdressOIB>
    <izvorni_sadrzaj>
      <item>FINA ZAGREB, OIB 85821130368, ILICA 307, 10000 Zagreb</item>
      <item>EKO SELO MLIN SRNJAK d.o.o. za poljoprivredu, proizvodnju i usluge, OIB 54178999905, Čremušnica 150/A, 44410 Gvozd</item>
      <item>Tomislav Tandarić, OIB 77355068339, Cvetković 165, 10450 Cvetković</item>
      <item>Martina Švigir, OIB 97304640046, Kozjak Začretski 18, 49223 Kozjak Začretski</item>
      <item>Marko Radovečki, OIB 39028211350, Kozjak Začretski 18, 49223 Kozjak Začretski</item>
    </izvorni_sadrzaj>
    <derivirana_varijabla naziv="DomainObject.Predmet.StrankaListFormatedWithAdressOIB_1">
      <item>FINA ZAGREB, OIB 85821130368, ILICA 307, 10000 Zagreb</item>
      <item>EKO SELO MLIN SRNJAK d.o.o. za poljoprivredu, proizvodnju i usluge, OIB 54178999905, Čremušnica 150/A, 44410 Gvozd</item>
      <item>Tomislav Tandarić, OIB 77355068339, Cvetković 165, 10450 Cvetković</item>
      <item>Martina Švigir, OIB 97304640046, Kozjak Začretski 18, 49223 Kozjak Začretski</item>
      <item>Marko Radovečki, OIB 39028211350, Kozjak Začretski 18, 49223 Kozjak Začretski</item>
    </derivirana_varijabla>
  </DomainObject.Predmet.StrankaListFormatedWithAdressOIB>
  <DomainObject.Predmet.StrankaListNazivFormated>
    <izvorni_sadrzaj>
      <item>FINA ZAGREB</item>
      <item>EKO SELO MLIN SRNJAK d.o.o. za poljoprivredu, proizvodnju i usluge</item>
      <item>Tomislav Tandarić</item>
      <item>Martina Švigir</item>
      <item>Marko Radovečki</item>
    </izvorni_sadrzaj>
    <derivirana_varijabla naziv="DomainObject.Predmet.StrankaListNazivFormated_1">
      <item>FINA ZAGREB</item>
      <item>EKO SELO MLIN SRNJAK d.o.o. za poljoprivredu, proizvodnju i usluge</item>
      <item>Tomislav Tandarić</item>
      <item>Martina Švigir</item>
      <item>Marko Radovečki</item>
    </derivirana_varijabla>
  </DomainObject.Predmet.StrankaListNazivFormated>
  <DomainObject.Predmet.StrankaListNazivFormatedOIB>
    <izvorni_sadrzaj>
      <item>FINA ZAGREB, OIB 85821130368</item>
      <item>EKO SELO MLIN SRNJAK d.o.o. za poljoprivredu, proizvodnju i usluge, OIB 54178999905</item>
      <item>Tomislav Tandarić, OIB 77355068339</item>
      <item>Martina Švigir, OIB 97304640046</item>
      <item>Marko Radovečki, OIB 39028211350</item>
    </izvorni_sadrzaj>
    <derivirana_varijabla naziv="DomainObject.Predmet.StrankaListNazivFormatedOIB_1">
      <item>FINA ZAGREB, OIB 85821130368</item>
      <item>EKO SELO MLIN SRNJAK d.o.o. za poljoprivredu, proizvodnju i usluge, OIB 54178999905</item>
      <item>Tomislav Tandarić, OIB 77355068339</item>
      <item>Martina Švigir, OIB 97304640046</item>
      <item>Marko Radovečki, OIB 39028211350</item>
    </derivirana_varijabla>
  </DomainObject.Predmet.StrankaListNazivFormatedOIB>
  <DomainObject.Predmet.ProtuStrankaListFormated>
    <izvorni_sadrzaj>
      <item>POLJOPRIVREDNA ZADRUGA PETROVA GORA zastupanog po punomoćniku Darko Maržić</item>
    </izvorni_sadrzaj>
    <derivirana_varijabla naziv="DomainObject.Predmet.ProtuStrankaListFormated_1">
      <item>POLJOPRIVREDNA ZADRUGA PETROVA GORA zastupanog po punomoćniku Darko Maržić</item>
    </derivirana_varijabla>
  </DomainObject.Predmet.ProtuStrankaListFormated>
  <DomainObject.Predmet.ProtuStrankaListFormatedOIB>
    <izvorni_sadrzaj>
      <item>POLJOPRIVREDNA ZADRUGA PETROVA GORA, OIB 69602856930 zastupanog po punomoćniku Darko Maržić</item>
    </izvorni_sadrzaj>
    <derivirana_varijabla naziv="DomainObject.Predmet.ProtuStrankaListFormatedOIB_1">
      <item>POLJOPRIVREDNA ZADRUGA PETROVA GORA, OIB 69602856930 zastupanog po punomoćniku Darko Maržić</item>
    </derivirana_varijabla>
  </DomainObject.Predmet.ProtuStrankaListFormatedOIB>
  <DomainObject.Predmet.ProtuStrankaListFormatedWithAdress>
    <izvorni_sadrzaj>
      <item>POLJOPRIVREDNA ZADRUGA PETROVA GORA, KRIŽNOG PUTA 6, 44410 Gvozd zastupanog po punomoćniku Darko Maržić</item>
    </izvorni_sadrzaj>
    <derivirana_varijabla naziv="DomainObject.Predmet.ProtuStrankaListFormatedWithAdress_1">
      <item>POLJOPRIVREDNA ZADRUGA PETROVA GORA, KRIŽNOG PUTA 6, 44410 Gvozd zastupanog po punomoćniku Darko Maržić</item>
    </derivirana_varijabla>
  </DomainObject.Predmet.ProtuStrankaListFormatedWithAdress>
  <DomainObject.Predmet.ProtuStrankaListFormatedWithAdressOIB>
    <izvorni_sadrzaj>
      <item>POLJOPRIVREDNA ZADRUGA PETROVA GORA, OIB 69602856930, KRIŽNOG PUTA 6, 44410 Gvozd zastupanog po punomoćniku Darko Maržić</item>
    </izvorni_sadrzaj>
    <derivirana_varijabla naziv="DomainObject.Predmet.ProtuStrankaListFormatedWithAdressOIB_1">
      <item>POLJOPRIVREDNA ZADRUGA PETROVA GORA, OIB 69602856930, KRIŽNOG PUTA 6, 44410 Gvozd zastupanog po punomoćniku Darko Maržić</item>
    </derivirana_varijabla>
  </DomainObject.Predmet.ProtuStrankaListFormatedWithAdressOIB>
  <DomainObject.Predmet.ProtuStrankaListNazivFormated>
    <izvorni_sadrzaj>
      <item>POLJOPRIVREDNA ZADRUGA PETROVA GORA</item>
    </izvorni_sadrzaj>
    <derivirana_varijabla naziv="DomainObject.Predmet.ProtuStrankaListNazivFormated_1">
      <item>POLJOPRIVREDNA ZADRUGA PETROVA GORA</item>
    </derivirana_varijabla>
  </DomainObject.Predmet.ProtuStrankaListNazivFormated>
  <DomainObject.Predmet.ProtuStrankaListNazivFormatedOIB>
    <izvorni_sadrzaj>
      <item>POLJOPRIVREDNA ZADRUGA PETROVA GORA, OIB 69602856930</item>
    </izvorni_sadrzaj>
    <derivirana_varijabla naziv="DomainObject.Predmet.ProtuStrankaListNazivFormatedOIB_1">
      <item>POLJOPRIVREDNA ZADRUGA PETROVA GORA, OIB 69602856930</item>
    </derivirana_varijabla>
  </DomainObject.Predmet.ProtuStrankaListNazivFormatedOIB>
  <DomainObject.Predmet.OstaliListFormated>
    <izvorni_sadrzaj>
      <item>Dražen Antonić</item>
      <item>RH, MF, Porezna uprava</item>
      <item>Jerko-duško Suić</item>
      <item>DRAGAN IVKOVIĆ</item>
      <item>AGRIA d.o.o.</item>
      <item>MINISTARSTVO FINANCIJA POREZNA UPRAVA</item>
      <item>Darko Maržić punomoćnik sudionika u postupku POLJOPRIVREDNA ZADRUGA PETROVA GORA</item>
    </izvorni_sadrzaj>
    <derivirana_varijabla naziv="DomainObject.Predmet.OstaliListFormated_1">
      <item>Dražen Antonić</item>
      <item>RH, MF, Porezna uprava</item>
      <item>Jerko-duško Suić</item>
      <item>DRAGAN IVKOVIĆ</item>
      <item>AGRIA d.o.o.</item>
      <item>MINISTARSTVO FINANCIJA POREZNA UPRAVA</item>
      <item>Darko Maržić punomoćnik sudionika u postupku POLJOPRIVREDNA ZADRUGA PETROVA GORA</item>
    </derivirana_varijabla>
  </DomainObject.Predmet.OstaliListFormated>
  <DomainObject.Predmet.OstaliListFormatedOIB>
    <izvorni_sadrzaj>
      <item>Dražen Antonić</item>
      <item>RH, MF, Porezna uprava</item>
      <item>Jerko-duško Suić, OIB 53510817959</item>
      <item>DRAGAN IVKOVIĆ</item>
      <item>AGRIA d.o.o.</item>
      <item>MINISTARSTVO FINANCIJA POREZNA UPRAVA</item>
      <item>Darko Maržić punomoćnik sudionika u postupku POLJOPRIVREDNA ZADRUGA PETROVA GORA</item>
    </izvorni_sadrzaj>
    <derivirana_varijabla naziv="DomainObject.Predmet.OstaliListFormatedOIB_1">
      <item>Dražen Antonić</item>
      <item>RH, MF, Porezna uprava</item>
      <item>Jerko-duško Suić, OIB 53510817959</item>
      <item>DRAGAN IVKOVIĆ</item>
      <item>AGRIA d.o.o.</item>
      <item>MINISTARSTVO FINANCIJA POREZNA UPRAVA</item>
      <item>Darko Maržić punomoćnik sudionika u postupku POLJOPRIVREDNA ZADRUGA PETROVA GORA</item>
    </derivirana_varijabla>
  </DomainObject.Predmet.OstaliListFormatedOIB>
  <DomainObject.Predmet.OstaliListFormatedWithAdress>
    <izvorni_sadrzaj>
      <item>Dražen Antonić, Strmec Stubički 52, 49244 Stubičke Toplice</item>
      <item>RH, MF, Porezna uprava, Av. Dubrovnik 32, 10000 Zagreb</item>
      <item>Jerko-duško Suić, Hegedušićeva 10, 10000 Zagreb</item>
      <item>DRAGAN IVKOVIĆ</item>
      <item>AGRIA d.o.o., OBRTNIČKA 2., 40000 Pušćine</item>
      <item>MINISTARSTVO FINANCIJA POREZNA UPRAVA</item>
      <item>Darko Maržić, Palmotićeva 50/II, 10000 Zagreb punomoćnik sudionika u postupku POLJOPRIVREDNA ZADRUGA PETROVA GORA</item>
    </izvorni_sadrzaj>
    <derivirana_varijabla naziv="DomainObject.Predmet.OstaliListFormatedWithAdress_1">
      <item>Dražen Antonić, Strmec Stubički 52, 49244 Stubičke Toplice</item>
      <item>RH, MF, Porezna uprava, Av. Dubrovnik 32, 10000 Zagreb</item>
      <item>Jerko-duško Suić, Hegedušićeva 10, 10000 Zagreb</item>
      <item>DRAGAN IVKOVIĆ</item>
      <item>AGRIA d.o.o., OBRTNIČKA 2., 40000 Pušćine</item>
      <item>MINISTARSTVO FINANCIJA POREZNA UPRAVA</item>
      <item>Darko Maržić, Palmotićeva 50/II, 10000 Zagreb punomoćnik sudionika u postupku POLJOPRIVREDNA ZADRUGA PETROVA GORA</item>
    </derivirana_varijabla>
  </DomainObject.Predmet.OstaliListFormatedWithAdress>
  <DomainObject.Predmet.OstaliListFormatedWithAdressOIB>
    <izvorni_sadrzaj>
      <item>Dražen Antonić, Strmec Stubički 52, 49244 Stubičke Toplice</item>
      <item>RH, MF, Porezna uprava, Av. Dubrovnik 32, 10000 Zagreb</item>
      <item>Jerko-duško Suić, OIB 53510817959, Hegedušićeva 10, 10000 Zagreb</item>
      <item>DRAGAN IVKOVIĆ</item>
      <item>AGRIA d.o.o., OBRTNIČKA 2., 40000 Pušćine</item>
      <item>MINISTARSTVO FINANCIJA POREZNA UPRAVA</item>
      <item>Darko Maržić, Palmotićeva 50/II, 10000 Zagreb punomoćnik sudionika u postupku POLJOPRIVREDNA ZADRUGA PETROVA GORA</item>
    </izvorni_sadrzaj>
    <derivirana_varijabla naziv="DomainObject.Predmet.OstaliListFormatedWithAdressOIB_1">
      <item>Dražen Antonić, Strmec Stubički 52, 49244 Stubičke Toplice</item>
      <item>RH, MF, Porezna uprava, Av. Dubrovnik 32, 10000 Zagreb</item>
      <item>Jerko-duško Suić, OIB 53510817959, Hegedušićeva 10, 10000 Zagreb</item>
      <item>DRAGAN IVKOVIĆ</item>
      <item>AGRIA d.o.o., OBRTNIČKA 2., 40000 Pušćine</item>
      <item>MINISTARSTVO FINANCIJA POREZNA UPRAVA</item>
      <item>Darko Maržić, Palmotićeva 50/II, 10000 Zagreb punomoćnik sudionika u postupku POLJOPRIVREDNA ZADRUGA PETROVA GORA</item>
    </derivirana_varijabla>
  </DomainObject.Predmet.OstaliListFormatedWithAdressOIB>
  <DomainObject.Predmet.OstaliListNazivFormated>
    <izvorni_sadrzaj>
      <item>Dražen Antonić</item>
      <item>RH, MF, Porezna uprava</item>
      <item>Jerko-duško Suić</item>
      <item>DRAGAN IVKOVIĆ</item>
      <item>AGRIA d.o.o.</item>
      <item>MINISTARSTVO FINANCIJA POREZNA UPRAVA</item>
      <item>Darko Maržić</item>
    </izvorni_sadrzaj>
    <derivirana_varijabla naziv="DomainObject.Predmet.OstaliListNazivFormated_1">
      <item>Dražen Antonić</item>
      <item>RH, MF, Porezna uprava</item>
      <item>Jerko-duško Suić</item>
      <item>DRAGAN IVKOVIĆ</item>
      <item>AGRIA d.o.o.</item>
      <item>MINISTARSTVO FINANCIJA POREZNA UPRAVA</item>
      <item>Darko Maržić</item>
    </derivirana_varijabla>
  </DomainObject.Predmet.OstaliListNazivFormated>
  <DomainObject.Predmet.OstaliListNazivFormatedOIB>
    <izvorni_sadrzaj>
      <item>Dražen Antonić</item>
      <item>RH, MF, Porezna uprava</item>
      <item>Jerko-duško Suić, OIB 53510817959</item>
      <item>DRAGAN IVKOVIĆ</item>
      <item>AGRIA d.o.o.</item>
      <item>MINISTARSTVO FINANCIJA POREZNA UPRAVA</item>
      <item>Darko Maržić</item>
    </izvorni_sadrzaj>
    <derivirana_varijabla naziv="DomainObject.Predmet.OstaliListNazivFormatedOIB_1">
      <item>Dražen Antonić</item>
      <item>RH, MF, Porezna uprava</item>
      <item>Jerko-duško Suić, OIB 53510817959</item>
      <item>DRAGAN IVKOVIĆ</item>
      <item>AGRIA d.o.o.</item>
      <item>MINISTARSTVO FINANCIJA POREZNA UPRAVA</item>
      <item>Darko Maržić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2018.</izvorni_sadrzaj>
    <derivirana_varijabla naziv="DomainObject.Datum_1">21.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POLJOPRIVREDNA ZADRUGA PETROVA GORA</izvorni_sadrzaj>
    <derivirana_varijabla naziv="DomainObject.Predmet.ProtustrankaIDrugi_1">POLJOPRIVREDNA ZADRUGA PETROVA GORA</derivirana_varijabla>
  </DomainObject.Predmet.ProtustrankaIDrugi>
  <DomainObject.Predmet.StrankaIDrugiAdressOIB>
    <izvorni_sadrzaj>FINA ZAGREB, OIB 85821130368, ILICA 307, 10000 Zagreb i dr.</izvorni_sadrzaj>
    <derivirana_varijabla naziv="DomainObject.Predmet.StrankaIDrugiAdressOIB_1">FINA ZAGREB, OIB 85821130368, ILICA 307, 10000 Zagreb i dr.</derivirana_varijabla>
  </DomainObject.Predmet.StrankaIDrugiAdressOIB>
  <DomainObject.Predmet.ProtustrankaIDrugiAdressOIB>
    <izvorni_sadrzaj>POLJOPRIVREDNA ZADRUGA PETROVA GORA, OIB 69602856930, KRIŽNOG PUTA 6, 44410 Gvozd</izvorni_sadrzaj>
    <derivirana_varijabla naziv="DomainObject.Predmet.ProtustrankaIDrugiAdressOIB_1">POLJOPRIVREDNA ZADRUGA PETROVA GORA, OIB 69602856930, KRIŽNOG PUTA 6, 44410 Gvozd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POLJOPRIVREDNA ZADRUGA PETROVA GORA</item>
      <item>FINA ZAGREB</item>
      <item>Dražen Antonić</item>
      <item>RH, MF, Porezna uprava</item>
      <item>Jerko-duško Suić</item>
      <item>DRAGAN IVKOVIĆ</item>
      <item>AGRIA d.o.o.</item>
      <item>MINISTARSTVO FINANCIJA POREZNA UPRAVA</item>
      <item>Darko Maržić</item>
      <item>EKO SELO MLIN SRNJAK d.o.o. za poljoprivredu, proizvodnju i usluge</item>
      <item>Tomislav Tandarić</item>
      <item>Martina Švigir</item>
      <item>Marko Radovečki</item>
    </izvorni_sadrzaj>
    <derivirana_varijabla naziv="DomainObject.Predmet.SudioniciListNaziv_1">
      <item>POLJOPRIVREDNA ZADRUGA PETROVA GORA</item>
      <item>FINA ZAGREB</item>
      <item>Dražen Antonić</item>
      <item>RH, MF, Porezna uprava</item>
      <item>Jerko-duško Suić</item>
      <item>DRAGAN IVKOVIĆ</item>
      <item>AGRIA d.o.o.</item>
      <item>MINISTARSTVO FINANCIJA POREZNA UPRAVA</item>
      <item>Darko Maržić</item>
      <item>EKO SELO MLIN SRNJAK d.o.o. za poljoprivredu, proizvodnju i usluge</item>
      <item>Tomislav Tandarić</item>
      <item>Martina Švigir</item>
      <item>Marko Radovečki</item>
    </derivirana_varijabla>
  </DomainObject.Predmet.SudioniciListNaziv>
  <DomainObject.Predmet.SudioniciListAdressOIB>
    <izvorni_sadrzaj>
      <item>POLJOPRIVREDNA ZADRUGA PETROVA GORA, OIB 69602856930, KRIŽNOG PUTA 6,44410 Gvozd</item>
      <item>FINA ZAGREB, OIB 85821130368, ILICA 307,10000 Zagreb</item>
      <item>Dražen Antonić, Strmec Stubički 52,49244 Stubičke Toplice</item>
      <item>RH, MF, Porezna uprava, Av. Dubrovnik 32,10000 Zagreb</item>
      <item>Jerko-duško Suić, OIB 53510817959, Hegedušićeva 10,10000 Zagreb</item>
      <item>DRAGAN IVKOVIĆ</item>
      <item>AGRIA d.o.o., OBRTNIČKA 2.,40000 Pušćine</item>
      <item>MINISTARSTVO FINANCIJA POREZNA UPRAVA</item>
      <item>Darko Maržić, Palmotićeva 50/II,10000 Zagreb</item>
      <item>EKO SELO MLIN SRNJAK d.o.o. za poljoprivredu, proizvodnju i usluge, OIB 54178999905, Čremušnica 150/A,44410 Gvozd</item>
      <item>Tomislav Tandarić, OIB 77355068339, Cvetković 165,10450 Cvetković</item>
      <item>Martina Švigir, OIB 97304640046, Kozjak Začretski 18,49223 Kozjak Začretski</item>
      <item>Marko Radovečki, OIB 39028211350, Kozjak Začretski 18,49223 Kozjak Začretski</item>
    </izvorni_sadrzaj>
    <derivirana_varijabla naziv="DomainObject.Predmet.SudioniciListAdressOIB_1">
      <item>POLJOPRIVREDNA ZADRUGA PETROVA GORA, OIB 69602856930, KRIŽNOG PUTA 6,44410 Gvozd</item>
      <item>FINA ZAGREB, OIB 85821130368, ILICA 307,10000 Zagreb</item>
      <item>Dražen Antonić, Strmec Stubički 52,49244 Stubičke Toplice</item>
      <item>RH, MF, Porezna uprava, Av. Dubrovnik 32,10000 Zagreb</item>
      <item>Jerko-duško Suić, OIB 53510817959, Hegedušićeva 10,10000 Zagreb</item>
      <item>DRAGAN IVKOVIĆ</item>
      <item>AGRIA d.o.o., OBRTNIČKA 2.,40000 Pušćine</item>
      <item>MINISTARSTVO FINANCIJA POREZNA UPRAVA</item>
      <item>Darko Maržić, Palmotićeva 50/II,10000 Zagreb</item>
      <item>EKO SELO MLIN SRNJAK d.o.o. za poljoprivredu, proizvodnju i usluge, OIB 54178999905, Čremušnica 150/A,44410 Gvozd</item>
      <item>Tomislav Tandarić, OIB 77355068339, Cvetković 165,10450 Cvetković</item>
      <item>Martina Švigir, OIB 97304640046, Kozjak Začretski 18,49223 Kozjak Začretski</item>
      <item>Marko Radovečki, OIB 39028211350, Kozjak Začretski 18,49223 Kozjak Začretski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69602856930</item>
      <item>, OIB 85821130368</item>
      <item>, OIB null</item>
      <item>, OIB null</item>
      <item>, OIB 53510817959</item>
      <item>, OIB null</item>
      <item>, OIB null</item>
      <item>, OIB null</item>
      <item>, OIB null</item>
      <item>, OIB 54178999905</item>
      <item>, OIB 77355068339</item>
      <item>, OIB 97304640046</item>
      <item>, OIB 39028211350</item>
    </izvorni_sadrzaj>
    <derivirana_varijabla naziv="DomainObject.Predmet.SudioniciListNazivOIB_1">
      <item>, OIB 69602856930</item>
      <item>, OIB 85821130368</item>
      <item>, OIB null</item>
      <item>, OIB null</item>
      <item>, OIB 53510817959</item>
      <item>, OIB null</item>
      <item>, OIB null</item>
      <item>, OIB null</item>
      <item>, OIB null</item>
      <item>, OIB 54178999905</item>
      <item>, OIB 77355068339</item>
      <item>, OIB 97304640046</item>
      <item>, OIB 39028211350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Jerko Duško Suić, OIB 53510817959, Hegedušićeva 10 Zagreb</item>
    </izvorni_sadrzaj>
    <derivirana_varijabla naziv="DomainObject.Predmet.StecajniUpraviteljiListAddressOIB_1">
      <item>Jerko Duško Suić, OIB 53510817959, Hegedušićeva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4</properties:Pages>
  <properties:Words>1300</properties:Words>
  <properties:Characters>6952</properties:Characters>
  <properties:Lines>166</properties:Lines>
  <properties:Paragraphs>51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8305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2018-03-21T06:32:00Z</dcterms:created>
  <dc:creator>BISERKA CALIC</dc:creator>
  <cp:lastModifiedBy>Matea Bizjak</cp:lastModifiedBy>
  <cp:lastPrinted>2018-03-21T06:37:00Z</cp:lastPrinted>
  <dcterms:modified xmlns:xsi="http://www.w3.org/2001/XMLSchema-instance" xsi:type="dcterms:W3CDTF">2018-03-21T06:37:00Z</dcterms:modified>
  <cp:revision>4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određuje se ročište za dražbu (st-901-13-zaključak sedma dražba 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