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c0595" w14:paraId="c3c0595" w:rsidRDefault="00FF688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678180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FF688D" w:rsidP="004F27AE" w:rsidR="00FF688D">
      <w:pPr>
        <w:pStyle w:val="NormaleSPIS"/>
      </w:pPr>
    </w:p>
    <w:p w:rsidRDefault="00FF688D" w:rsidP="00FF688D" w:rsidR="00FF688D">
      <w:pPr>
        <w:spacing w:after="0"/>
        <w:jc w:val="both"/>
      </w:pPr>
      <w:r>
        <w:t xml:space="preserve">           Republika Hrvatska</w:t>
      </w:r>
    </w:p>
    <w:p w:rsidRDefault="00FF688D" w:rsidP="00FF688D" w:rsidR="00FF688D">
      <w:pPr>
        <w:tabs>
          <w:tab w:pos="3338" w:val="left"/>
        </w:tabs>
        <w:spacing w:after="0"/>
        <w:jc w:val="both"/>
      </w:pPr>
      <w:r>
        <w:t xml:space="preserve">     Trgovački sud u Bjelovaru</w:t>
      </w:r>
      <w:r>
        <w:tab/>
      </w:r>
    </w:p>
    <w:p w:rsidRDefault="00FF688D" w:rsidP="00FF688D" w:rsidR="00FF688D">
      <w:pPr>
        <w:spacing w:after="0"/>
        <w:jc w:val="both"/>
      </w:pPr>
      <w:r>
        <w:t xml:space="preserve">Bjelovar, Šetalište dr. I. </w:t>
      </w:r>
      <w:proofErr w:type="spellStart"/>
      <w:r>
        <w:t>Lebovića</w:t>
      </w:r>
      <w:proofErr w:type="spellEnd"/>
      <w:r>
        <w:t xml:space="preserve"> 42</w:t>
      </w:r>
    </w:p>
    <w:p w:rsidRDefault="00FF688D" w:rsidP="00FF688D" w:rsidR="00FF688D" w:rsidRPr="00FF688D">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FF688D">
        <w:rPr>
          <w:rFonts w:cs="Times New Roman" w:eastAsia="Times New Roman"/>
          <w:noProof/>
          <w:szCs w:val="20"/>
          <w:lang w:eastAsia="hr-HR"/>
        </w:rPr>
        <w:t>Poslovni broj: 5. St-131/2018-10</w:t>
      </w:r>
    </w:p>
    <w:p w:rsidRDefault="00FF688D" w:rsidP="00FF688D" w:rsidR="00FF688D" w:rsidRPr="00FF688D">
      <w:pPr>
        <w:overflowPunct w:val="false"/>
        <w:autoSpaceDE w:val="false"/>
        <w:autoSpaceDN w:val="false"/>
        <w:adjustRightInd w:val="false"/>
        <w:spacing w:after="0"/>
        <w:outlineLvl w:val="0"/>
        <w:rPr>
          <w:rFonts w:cs="Times New Roman" w:eastAsia="Times New Roman"/>
          <w:noProof/>
          <w:szCs w:val="20"/>
          <w:lang w:eastAsia="hr-HR"/>
        </w:rPr>
      </w:pPr>
    </w:p>
    <w:p w:rsidRDefault="00FF688D" w:rsidP="00FF688D" w:rsidR="00FF688D" w:rsidRPr="00FF688D">
      <w:pPr>
        <w:overflowPunct w:val="false"/>
        <w:autoSpaceDE w:val="false"/>
        <w:autoSpaceDN w:val="false"/>
        <w:adjustRightInd w:val="false"/>
        <w:spacing w:after="0"/>
        <w:outlineLvl w:val="0"/>
        <w:rPr>
          <w:rFonts w:cs="Times New Roman" w:eastAsia="Times New Roman"/>
          <w:noProof/>
          <w:szCs w:val="20"/>
          <w:lang w:eastAsia="hr-HR"/>
        </w:rPr>
      </w:pPr>
    </w:p>
    <w:p w:rsidRDefault="00FF688D" w:rsidP="00FF688D" w:rsidR="00FF688D" w:rsidRPr="00FF688D">
      <w:pPr>
        <w:overflowPunct w:val="false"/>
        <w:autoSpaceDE w:val="false"/>
        <w:autoSpaceDN w:val="false"/>
        <w:adjustRightInd w:val="false"/>
        <w:spacing w:after="0"/>
        <w:outlineLvl w:val="0"/>
        <w:rPr>
          <w:rFonts w:cs="Times New Roman" w:eastAsia="Times New Roman"/>
          <w:noProof/>
          <w:szCs w:val="20"/>
          <w:lang w:eastAsia="hr-HR"/>
        </w:rPr>
      </w:pPr>
    </w:p>
    <w:p w:rsidRDefault="00FF688D" w:rsidP="00FF688D" w:rsidR="00FF688D" w:rsidRPr="00FF688D">
      <w:pPr>
        <w:overflowPunct w:val="false"/>
        <w:autoSpaceDE w:val="false"/>
        <w:autoSpaceDN w:val="false"/>
        <w:adjustRightInd w:val="false"/>
        <w:spacing w:after="0"/>
        <w:outlineLvl w:val="0"/>
        <w:rPr>
          <w:rFonts w:cs="Times New Roman" w:eastAsia="Times New Roman"/>
          <w:noProof/>
          <w:szCs w:val="20"/>
          <w:lang w:eastAsia="hr-HR"/>
        </w:rPr>
      </w:pPr>
    </w:p>
    <w:p w:rsidRDefault="00FF688D" w:rsidP="00FF688D" w:rsidR="00FF688D" w:rsidRPr="00FF688D">
      <w:pPr>
        <w:overflowPunct w:val="false"/>
        <w:autoSpaceDE w:val="false"/>
        <w:autoSpaceDN w:val="false"/>
        <w:adjustRightInd w:val="false"/>
        <w:spacing w:after="0"/>
        <w:jc w:val="center"/>
        <w:outlineLvl w:val="0"/>
        <w:rPr>
          <w:rFonts w:cs="Times New Roman" w:eastAsia="Times New Roman"/>
          <w:noProof/>
          <w:szCs w:val="20"/>
          <w:lang w:eastAsia="hr-HR"/>
        </w:rPr>
      </w:pPr>
      <w:r w:rsidRPr="00FF688D">
        <w:rPr>
          <w:rFonts w:cs="Times New Roman" w:eastAsia="Times New Roman"/>
          <w:noProof/>
          <w:szCs w:val="20"/>
          <w:lang w:eastAsia="hr-HR"/>
        </w:rPr>
        <w:t>U  I M E  R E P U B L I K E   H R V A T S K E</w:t>
      </w:r>
    </w:p>
    <w:p w:rsidRDefault="00FF688D" w:rsidP="00FF688D" w:rsidR="00FF688D" w:rsidRPr="00FF688D">
      <w:pPr>
        <w:overflowPunct w:val="false"/>
        <w:autoSpaceDE w:val="false"/>
        <w:autoSpaceDN w:val="false"/>
        <w:adjustRightInd w:val="false"/>
        <w:spacing w:after="0"/>
        <w:rPr>
          <w:rFonts w:cs="Times New Roman" w:eastAsia="Times New Roman"/>
          <w:noProof/>
          <w:szCs w:val="20"/>
          <w:lang w:eastAsia="hr-HR"/>
        </w:rPr>
      </w:pPr>
    </w:p>
    <w:p w:rsidRDefault="00FF688D" w:rsidP="00FF688D" w:rsidR="00FF688D" w:rsidRPr="00FF688D">
      <w:pPr>
        <w:overflowPunct w:val="false"/>
        <w:autoSpaceDE w:val="false"/>
        <w:autoSpaceDN w:val="false"/>
        <w:adjustRightInd w:val="false"/>
        <w:spacing w:after="0"/>
        <w:jc w:val="center"/>
        <w:outlineLvl w:val="0"/>
        <w:rPr>
          <w:rFonts w:cs="Times New Roman" w:eastAsia="Times New Roman"/>
          <w:noProof/>
          <w:szCs w:val="20"/>
          <w:lang w:eastAsia="hr-HR"/>
        </w:rPr>
      </w:pPr>
      <w:r w:rsidRPr="00FF688D">
        <w:rPr>
          <w:rFonts w:cs="Times New Roman" w:eastAsia="Times New Roman"/>
          <w:noProof/>
          <w:szCs w:val="20"/>
          <w:lang w:eastAsia="hr-HR"/>
        </w:rPr>
        <w:t>R J E Š E N J E</w:t>
      </w:r>
    </w:p>
    <w:p w:rsidRDefault="00FF688D" w:rsidP="00FF688D" w:rsidR="00FF688D" w:rsidRPr="00FF688D">
      <w:pPr>
        <w:overflowPunct w:val="false"/>
        <w:autoSpaceDE w:val="false"/>
        <w:autoSpaceDN w:val="false"/>
        <w:adjustRightInd w:val="false"/>
        <w:spacing w:after="0"/>
        <w:rPr>
          <w:rFonts w:cs="Times New Roman" w:eastAsia="Times New Roman"/>
          <w:b/>
          <w:noProof/>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noProof/>
          <w:szCs w:val="20"/>
          <w:lang w:eastAsia="hr-HR"/>
        </w:rPr>
        <w:t xml:space="preserve">Trgovački sud u Bjelovaru, po sutkinji Mariji Petrina Kubica, </w:t>
      </w:r>
      <w:r w:rsidRPr="00FF688D">
        <w:rPr>
          <w:rFonts w:cs="Times New Roman" w:eastAsia="Times New Roman"/>
          <w:szCs w:val="20"/>
          <w:lang w:eastAsia="hr-HR"/>
        </w:rPr>
        <w:t xml:space="preserve">povodom prijedloga Financijske agencije, OIB: 85821130368, RC ZAGREB, Podružnica Bjelovar, Bjelovar, F. Supila 4, za otvaranje stečajnog postupka nad dužnikom Moje domaće meso društvo s ograničenom odgovornošću za proizvodnju i promet mesa i mesnih prerađevina, Bjelovar, Male </w:t>
      </w:r>
      <w:proofErr w:type="spellStart"/>
      <w:r w:rsidRPr="00FF688D">
        <w:rPr>
          <w:rFonts w:cs="Times New Roman" w:eastAsia="Times New Roman"/>
          <w:szCs w:val="20"/>
          <w:lang w:eastAsia="hr-HR"/>
        </w:rPr>
        <w:t>Sredice</w:t>
      </w:r>
      <w:proofErr w:type="spellEnd"/>
      <w:r w:rsidRPr="00FF688D">
        <w:rPr>
          <w:rFonts w:cs="Times New Roman" w:eastAsia="Times New Roman"/>
          <w:szCs w:val="20"/>
          <w:lang w:eastAsia="hr-HR"/>
        </w:rPr>
        <w:t xml:space="preserve"> 17/B, MBS: 010091037, OIB: 60174244801, 21. prosinca 2018. </w:t>
      </w:r>
    </w:p>
    <w:p w:rsidRDefault="00FF688D" w:rsidP="00FF688D" w:rsidR="00FF688D" w:rsidRPr="00FF688D">
      <w:pPr>
        <w:overflowPunct w:val="false"/>
        <w:autoSpaceDE w:val="false"/>
        <w:autoSpaceDN w:val="false"/>
        <w:adjustRightInd w:val="false"/>
        <w:spacing w:after="0"/>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jc w:val="center"/>
        <w:rPr>
          <w:rFonts w:cs="Times New Roman" w:eastAsia="Times New Roman"/>
          <w:noProof/>
          <w:szCs w:val="20"/>
          <w:lang w:eastAsia="hr-HR"/>
        </w:rPr>
      </w:pPr>
      <w:r w:rsidRPr="00FF688D">
        <w:rPr>
          <w:rFonts w:cs="Times New Roman" w:eastAsia="Times New Roman"/>
          <w:noProof/>
          <w:szCs w:val="20"/>
          <w:lang w:eastAsia="hr-HR"/>
        </w:rPr>
        <w:t>r i j e š i o   j e</w:t>
      </w:r>
    </w:p>
    <w:p w:rsidRDefault="00FF688D" w:rsidP="00FF688D" w:rsidR="00FF688D" w:rsidRPr="00FF688D">
      <w:pPr>
        <w:overflowPunct w:val="false"/>
        <w:autoSpaceDE w:val="false"/>
        <w:autoSpaceDN w:val="false"/>
        <w:adjustRightInd w:val="false"/>
        <w:spacing w:after="0"/>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FF688D">
        <w:rPr>
          <w:rFonts w:cs="Times New Roman" w:eastAsia="Times New Roman"/>
          <w:szCs w:val="20"/>
          <w:lang w:eastAsia="hr-HR"/>
        </w:rPr>
        <w:t>1.</w:t>
      </w:r>
      <w:bookmarkStart w:name="_GoBack" w:id="0"/>
      <w:bookmarkEnd w:id="0"/>
      <w:r w:rsidRPr="00FF688D">
        <w:rPr>
          <w:rFonts w:cs="Times New Roman" w:eastAsia="Times New Roman"/>
          <w:szCs w:val="20"/>
          <w:lang w:eastAsia="hr-HR"/>
        </w:rPr>
        <w:t xml:space="preserve"> Otvara se stečajni postupak nad dužnikom Moje domaće meso društvo s ograničenom odgovornošću za proizvodnju i promet mesa i mesnih prerađevina, Bjelovar, Male </w:t>
      </w:r>
      <w:proofErr w:type="spellStart"/>
      <w:r w:rsidRPr="00FF688D">
        <w:rPr>
          <w:rFonts w:cs="Times New Roman" w:eastAsia="Times New Roman"/>
          <w:szCs w:val="20"/>
          <w:lang w:eastAsia="hr-HR"/>
        </w:rPr>
        <w:t>Sredice</w:t>
      </w:r>
      <w:proofErr w:type="spellEnd"/>
      <w:r w:rsidRPr="00FF688D">
        <w:rPr>
          <w:rFonts w:cs="Times New Roman" w:eastAsia="Times New Roman"/>
          <w:szCs w:val="20"/>
          <w:lang w:eastAsia="hr-HR"/>
        </w:rPr>
        <w:t xml:space="preserve"> 17/B, MBS: 010091037, OIB: 60174244801.</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noProof/>
          <w:szCs w:val="20"/>
          <w:lang w:eastAsia="hr-HR"/>
        </w:rPr>
      </w:pPr>
      <w:r w:rsidRPr="00FF688D">
        <w:rPr>
          <w:rFonts w:cs="Times New Roman" w:eastAsia="Times New Roman"/>
          <w:szCs w:val="20"/>
          <w:lang w:eastAsia="hr-HR"/>
        </w:rPr>
        <w:t xml:space="preserve">2. Za stečajnog upravitelja imenuje se </w:t>
      </w:r>
      <w:r w:rsidR="00F64E0E">
        <w:rPr>
          <w:rFonts w:cs="Times New Roman" w:eastAsia="Times New Roman"/>
          <w:szCs w:val="20"/>
          <w:lang w:eastAsia="hr-HR"/>
        </w:rPr>
        <w:t xml:space="preserve">dr. sc. </w:t>
      </w:r>
      <w:r w:rsidRPr="00FF688D">
        <w:rPr>
          <w:rFonts w:cs="Times New Roman" w:eastAsia="Times New Roman"/>
          <w:noProof/>
          <w:szCs w:val="20"/>
          <w:lang w:eastAsia="hr-HR"/>
        </w:rPr>
        <w:t>Daša Panjaković Senjić, dipl. pravnik iz Osijeka, Gornjodravska obala 89a, OIB: 39849053592.</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FF688D">
        <w:rPr>
          <w:rFonts w:cs="Times New Roman" w:eastAsia="Times New Roman"/>
          <w:szCs w:val="20"/>
          <w:lang w:eastAsia="hr-HR"/>
        </w:rPr>
        <w:t xml:space="preserve">3. Zaključuje se stečajni postupak nad dužnikom Moje domaće meso društvo s ograničenom odgovornošću za proizvodnju i promet mesa i mesnih prerađevina, Bjelovar, Male </w:t>
      </w:r>
      <w:proofErr w:type="spellStart"/>
      <w:r w:rsidRPr="00FF688D">
        <w:rPr>
          <w:rFonts w:cs="Times New Roman" w:eastAsia="Times New Roman"/>
          <w:szCs w:val="20"/>
          <w:lang w:eastAsia="hr-HR"/>
        </w:rPr>
        <w:t>Sredice</w:t>
      </w:r>
      <w:proofErr w:type="spellEnd"/>
      <w:r w:rsidRPr="00FF688D">
        <w:rPr>
          <w:rFonts w:cs="Times New Roman" w:eastAsia="Times New Roman"/>
          <w:szCs w:val="20"/>
          <w:lang w:eastAsia="hr-HR"/>
        </w:rPr>
        <w:t xml:space="preserve"> 17/B, MBS: 010091037, OIB: 60174244801.</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szCs w:val="20"/>
          <w:lang w:eastAsia="hr-HR"/>
        </w:rPr>
        <w:t>4. Stečajni postupak je otvoren i zaključen s danom 21. prosinca 2018. u 14,30 sati, kada je ovo rješenje objavljeno na e-oglasnoj ploči ovoga suda.</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Calibri"/>
          <w:szCs w:val="20"/>
          <w:lang w:eastAsia="hr-HR"/>
        </w:rPr>
      </w:pPr>
      <w:r w:rsidRPr="00FF688D">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F688D" w:rsidP="00FF688D" w:rsidR="00FF688D" w:rsidRPr="00FF688D">
      <w:pPr>
        <w:overflowPunct w:val="false"/>
        <w:autoSpaceDE w:val="false"/>
        <w:autoSpaceDN w:val="false"/>
        <w:adjustRightInd w:val="false"/>
        <w:spacing w:after="0"/>
        <w:ind w:firstLine="851"/>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szCs w:val="20"/>
          <w:lang w:eastAsia="hr-HR"/>
        </w:rPr>
        <w:t>6. Nakon pravomoćnosti ovoga rješenja stečajni dužnik će se brisati iz sudskog registra.</w:t>
      </w:r>
    </w:p>
    <w:p w:rsidRDefault="00FF688D" w:rsidP="00FF688D" w:rsidR="00FF688D" w:rsidRPr="00FF688D">
      <w:pPr>
        <w:overflowPunct w:val="false"/>
        <w:autoSpaceDE w:val="false"/>
        <w:autoSpaceDN w:val="false"/>
        <w:adjustRightInd w:val="false"/>
        <w:spacing w:after="0"/>
        <w:ind w:firstLine="851"/>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jc w:val="center"/>
        <w:rPr>
          <w:rFonts w:cs="Times New Roman" w:eastAsia="Times New Roman"/>
          <w:szCs w:val="20"/>
          <w:lang w:eastAsia="hr-HR"/>
        </w:rPr>
      </w:pPr>
      <w:r w:rsidRPr="00FF688D">
        <w:rPr>
          <w:rFonts w:cs="Times New Roman" w:eastAsia="Times New Roman"/>
          <w:szCs w:val="20"/>
          <w:lang w:eastAsia="hr-HR"/>
        </w:rPr>
        <w:t>Obrazloženje</w:t>
      </w:r>
    </w:p>
    <w:p w:rsidRDefault="00FF688D" w:rsidP="00FF688D" w:rsidR="00FF688D" w:rsidRPr="00FF688D">
      <w:pPr>
        <w:overflowPunct w:val="false"/>
        <w:autoSpaceDE w:val="false"/>
        <w:autoSpaceDN w:val="false"/>
        <w:adjustRightInd w:val="false"/>
        <w:spacing w:after="0"/>
        <w:jc w:val="center"/>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noProof/>
          <w:szCs w:val="20"/>
          <w:lang w:eastAsia="hr-HR"/>
        </w:rPr>
        <w:t xml:space="preserve">Financijska agencija je, na temelju čl.110. st.1. Stečajnog zakona ("Narodne novine" broj 71/15 i 104/17, dalje: SZ), 20. ožujka 2018 ovom sudu podnijela prijedlog za otvaranje </w:t>
      </w:r>
      <w:r w:rsidRPr="00FF688D">
        <w:rPr>
          <w:rFonts w:cs="Times New Roman" w:eastAsia="Times New Roman"/>
          <w:noProof/>
          <w:szCs w:val="20"/>
          <w:lang w:eastAsia="hr-HR"/>
        </w:rPr>
        <w:lastRenderedPageBreak/>
        <w:t>stečajnog postupka nad dužnikom</w:t>
      </w:r>
      <w:r w:rsidRPr="00FF688D">
        <w:rPr>
          <w:rFonts w:cs="Times New Roman" w:eastAsia="Times New Roman"/>
          <w:szCs w:val="20"/>
          <w:lang w:eastAsia="hr-HR"/>
        </w:rPr>
        <w:t xml:space="preserve"> Moje domaće meso društvo s ograničenom odgovornošću za proizvodnju i promet mesa i mesnih prerađevina, Bjelovar, Male </w:t>
      </w:r>
      <w:proofErr w:type="spellStart"/>
      <w:r w:rsidRPr="00FF688D">
        <w:rPr>
          <w:rFonts w:cs="Times New Roman" w:eastAsia="Times New Roman"/>
          <w:szCs w:val="20"/>
          <w:lang w:eastAsia="hr-HR"/>
        </w:rPr>
        <w:t>Sredice</w:t>
      </w:r>
      <w:proofErr w:type="spellEnd"/>
      <w:r w:rsidRPr="00FF688D">
        <w:rPr>
          <w:rFonts w:cs="Times New Roman" w:eastAsia="Times New Roman"/>
          <w:szCs w:val="20"/>
          <w:lang w:eastAsia="hr-HR"/>
        </w:rPr>
        <w:t xml:space="preserve"> 17/B. </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noProof/>
          <w:szCs w:val="20"/>
          <w:lang w:eastAsia="hr-HR"/>
        </w:rPr>
        <w:t>Sud je rješenjem od 2</w:t>
      </w:r>
      <w:r w:rsidRPr="00FF688D">
        <w:rPr>
          <w:rFonts w:cs="Times New Roman" w:eastAsia="Times New Roman"/>
          <w:szCs w:val="20"/>
          <w:lang w:eastAsia="hr-HR"/>
        </w:rPr>
        <w:t xml:space="preserve">. svibnja 2018., temeljem čl.115. st.1. SZ-a, pokrenuo  postupak radi utvrđivanja uvjeta za otvaranje stečajnog postupka nad </w:t>
      </w:r>
      <w:r w:rsidRPr="00FF688D">
        <w:rPr>
          <w:rFonts w:cs="Times New Roman" w:eastAsia="Times New Roman"/>
          <w:noProof/>
          <w:szCs w:val="20"/>
          <w:lang w:eastAsia="hr-HR"/>
        </w:rPr>
        <w:t>dužnikom i sazvao</w:t>
      </w:r>
      <w:r w:rsidRPr="00FF688D">
        <w:rPr>
          <w:rFonts w:cs="Times New Roman" w:eastAsia="Times New Roman"/>
          <w:szCs w:val="20"/>
          <w:lang w:eastAsia="hr-HR"/>
        </w:rPr>
        <w:t xml:space="preserve"> je ročište radi izjašnjenja o prijedlogu i rasprave o uvjetima za otvaranje stečajnog postupka na koje su pozvani predlagatelj Financijska agencija i zakonski zastupnik dužnika Saša Suhi, kojem je, sukladno čl.117. st.2. SZ, naloženo sastaviti i podnijeti sudu pisano izvješće o financijsko-gospodarskom stanju dužnika.  </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Calibri"/>
          <w:szCs w:val="20"/>
          <w:lang w:eastAsia="hr-HR"/>
        </w:rPr>
        <w:t>Z</w:t>
      </w:r>
      <w:r w:rsidRPr="00FF688D">
        <w:rPr>
          <w:rFonts w:cs="Times New Roman" w:eastAsia="Times New Roman"/>
          <w:szCs w:val="20"/>
          <w:lang w:eastAsia="hr-HR"/>
        </w:rPr>
        <w:t>akonski zastupnik dužnika je podnio izvješće o financijsko–gospodarskom stanju dužnika u kojem je naveo da dužnik nema imovinu. Predložio je da se nad dužnikom ne otvori stečajni postupak jer postoji mogućnost da dužnik podmiri sve obveze i nastavi realizaciju projekta s ciljem reaktivacije objekta klaonice Bjelovarske industrije mesa (BIM).</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szCs w:val="20"/>
          <w:lang w:eastAsia="hr-HR"/>
        </w:rPr>
        <w:t xml:space="preserve">Tijekom prethodnog postupka zakonski zastupnik dužnika nije dostavio dokaz u smislu odredbe čl.6. st.3. i 4. SZ-a, iz kojeg bi proizlazilo da je dužnik namirio sve tražbine koje je na temelju valjanih osnova za plaćanje trebalo naplatiti sa svih njegovih računa, a što bi imalo za posljedicu odbijanje prijedloga za otvaranje stečajnog postupka.  </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szCs w:val="20"/>
          <w:lang w:eastAsia="hr-HR"/>
        </w:rPr>
        <w:t xml:space="preserve">Iz navoda zakonskog zastupnika dužnika i </w:t>
      </w:r>
      <w:proofErr w:type="spellStart"/>
      <w:r w:rsidRPr="00FF688D">
        <w:rPr>
          <w:rFonts w:cs="Times New Roman" w:eastAsia="Times New Roman"/>
          <w:szCs w:val="20"/>
          <w:lang w:eastAsia="hr-HR"/>
        </w:rPr>
        <w:t>javnodostupnih</w:t>
      </w:r>
      <w:proofErr w:type="spellEnd"/>
      <w:r w:rsidRPr="00FF688D">
        <w:rPr>
          <w:rFonts w:cs="Times New Roman" w:eastAsia="Times New Roman"/>
          <w:szCs w:val="20"/>
          <w:lang w:eastAsia="hr-HR"/>
        </w:rPr>
        <w:t xml:space="preserve"> podataka nije proizlazilo da dužnik ima imovinu koja bi bila dovoljna za namirenje troškova prethodnog i stečajnog postupka te je sud ocijenio da su ispunjeni uvjeti za otvaranje i zaključenje stečajnog postupka i sukladno odredbi čl.132. st.1. SZ-a, rješenjem od 22. studenog 2018., pozvao osobe koje imaju interes za provedbom stečajnog postupka da u roku od 15 dana uplate predujam za namirenje troškova stečajnog postupka u iznosu od 10.000,00 kn, uz upozorenje da će, ukoliko predujam ne bude plaćen u roku od 15 dana, donijeti rješenje o otvaranju i zaključenju stečajnog postupka nad dužnikom.</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FF688D" w:rsidP="00FF688D" w:rsidR="00FF688D" w:rsidRPr="00FF688D">
      <w:pPr>
        <w:overflowPunct w:val="false"/>
        <w:autoSpaceDE w:val="false"/>
        <w:autoSpaceDN w:val="false"/>
        <w:adjustRightInd w:val="false"/>
        <w:spacing w:after="0"/>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szCs w:val="20"/>
          <w:lang w:eastAsia="hr-HR"/>
        </w:rPr>
        <w:t>Kako iz prijedloga za otvaranje stečajnog postupka, dopisa FINE od 11. rujna 2018. i navoda zakonskog zastupnika dužnika proizlazi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szCs w:val="20"/>
          <w:lang w:eastAsia="hr-HR"/>
        </w:rPr>
        <w:t>Objava rješenja na e-oglasnoj ploči suda određena je sukladno čl.132. st.3. SZ-a.</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szCs w:val="20"/>
          <w:lang w:eastAsia="hr-HR"/>
        </w:rPr>
        <w:t xml:space="preserve">Stečajni upravitelj imenovan je sukladno odredbi čl.84. st.1. i čl.85. st.1. SZ-a. </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Calibri"/>
          <w:szCs w:val="20"/>
          <w:lang w:eastAsia="hr-HR"/>
        </w:rPr>
      </w:pPr>
      <w:r w:rsidRPr="00FF688D">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FF688D">
        <w:rPr>
          <w:rFonts w:cs="Times New Roman" w:eastAsia="Calibri"/>
          <w:szCs w:val="20"/>
          <w:lang w:eastAsia="hr-HR"/>
        </w:rPr>
        <w:lastRenderedPageBreak/>
        <w:t>postupka, dok će neiskorišteni ostatak uplatiti u Fond za namirenje troškova stečajnog postupka.</w:t>
      </w: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FF688D" w:rsidP="00FF688D" w:rsidR="00FF688D" w:rsidRPr="00FF688D">
      <w:pPr>
        <w:overflowPunct w:val="false"/>
        <w:autoSpaceDE w:val="false"/>
        <w:autoSpaceDN w:val="false"/>
        <w:adjustRightInd w:val="false"/>
        <w:spacing w:after="0"/>
        <w:ind w:firstLine="851"/>
        <w:jc w:val="both"/>
        <w:rPr>
          <w:rFonts w:cs="Times New Roman" w:eastAsia="Times New Roman"/>
          <w:szCs w:val="20"/>
          <w:lang w:eastAsia="hr-HR"/>
        </w:rPr>
      </w:pPr>
      <w:r w:rsidRPr="00FF688D">
        <w:rPr>
          <w:rFonts w:cs="Times New Roman" w:eastAsia="Times New Roman"/>
          <w:szCs w:val="20"/>
          <w:lang w:eastAsia="hr-HR"/>
        </w:rPr>
        <w:t>O brisanju dužnika iz sudskog registra odlučeno je sukladno čl.286. st.3. SZ-a.</w:t>
      </w:r>
    </w:p>
    <w:p w:rsidRDefault="00FF688D" w:rsidP="00FF688D" w:rsidR="00FF688D" w:rsidRPr="00FF688D">
      <w:pPr>
        <w:overflowPunct w:val="false"/>
        <w:autoSpaceDE w:val="false"/>
        <w:autoSpaceDN w:val="false"/>
        <w:adjustRightInd w:val="false"/>
        <w:spacing w:after="0"/>
        <w:jc w:val="center"/>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jc w:val="center"/>
        <w:rPr>
          <w:rFonts w:cs="Times New Roman" w:eastAsia="Times New Roman"/>
          <w:szCs w:val="20"/>
          <w:lang w:eastAsia="hr-HR"/>
        </w:rPr>
      </w:pPr>
      <w:r w:rsidRPr="00FF688D">
        <w:rPr>
          <w:rFonts w:cs="Times New Roman" w:eastAsia="Times New Roman"/>
          <w:szCs w:val="20"/>
          <w:lang w:eastAsia="hr-HR"/>
        </w:rPr>
        <w:t>U Bjelovaru 21. prosinca 2018.</w:t>
      </w:r>
    </w:p>
    <w:p w:rsidRDefault="00FF688D" w:rsidP="00FF688D" w:rsidR="00FF688D" w:rsidRPr="00FF688D">
      <w:pPr>
        <w:overflowPunct w:val="false"/>
        <w:autoSpaceDE w:val="false"/>
        <w:autoSpaceDN w:val="false"/>
        <w:adjustRightInd w:val="false"/>
        <w:spacing w:after="0"/>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ind w:firstLine="5103"/>
        <w:jc w:val="both"/>
        <w:rPr>
          <w:rFonts w:cs="Times New Roman" w:eastAsia="Times New Roman"/>
          <w:szCs w:val="20"/>
          <w:lang w:eastAsia="hr-HR"/>
        </w:rPr>
      </w:pPr>
      <w:r w:rsidRPr="00FF688D">
        <w:rPr>
          <w:rFonts w:cs="Times New Roman" w:eastAsia="Times New Roman"/>
          <w:szCs w:val="20"/>
          <w:lang w:eastAsia="hr-HR"/>
        </w:rPr>
        <w:t xml:space="preserve">                 Sutkinja</w:t>
      </w:r>
    </w:p>
    <w:p w:rsidRDefault="00FF688D" w:rsidP="00FF688D" w:rsidR="00FF688D" w:rsidRPr="00FF688D">
      <w:pPr>
        <w:overflowPunct w:val="false"/>
        <w:autoSpaceDE w:val="false"/>
        <w:autoSpaceDN w:val="false"/>
        <w:adjustRightInd w:val="false"/>
        <w:spacing w:after="0"/>
        <w:ind w:firstLine="4820"/>
        <w:jc w:val="both"/>
        <w:rPr>
          <w:rFonts w:cs="Times New Roman" w:eastAsia="Times New Roman"/>
          <w:szCs w:val="20"/>
          <w:lang w:eastAsia="hr-HR"/>
        </w:rPr>
      </w:pPr>
      <w:r w:rsidRPr="00FF688D">
        <w:rPr>
          <w:rFonts w:cs="Times New Roman" w:eastAsia="Times New Roman"/>
          <w:szCs w:val="20"/>
          <w:lang w:eastAsia="hr-HR"/>
        </w:rPr>
        <w:t xml:space="preserve">            Marija Petrina Kubica v.r.</w:t>
      </w:r>
    </w:p>
    <w:p w:rsidRDefault="00FF688D" w:rsidP="00FF688D" w:rsidR="00FF688D" w:rsidRPr="00FF688D">
      <w:pPr>
        <w:overflowPunct w:val="false"/>
        <w:autoSpaceDE w:val="false"/>
        <w:autoSpaceDN w:val="false"/>
        <w:adjustRightInd w:val="false"/>
        <w:spacing w:after="0"/>
        <w:ind w:firstLine="4820"/>
        <w:jc w:val="both"/>
        <w:rPr>
          <w:rFonts w:cs="Times New Roman" w:eastAsia="Times New Roman"/>
          <w:szCs w:val="20"/>
          <w:lang w:eastAsia="hr-HR"/>
        </w:rPr>
      </w:pPr>
    </w:p>
    <w:p w:rsidRDefault="00FF688D" w:rsidP="00FF688D" w:rsidR="00FF688D" w:rsidRPr="00FF688D">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FF688D">
        <w:rPr>
          <w:rFonts w:cs="Times New Roman" w:eastAsia="Times New Roman"/>
          <w:noProof/>
          <w:szCs w:val="20"/>
          <w:lang w:eastAsia="hr-HR"/>
        </w:rPr>
        <w:t>Za točnost otpravka - ovlašteni službenik</w:t>
      </w:r>
    </w:p>
    <w:p w:rsidRDefault="00FF688D" w:rsidP="00FF688D" w:rsidR="00FF688D" w:rsidRPr="00FF688D">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FF688D">
        <w:rPr>
          <w:rFonts w:cs="Times New Roman" w:eastAsia="Times New Roman"/>
          <w:noProof/>
          <w:szCs w:val="20"/>
          <w:lang w:eastAsia="hr-HR"/>
        </w:rPr>
        <w:t xml:space="preserve">                  Željka Vitez</w:t>
      </w:r>
    </w:p>
    <w:p w:rsidRDefault="00FF688D" w:rsidP="00FF688D" w:rsidR="00FF688D" w:rsidRPr="00FF688D">
      <w:pPr>
        <w:overflowPunct w:val="false"/>
        <w:autoSpaceDE w:val="false"/>
        <w:autoSpaceDN w:val="false"/>
        <w:adjustRightInd w:val="false"/>
        <w:spacing w:after="0"/>
        <w:ind w:firstLine="4820"/>
        <w:jc w:val="both"/>
        <w:rPr>
          <w:rFonts w:cs="Times New Roman" w:eastAsia="Times New Roman"/>
          <w:szCs w:val="20"/>
          <w:lang w:eastAsia="hr-HR"/>
        </w:rPr>
      </w:pPr>
    </w:p>
    <w:p w:rsidRDefault="00FF688D" w:rsidP="00FF688D" w:rsidR="00FF688D" w:rsidRPr="00FF688D">
      <w:pPr>
        <w:overflowPunct w:val="false"/>
        <w:autoSpaceDE w:val="false"/>
        <w:autoSpaceDN w:val="false"/>
        <w:adjustRightInd w:val="false"/>
        <w:spacing w:after="0"/>
        <w:jc w:val="both"/>
        <w:rPr>
          <w:rFonts w:cs="Times New Roman" w:eastAsia="Times New Roman"/>
          <w:noProof/>
          <w:szCs w:val="20"/>
          <w:lang w:eastAsia="hr-HR"/>
        </w:rPr>
      </w:pPr>
    </w:p>
    <w:p w:rsidRDefault="00FF688D" w:rsidP="00FF688D" w:rsidR="00FF688D" w:rsidRPr="00FF688D">
      <w:pPr>
        <w:overflowPunct w:val="false"/>
        <w:autoSpaceDE w:val="false"/>
        <w:autoSpaceDN w:val="false"/>
        <w:adjustRightInd w:val="false"/>
        <w:spacing w:after="0"/>
        <w:jc w:val="both"/>
        <w:rPr>
          <w:rFonts w:cs="Times New Roman" w:eastAsia="Times New Roman"/>
          <w:noProof/>
          <w:szCs w:val="20"/>
          <w:lang w:eastAsia="hr-HR"/>
        </w:rPr>
      </w:pPr>
    </w:p>
    <w:p w:rsidRDefault="00FF688D" w:rsidP="00FF688D" w:rsidR="00FF688D" w:rsidRPr="00FF688D">
      <w:pPr>
        <w:overflowPunct w:val="false"/>
        <w:autoSpaceDE w:val="false"/>
        <w:autoSpaceDN w:val="false"/>
        <w:adjustRightInd w:val="false"/>
        <w:spacing w:after="0"/>
        <w:jc w:val="both"/>
        <w:rPr>
          <w:rFonts w:cs="Times New Roman" w:eastAsia="Times New Roman"/>
          <w:szCs w:val="20"/>
          <w:lang w:eastAsia="hr-HR"/>
        </w:rPr>
      </w:pPr>
      <w:r w:rsidRPr="00FF688D">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FF688D" w:rsidP="00FF688D" w:rsidR="00FF688D" w:rsidRPr="00FF688D">
      <w:pPr>
        <w:overflowPunct w:val="false"/>
        <w:autoSpaceDE w:val="false"/>
        <w:autoSpaceDN w:val="false"/>
        <w:adjustRightInd w:val="false"/>
        <w:spacing w:after="0"/>
        <w:jc w:val="both"/>
        <w:rPr>
          <w:rFonts w:cs="Times New Roman" w:eastAsia="Times New Roman"/>
          <w:noProof/>
          <w:szCs w:val="20"/>
          <w:lang w:eastAsia="hr-HR"/>
        </w:rPr>
      </w:pPr>
    </w:p>
    <w:p w:rsidRDefault="00FF688D" w:rsidP="00FF688D" w:rsidR="00FF688D" w:rsidRPr="00FF688D">
      <w:pPr>
        <w:overflowPunct w:val="false"/>
        <w:autoSpaceDE w:val="false"/>
        <w:autoSpaceDN w:val="false"/>
        <w:adjustRightInd w:val="false"/>
        <w:spacing w:after="0"/>
        <w:jc w:val="both"/>
        <w:rPr>
          <w:rFonts w:cs="Times New Roman" w:eastAsia="Times New Roman"/>
          <w:noProof/>
          <w:szCs w:val="20"/>
          <w:lang w:eastAsia="hr-HR"/>
        </w:rPr>
      </w:pPr>
    </w:p>
    <w:p w:rsidRDefault="00FF688D" w:rsidP="00FF688D" w:rsidR="00FF688D" w:rsidRPr="00FF688D">
      <w:pPr>
        <w:overflowPunct w:val="false"/>
        <w:autoSpaceDE w:val="false"/>
        <w:autoSpaceDN w:val="false"/>
        <w:adjustRightInd w:val="false"/>
        <w:spacing w:after="0"/>
        <w:jc w:val="both"/>
        <w:rPr>
          <w:rFonts w:cs="Times New Roman" w:eastAsia="Times New Roman"/>
          <w:noProof/>
          <w:szCs w:val="20"/>
          <w:lang w:eastAsia="hr-HR"/>
        </w:rPr>
      </w:pPr>
    </w:p>
    <w:p w:rsidRDefault="00FF688D" w:rsidP="00FF688D" w:rsidR="00FF688D" w:rsidRPr="00FF688D">
      <w:pPr>
        <w:overflowPunct w:val="false"/>
        <w:autoSpaceDE w:val="false"/>
        <w:autoSpaceDN w:val="false"/>
        <w:adjustRightInd w:val="false"/>
        <w:spacing w:after="0"/>
        <w:jc w:val="both"/>
        <w:rPr>
          <w:rFonts w:cs="Times New Roman" w:eastAsia="Times New Roman"/>
          <w:noProof/>
          <w:szCs w:val="20"/>
          <w:lang w:eastAsia="hr-HR"/>
        </w:rPr>
      </w:pPr>
    </w:p>
    <w:p w:rsidRDefault="00FF688D" w:rsidP="00FF688D" w:rsidR="00FF688D" w:rsidRPr="00FF688D">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FF688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9110195"/>
      <w:docPartObj>
        <w:docPartGallery w:val="Page Numbers (Top of Page)"/>
        <w:docPartUnique/>
      </w:docPartObj>
    </w:sdtPr>
    <w:sdtEndPr/>
    <w:sdtContent>
      <w:p w:rsidRDefault="00FF688D" w:rsidP="00FF688D" w:rsidR="00FF688D">
        <w:pPr>
          <w:pStyle w:val="Zaglavlje"/>
          <w:spacing w:after="0"/>
          <w:jc w:val="center"/>
        </w:pPr>
        <w:r>
          <w:fldChar w:fldCharType="begin"/>
        </w:r>
        <w:r>
          <w:instrText>PAGE   \* MERGEFORMAT</w:instrText>
        </w:r>
        <w:r>
          <w:fldChar w:fldCharType="separate"/>
        </w:r>
        <w:r w:rsidR="00F64E0E">
          <w:t>3</w:t>
        </w:r>
        <w:r>
          <w:fldChar w:fldCharType="end"/>
        </w:r>
      </w:p>
    </w:sdtContent>
  </w:sdt>
  <w:p w:rsidRDefault="00FF688D" w:rsidP="00FF688D"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FF688D">
      <w:rPr>
        <w:rFonts w:cs="Times New Roman" w:eastAsia="Times New Roman"/>
        <w:noProof/>
        <w:szCs w:val="20"/>
        <w:lang w:eastAsia="hr-HR"/>
      </w:rPr>
      <w:t>Poslovni broj: 5. St-131/2018-10</w:t>
    </w:r>
  </w:p>
  <w:p w:rsidRDefault="00FF688D" w:rsidP="00FF688D" w:rsidR="00FF688D" w:rsidRPr="00FF688D">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4E0E"/>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88D"/>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7513112">
      <w:bodyDiv w:val="true"/>
      <w:marLeft w:val="0"/>
      <w:marRight w:val="0"/>
      <w:marTop w:val="0"/>
      <w:marBottom w:val="0"/>
      <w:divBdr>
        <w:top w:space="0" w:sz="0" w:color="auto" w:val="none"/>
        <w:left w:space="0" w:sz="0" w:color="auto" w:val="none"/>
        <w:bottom w:space="0" w:sz="0" w:color="auto" w:val="none"/>
        <w:right w:space="0" w:sz="0" w:color="auto" w:val="none"/>
      </w:divBdr>
    </w:div>
    <w:div w:id="7844976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St-131/2018-10</izvorni_sadrzaj>
    <derivirana_varijabla naziv="DomainObject.Oznaka_1">St-131/2018-10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St-131/2018</izvorni_sadrzaj>
    <derivirana_varijabla naziv="DomainObject.Predmet.OznakaBroj_1">St-131/2018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Moje domaće meso društvo s ograničenom odgovornošću za proizvodnju i promet mesa i mesnih prerađevina zastupanog po punomoćniku Saša Suhi</izvorni_sadrzaj>
    <derivirana_varijabla naziv="DomainObject.Predmet.ProtustrankaFormated_1">  Moje domaće meso društvo s ograničenom odgovornošću za proizvodnju i promet mesa i mesnih prerađevina zastupanog po punomoćniku Saša Suhi</derivirana_varijabla>
  </DomainObject.Predmet.ProtustrankaFormated>
  <DomainObject.Predmet.ProtustrankaFormatedOIB>
    <izvorni_sadrzaj>  Moje domaće meso društvo s ograničenom odgovornošću za proizvodnju i promet mesa i mesnih prerađevina, OIB 60174244801 zastupanog po punomoćniku Saša Suhi</izvorni_sadrzaj>
    <derivirana_varijabla naziv="DomainObject.Predmet.ProtustrankaFormatedOIB_1">  Moje domaće meso društvo s ograničenom odgovornošću za proizvodnju i promet mesa i mesnih prerađevina, OIB 60174244801 zastupanog po punomoćniku Saša Suhi</derivirana_varijabla>
  </DomainObject.Predmet.ProtustrankaFormatedOIB>
  <DomainObject.Predmet.ProtustrankaFormatedWithAdress>
    <izvorni_sadrzaj> Moje domaće meso društvo s ograničenom odgovornošću za proizvodnju i promet mesa i mesnih prerađevina, Male Sredice 17/B, 43000 Bjelovar zastupanog po punomoćniku Saša Suhi</izvorni_sadrzaj>
    <derivirana_varijabla naziv="DomainObject.Predmet.ProtustrankaFormatedWithAdress_1"> Moje domaće meso društvo s ograničenom odgovornošću za proizvodnju i promet mesa i mesnih prerađevina, Male Sredice 17/B, 43000 Bjelovar zastupanog po punomoćniku Saša Suhi</derivirana_varijabla>
  </DomainObject.Predmet.ProtustrankaFormatedWithAdress>
  <DomainObject.Predmet.ProtustrankaFormatedWithAdressOIB>
    <izvorni_sadrzaj> Moje domaće meso društvo s ograničenom odgovornošću za proizvodnju i promet mesa i mesnih prerađevina, OIB 60174244801, Male Sredice 17/B, 43000 Bjelovar zastupanog po punomoćniku Saša Suhi</izvorni_sadrzaj>
    <derivirana_varijabla naziv="DomainObject.Predmet.ProtustrankaFormatedWithAdressOIB_1"> Moje domaće meso društvo s ograničenom odgovornošću za proizvodnju i promet mesa i mesnih prerađevina, OIB 60174244801, Male Sredice 17/B, 43000 Bjelovar zastupanog po punomoćniku Saša Suhi</derivirana_varijabla>
  </DomainObject.Predmet.ProtustrankaFormatedWithAdressOIB>
  <DomainObject.Predmet.ProtustrankaWithAdress>
    <izvorni_sadrzaj>Moje domaće meso društvo s ograničenom odgovornošću za proizvodnju i promet mesa i mesnih prerađevina Male Sredice 17/B, 43000 Bjelovar</izvorni_sadrzaj>
    <derivirana_varijabla naziv="DomainObject.Predmet.ProtustrankaWithAdress_1">Moje domaće meso društvo s ograničenom odgovornošću za proizvodnju i promet mesa i mesnih prerađevina Male Sredice 17/B, 43000 Bjelovar</derivirana_varijabla>
  </DomainObject.Predmet.ProtustrankaWithAdress>
  <DomainObject.Predmet.ProtustrankaWithAdressOIB>
    <izvorni_sadrzaj>Moje domaće meso društvo s ograničenom odgovornošću za proizvodnju i promet mesa i mesnih prerađevina, OIB 60174244801, Male Sredice 17/B, 43000 Bjelovar</izvorni_sadrzaj>
    <derivirana_varijabla naziv="DomainObject.Predmet.ProtustrankaWithAdressOIB_1">Moje domaće meso društvo s ograničenom odgovornošću za proizvodnju i promet mesa i mesnih prerađevina, OIB 60174244801, Male Sredice 17/B, 43000 Bjelovar</derivirana_varijabla>
  </DomainObject.Predmet.ProtustrankaWithAdressOIB>
  <DomainObject.Predmet.ProtustrankaNazivFormated>
    <izvorni_sadrzaj>Moje domaće meso društvo s ograničenom odgovornošću za proizvodnju i promet mesa i mesnih prerađevina</izvorni_sadrzaj>
    <derivirana_varijabla naziv="DomainObject.Predmet.ProtustrankaNazivFormated_1">Moje domaće meso društvo s ograničenom odgovornošću za proizvodnju i promet mesa i mesnih prerađevina</derivirana_varijabla>
  </DomainObject.Predmet.ProtustrankaNazivFormated>
  <DomainObject.Predmet.ProtustrankaNazivFormatedOIB>
    <izvorni_sadrzaj>Moje domaće meso društvo s ograničenom odgovornošću za proizvodnju i promet mesa i mesnih prerađevina, OIB 60174244801</izvorni_sadrzaj>
    <derivirana_varijabla naziv="DomainObject.Predmet.ProtustrankaNazivFormatedOIB_1">Moje domaće meso društvo s ograničenom odgovornošću za proizvodnju i promet mesa i mesnih prerađevina, OIB 60174244801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Moje domaće meso društvo s ograničenom odgovornošću za proizvodnju i promet mesa i mesnih prerađevina zastupanog po punomoćniku Saša Suhi</item>
    </izvorni_sadrzaj>
    <derivirana_varijabla naziv="DomainObject.Predmet.ProtuStrankaListFormated_1">
      <item>Moje domaće meso društvo s ograničenom odgovornošću za proizvodnju i promet mesa i mesnih prerađevina zastupanog po punomoćniku Saša Suhi</item>
    </derivirana_varijabla>
  </DomainObject.Predmet.ProtuStrankaListFormated>
  <DomainObject.Predmet.ProtuStrankaListFormatedOIB>
    <izvorni_sadrzaj>
      <item>Moje domaće meso društvo s ograničenom odgovornošću za proizvodnju i promet mesa i mesnih prerađevina, OIB 60174244801 zastupanog po punomoćniku Saša Suhi</item>
    </izvorni_sadrzaj>
    <derivirana_varijabla naziv="DomainObject.Predmet.ProtuStrankaListFormatedOIB_1">
      <item>Moje domaće meso društvo s ograničenom odgovornošću za proizvodnju i promet mesa i mesnih prerađevina, OIB 60174244801 zastupanog po punomoćniku Saša Suhi</item>
    </derivirana_varijabla>
  </DomainObject.Predmet.ProtuStrankaListFormatedOIB>
  <DomainObject.Predmet.ProtuStrankaListFormatedWithAdress>
    <izvorni_sadrzaj>
      <item>Moje domaće meso društvo s ograničenom odgovornošću za proizvodnju i promet mesa i mesnih prerađevina, Male Sredice 17/B, 43000 Bjelovar zastupanog po punomoćniku Saša Suhi</item>
    </izvorni_sadrzaj>
    <derivirana_varijabla naziv="DomainObject.Predmet.ProtuStrankaListFormatedWithAdress_1">
      <item>Moje domaće meso društvo s ograničenom odgovornošću za proizvodnju i promet mesa i mesnih prerađevina, Male Sredice 17/B, 43000 Bjelovar zastupanog po punomoćniku Saša Suhi</item>
    </derivirana_varijabla>
  </DomainObject.Predmet.ProtuStrankaListFormatedWithAdress>
  <DomainObject.Predmet.ProtuStrankaListFormatedWithAdressOIB>
    <izvorni_sadrzaj>
      <item>Moje domaće meso društvo s ograničenom odgovornošću za proizvodnju i promet mesa i mesnih prerađevina, OIB 60174244801, Male Sredice 17/B, 43000 Bjelovar zastupanog po punomoćniku Saša Suhi</item>
    </izvorni_sadrzaj>
    <derivirana_varijabla naziv="DomainObject.Predmet.ProtuStrankaListFormatedWithAdressOIB_1">
      <item>Moje domaće meso društvo s ograničenom odgovornošću za proizvodnju i promet mesa i mesnih prerađevina, OIB 60174244801, Male Sredice 17/B, 43000 Bjelovar zastupanog po punomoćniku Saša Suhi</item>
    </derivirana_varijabla>
  </DomainObject.Predmet.ProtuStrankaListFormatedWithAdressOIB>
  <DomainObject.Predmet.ProtuStrankaListNazivFormated>
    <izvorni_sadrzaj>
      <item>Moje domaće meso društvo s ograničenom odgovornošću za proizvodnju i promet mesa i mesnih prerađevina</item>
    </izvorni_sadrzaj>
    <derivirana_varijabla naziv="DomainObject.Predmet.ProtuStrankaListNazivFormated_1">
      <item>Moje domaće meso društvo s ograničenom odgovornošću za proizvodnju i promet mesa i mesnih prerađevina</item>
    </derivirana_varijabla>
  </DomainObject.Predmet.ProtuStrankaListNazivFormated>
  <DomainObject.Predmet.ProtuStrankaListNazivFormatedOIB>
    <izvorni_sadrzaj>
      <item>Moje domaće meso društvo s ograničenom odgovornošću za proizvodnju i promet mesa i mesnih prerađevina, OIB 60174244801</item>
    </izvorni_sadrzaj>
    <derivirana_varijabla naziv="DomainObject.Predmet.ProtuStrankaListNazivFormatedOIB_1">
      <item>Moje domaće meso društvo s ograničenom odgovornošću za proizvodnju i promet mesa i mesnih prerađevina, OIB 60174244801</item>
    </derivirana_varijabla>
  </DomainObject.Predmet.ProtuStrankaListNazivFormatedOIB>
  <DomainObject.Predmet.OstaliListFormated>
    <izvorni_sadrzaj>
      <item>Saša Suhi punomoćnik sudionika u postupku Moje domaće meso društvo s ograničenom odgovornošću za proizvodnju i promet mesa i mesnih prerađevina</item>
    </izvorni_sadrzaj>
    <derivirana_varijabla naziv="DomainObject.Predmet.OstaliListFormated_1">
      <item>Saša Suhi punomoćnik sudionika u postupku Moje domaće meso društvo s ograničenom odgovornošću za proizvodnju i promet mesa i mesnih prerađevina</item>
    </derivirana_varijabla>
  </DomainObject.Predmet.OstaliListFormated>
  <DomainObject.Predmet.OstaliListFormatedOIB>
    <izvorni_sadrzaj>
      <item>Saša Suhi, OIB 41249270678 punomoćnik sudionika u postupku Moje domaće meso društvo s ograničenom odgovornošću za proizvodnju i promet mesa i mesnih prerađevina</item>
    </izvorni_sadrzaj>
    <derivirana_varijabla naziv="DomainObject.Predmet.OstaliListFormatedOIB_1">
      <item>Saša Suhi, OIB 41249270678 punomoćnik sudionika u postupku Moje domaće meso društvo s ograničenom odgovornošću za proizvodnju i promet mesa i mesnih prerađevina</item>
    </derivirana_varijabla>
  </DomainObject.Predmet.OstaliListFormatedOIB>
  <DomainObject.Predmet.OstaliListFormatedWithAdress>
    <izvorni_sadrzaj>
      <item>Saša Suhi, Tome Matića 8, 33520 Slatina punomoćnik sudionika u postupku Moje domaće meso društvo s ograničenom odgovornošću za proizvodnju i promet mesa i mesnih prerađevina</item>
    </izvorni_sadrzaj>
    <derivirana_varijabla naziv="DomainObject.Predmet.OstaliListFormatedWithAdress_1">
      <item>Saša Suhi, Tome Matića 8, 33520 Slatina punomoćnik sudionika u postupku Moje domaće meso društvo s ograničenom odgovornošću za proizvodnju i promet mesa i mesnih prerađevina</item>
    </derivirana_varijabla>
  </DomainObject.Predmet.OstaliListFormatedWithAdress>
  <DomainObject.Predmet.OstaliListFormatedWithAdressOIB>
    <izvorni_sadrzaj>
      <item>Saša Suhi, OIB 41249270678, Tome Matića 8, 33520 Slatina punomoćnik sudionika u postupku Moje domaće meso društvo s ograničenom odgovornošću za proizvodnju i promet mesa i mesnih prerađevina</item>
    </izvorni_sadrzaj>
    <derivirana_varijabla naziv="DomainObject.Predmet.OstaliListFormatedWithAdressOIB_1">
      <item>Saša Suhi, OIB 41249270678, Tome Matića 8, 33520 Slatina punomoćnik sudionika u postupku Moje domaće meso društvo s ograničenom odgovornošću za proizvodnju i promet mesa i mesnih prerađevina</item>
    </derivirana_varijabla>
  </DomainObject.Predmet.OstaliListFormatedWithAdressOIB>
  <DomainObject.Predmet.OstaliListNazivFormated>
    <izvorni_sadrzaj>
      <item>Saša Suhi</item>
    </izvorni_sadrzaj>
    <derivirana_varijabla naziv="DomainObject.Predmet.OstaliListNazivFormated_1">
      <item>Saša Suhi</item>
    </derivirana_varijabla>
  </DomainObject.Predmet.OstaliListNazivFormated>
  <DomainObject.Predmet.OstaliListNazivFormatedOIB>
    <izvorni_sadrzaj>
      <item>Saša Suhi, OIB 41249270678</item>
    </izvorni_sadrzaj>
    <derivirana_varijabla naziv="DomainObject.Predmet.OstaliListNazivFormatedOIB_1">
      <item>Saša Suhi, OIB 41249270678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St-131/2018-10</izvorni_sadrzaj>
    <derivirana_varijabla naziv="DomainObject.PoslovniBrojDokumenta_1">St-131/2018-10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Moje domaće meso društvo s ograničenom odgovornošću za proizvodnju i promet mesa i mesnih prerađevina</izvorni_sadrzaj>
    <derivirana_varijabla naziv="DomainObject.Predmet.ProtustrankaIDrugi_1">Moje domaće meso društvo s ograničenom odgovornošću za proizvodnju i promet mesa i mesnih prerađevina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Moje domaće meso društvo s ograničenom odgovornošću za proizvodnju i promet mesa i mesnih prerađevina, OIB 60174244801, Male Sredice 17/B, 43000 Bjelovar</izvorni_sadrzaj>
    <derivirana_varijabla naziv="DomainObject.Predmet.ProtustrankaIDrugiAdressOIB_1">Moje domaće meso društvo s ograničenom odgovornošću za proizvodnju i promet mesa i mesnih prerađevina, OIB 60174244801, Male Sredice 17/B,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Moje domaće meso društvo s ograničenom odgovornošću za proizvodnju i promet mesa i mesnih prerađevina</item>
      <item>Saša Suhi</item>
    </izvorni_sadrzaj>
    <derivirana_varijabla naziv="DomainObject.Predmet.SudioniciListNaziv_1">
      <item>FINA. RC ZAGREB, Podružnica BJELOVAR</item>
      <item>Moje domaće meso društvo s ograničenom odgovornošću za proizvodnju i promet mesa i mesnih prerađevina</item>
      <item>Saša Suhi</item>
    </derivirana_varijabla>
  </DomainObject.Predmet.SudioniciListNaziv>
  <DomainObject.Predmet.SudioniciListAdressOIB>
    <izvorni_sadrzaj>
      <item>FINA. RC ZAGREB, Podružnica BJELOVAR, OIB 85821130368, F. Supila 4,43000 Bjelovar</item>
      <item>Moje domaće meso društvo s ograničenom odgovornošću za proizvodnju i promet mesa i mesnih prerađevina, OIB 60174244801, Male Sredice 17/B,43000 Bjelovar</item>
      <item>Saša Suhi, OIB 41249270678, Tome Matića 8,33520 Slatina</item>
    </izvorni_sadrzaj>
    <derivirana_varijabla naziv="DomainObject.Predmet.SudioniciListAdressOIB_1">
      <item>FINA. RC ZAGREB, Podružnica BJELOVAR, OIB 85821130368, F. Supila 4,43000 Bjelovar</item>
      <item>Moje domaće meso društvo s ograničenom odgovornošću za proizvodnju i promet mesa i mesnih prerađevina, OIB 60174244801, Male Sredice 17/B,43000 Bjelovar</item>
      <item>Saša Suhi, OIB 41249270678, Tome Matića 8,33520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7CAB72-F183-4F06-975B-FDA60BA18E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893</properties:Words>
  <properties:Characters>4996</properties:Characters>
  <properties:Lines>122</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2018-12-21T13:24:00Z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St-131/2018-10 / Odluka - Rješenje - otvaranje i zaključenje stečajnog postupka (čl. 132) (odluka_St-131_2018-10.docx)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