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7a93" w14:paraId="70d7a93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F05186">
        <w:rPr>
          <w:rFonts w:hAnsi="Times New Roman" w:ascii="Times New Roman"/>
          <w:noProof w:val="false"/>
          <w:szCs w:val="24"/>
        </w:rPr>
        <w:t>3348</w:t>
      </w:r>
      <w:r w:rsidR="00133E48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F05186">
        <w:rPr>
          <w:rFonts w:hAnsi="Times New Roman" w:ascii="Times New Roman"/>
        </w:rPr>
        <w:t>DIMETO GRADNJA d.o.o. u stečaju, Zagreb, Čret 25A, OIB 40133988704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F05186">
        <w:rPr>
          <w:rFonts w:hAnsi="Times New Roman" w:ascii="Times New Roman"/>
          <w:szCs w:val="24"/>
        </w:rPr>
        <w:t>25. listopada</w:t>
      </w:r>
      <w:r w:rsidR="00133E48">
        <w:rPr>
          <w:rFonts w:hAnsi="Times New Roman" w:ascii="Times New Roman"/>
          <w:szCs w:val="24"/>
        </w:rPr>
        <w:t xml:space="preserve"> 2018.</w:t>
      </w:r>
      <w:r w:rsidR="00C37B0C" w:rsidRPr="00C37B0C">
        <w:rPr>
          <w:rFonts w:hAnsi="Times New Roman" w:ascii="Times New Roman"/>
        </w:rPr>
        <w:t xml:space="preserve"> 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5F0497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5F0497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5F0497">
        <w:rPr>
          <w:rFonts w:hAnsi="Times New Roman" w:ascii="Times New Roman"/>
        </w:rPr>
        <w:t xml:space="preserve">DIMETO GRADNJA d.o.o. u stečaju, Zagreb, Čret 25A, OIB </w:t>
      </w:r>
      <w:r w:rsidR="004078BC">
        <w:rPr>
          <w:rFonts w:hAnsi="Times New Roman" w:ascii="Times New Roman"/>
        </w:rPr>
        <w:t>40133988704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A07D8A" w:rsidRPr="002F23D3">
      <w:pPr>
        <w:pStyle w:val="Tijeloteksta"/>
        <w:ind w:left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5F0497">
        <w:rPr>
          <w:rFonts w:hAnsi="Times New Roman" w:ascii="Times New Roman"/>
          <w:szCs w:val="24"/>
        </w:rPr>
        <w:t>kat. čestica br. 5459/1, oznaka zemljišta Kuća br. 32 (88 m2) i Dvorište (226 m2), Stubičkoj, površine 344 m2, i kat. čestica br. 5459/16, oznaka zemljišta Dvorište, površine 30 m2, ukupne površine 374 m2, upisane u zk.ul. 11399 k.o. Grad Zagreb</w:t>
      </w:r>
      <w:r w:rsidRPr="002F23D3">
        <w:rPr>
          <w:rFonts w:hAnsi="Times New Roman" w:ascii="Times New Roman"/>
          <w:szCs w:val="24"/>
        </w:rPr>
        <w:t xml:space="preserve">.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  <w:r w:rsidR="00E8634B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5F0497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građanskog suda u Zagrebu,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5F0497">
        <w:rPr>
          <w:rFonts w:hAnsi="Times New Roman" w:ascii="Times New Roman"/>
          <w:szCs w:val="24"/>
        </w:rPr>
        <w:t>Zagreb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5F0497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1229E3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5F0497" w:rsidRPr="00407624">
        <w:rPr>
          <w:rFonts w:hAnsi="Times New Roman" w:ascii="Times New Roman"/>
          <w:szCs w:val="24"/>
        </w:rPr>
        <w:t>založno</w:t>
      </w:r>
      <w:r w:rsidR="005F0497">
        <w:rPr>
          <w:rFonts w:hAnsi="Times New Roman" w:ascii="Times New Roman"/>
          <w:szCs w:val="24"/>
        </w:rPr>
        <w:t>g</w:t>
      </w:r>
      <w:r w:rsidR="005F0497" w:rsidRPr="00407624">
        <w:rPr>
          <w:rFonts w:hAnsi="Times New Roman" w:ascii="Times New Roman"/>
          <w:szCs w:val="24"/>
        </w:rPr>
        <w:t xml:space="preserve"> prav</w:t>
      </w:r>
      <w:r w:rsidR="005F0497">
        <w:rPr>
          <w:rFonts w:hAnsi="Times New Roman" w:ascii="Times New Roman"/>
          <w:szCs w:val="24"/>
        </w:rPr>
        <w:t>a</w:t>
      </w:r>
      <w:r w:rsidR="005F0497" w:rsidRPr="00407624">
        <w:rPr>
          <w:rFonts w:hAnsi="Times New Roman" w:ascii="Times New Roman"/>
          <w:szCs w:val="24"/>
        </w:rPr>
        <w:t xml:space="preserve"> za korist </w:t>
      </w:r>
      <w:r w:rsidR="005F0497">
        <w:rPr>
          <w:rFonts w:hAnsi="Times New Roman" w:ascii="Times New Roman"/>
          <w:szCs w:val="24"/>
        </w:rPr>
        <w:t>Centar banke d.d. u stečaju, Zagreb, Heinzelova 47A, OIB 89296739230, pod brojem Z-21472/11, i založnog prava za korist Republike Hrvatske, OIB 52634238587, pod brojem Z-27711/15</w:t>
      </w:r>
      <w:r w:rsidR="001229E3" w:rsidRPr="00934DF0">
        <w:rPr>
          <w:rFonts w:hAnsi="Times New Roman" w:ascii="Times New Roman"/>
          <w:szCs w:val="24"/>
        </w:rPr>
        <w:t>.</w:t>
      </w:r>
    </w:p>
    <w:p w:rsidRDefault="001229E3" w:rsidP="001229E3" w:rsidR="001229E3">
      <w:pPr>
        <w:pStyle w:val="Tijeloteksta"/>
        <w:rPr>
          <w:rFonts w:hAnsi="Times New Roman" w:ascii="Times New Roman"/>
          <w:szCs w:val="24"/>
        </w:rPr>
      </w:pPr>
    </w:p>
    <w:p w:rsidRDefault="00672E21" w:rsidP="00672E21" w:rsidR="001229E3" w:rsidRPr="00672E2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229E3" w:rsidRPr="00934DF0">
        <w:rPr>
          <w:rFonts w:hAnsi="Times New Roman" w:ascii="Times New Roman"/>
          <w:szCs w:val="24"/>
        </w:rPr>
        <w:t xml:space="preserve">Određuje se i brisanje zabilježbe </w:t>
      </w:r>
      <w:r w:rsidR="001229E3">
        <w:rPr>
          <w:rFonts w:hAnsi="Times New Roman" w:ascii="Times New Roman"/>
          <w:szCs w:val="24"/>
        </w:rPr>
        <w:t xml:space="preserve">otvaranja stečajnog postupka pod brojem </w:t>
      </w:r>
      <w:r w:rsidR="005F0497">
        <w:rPr>
          <w:rFonts w:hAnsi="Times New Roman" w:ascii="Times New Roman"/>
          <w:szCs w:val="24"/>
        </w:rPr>
        <w:t>Z-46562/2016, zabilježbe rješenja o prodaji nekretnine pod brojem Z-52557/2017</w:t>
      </w:r>
      <w:r w:rsidR="001229E3">
        <w:rPr>
          <w:rFonts w:hAnsi="Times New Roman" w:ascii="Times New Roman"/>
          <w:szCs w:val="24"/>
        </w:rPr>
        <w:t xml:space="preserve"> i brisanje zabilježbe </w:t>
      </w:r>
      <w:r w:rsidR="005F0497">
        <w:rPr>
          <w:rFonts w:hAnsi="Times New Roman" w:ascii="Times New Roman"/>
          <w:szCs w:val="24"/>
        </w:rPr>
        <w:t xml:space="preserve">rješenja o dosudi pod </w:t>
      </w:r>
      <w:r w:rsidR="005F0497" w:rsidRPr="00672E21">
        <w:rPr>
          <w:rFonts w:hAnsi="Times New Roman" w:ascii="Times New Roman"/>
          <w:szCs w:val="24"/>
        </w:rPr>
        <w:t xml:space="preserve">brojem </w:t>
      </w:r>
      <w:r w:rsidR="005F0497" w:rsidRPr="00672E21">
        <w:rPr>
          <w:rFonts w:hAnsi="Times New Roman" w:ascii="Times New Roman"/>
          <w:color w:val="000000"/>
          <w:szCs w:val="24"/>
        </w:rPr>
        <w:t>Z-46343/2018</w:t>
      </w:r>
      <w:r w:rsidRPr="00672E21">
        <w:rPr>
          <w:rFonts w:hAnsi="Times New Roman" w:ascii="Times New Roman"/>
          <w:szCs w:val="24"/>
        </w:rPr>
        <w:t xml:space="preserve">, kao i brisanje zabilježbe prijedloga za određivanje privremene mjere pod brojem </w:t>
      </w:r>
      <w:r w:rsidRPr="00672E21">
        <w:rPr>
          <w:rFonts w:hAnsi="Times New Roman" w:ascii="Times New Roman"/>
          <w:color w:val="000000"/>
          <w:szCs w:val="24"/>
        </w:rPr>
        <w:t>Z-31077/15</w:t>
      </w:r>
      <w:r>
        <w:rPr>
          <w:rFonts w:hAnsi="Times New Roman" w:ascii="Times New Roman"/>
          <w:color w:val="000000"/>
          <w:szCs w:val="24"/>
        </w:rPr>
        <w:t>.</w:t>
      </w:r>
    </w:p>
    <w:p w:rsidRDefault="00A07D8A" w:rsidP="00A07D8A" w:rsidR="00A07D8A" w:rsidRPr="005F0497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5F0497">
        <w:rPr>
          <w:rFonts w:hAnsi="Times New Roman" w:ascii="Times New Roman"/>
          <w:szCs w:val="24"/>
        </w:rPr>
        <w:t>3348</w:t>
      </w:r>
      <w:r w:rsidR="001229E3">
        <w:rPr>
          <w:rFonts w:hAnsi="Times New Roman" w:ascii="Times New Roman"/>
          <w:szCs w:val="24"/>
        </w:rPr>
        <w:t>/16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5F0497">
        <w:rPr>
          <w:rFonts w:hAnsi="Times New Roman" w:ascii="Times New Roman"/>
          <w:szCs w:val="24"/>
        </w:rPr>
        <w:t>29. kolovoza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5F0497">
        <w:rPr>
          <w:rFonts w:hAnsi="Times New Roman" w:ascii="Times New Roman"/>
          <w:szCs w:val="24"/>
        </w:rPr>
        <w:t>11. rujna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5F0497">
        <w:rPr>
          <w:rFonts w:hAnsi="Times New Roman" w:ascii="Times New Roman"/>
          <w:szCs w:val="24"/>
        </w:rPr>
        <w:t>24. rujna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5F0497" w:rsidRPr="0081019C">
        <w:rPr>
          <w:rFonts w:hAnsi="Times New Roman" w:ascii="Times New Roman"/>
          <w:szCs w:val="24"/>
        </w:rPr>
        <w:t xml:space="preserve">Projektbiro Lanište d.o.o., Zagreb, </w:t>
      </w:r>
      <w:r w:rsidR="005F0497" w:rsidRPr="0081019C">
        <w:rPr>
          <w:rFonts w:hAnsi="Times New Roman" w:ascii="Times New Roman"/>
          <w:szCs w:val="24"/>
        </w:rPr>
        <w:lastRenderedPageBreak/>
        <w:t>Dr. Luje Naletilića 10, OIB 88339466452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5F0497">
        <w:rPr>
          <w:rFonts w:hAnsi="Times New Roman" w:ascii="Times New Roman"/>
          <w:szCs w:val="24"/>
        </w:rPr>
        <w:t>455.750,00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5F0497">
        <w:rPr>
          <w:rFonts w:hAnsi="Times New Roman" w:ascii="Times New Roman"/>
          <w:szCs w:val="24"/>
        </w:rPr>
        <w:t xml:space="preserve">68.100,00 </w:t>
      </w:r>
      <w:r>
        <w:rPr>
          <w:rFonts w:hAnsi="Times New Roman" w:ascii="Times New Roman"/>
          <w:szCs w:val="24"/>
        </w:rPr>
        <w:t xml:space="preserve">kn, pa je rješenjm o dosudi pozvan da uplati razliku kupovnine preko uplaćenog iznosa jamčevine, i to iznos od </w:t>
      </w:r>
      <w:r w:rsidR="005F0497">
        <w:rPr>
          <w:rFonts w:hAnsi="Times New Roman" w:ascii="Times New Roman"/>
          <w:szCs w:val="24"/>
        </w:rPr>
        <w:t>455.</w:t>
      </w:r>
      <w:r w:rsidR="00672E21">
        <w:rPr>
          <w:rFonts w:hAnsi="Times New Roman" w:ascii="Times New Roman"/>
          <w:szCs w:val="24"/>
        </w:rPr>
        <w:t>6</w:t>
      </w:r>
      <w:r w:rsidR="005F0497">
        <w:rPr>
          <w:rFonts w:hAnsi="Times New Roman" w:ascii="Times New Roman"/>
          <w:szCs w:val="24"/>
        </w:rPr>
        <w:t xml:space="preserve">50,00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5F0497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5F0497">
        <w:rPr>
          <w:rFonts w:hAnsi="Times New Roman" w:ascii="Times New Roman"/>
          <w:szCs w:val="24"/>
        </w:rPr>
        <w:t xml:space="preserve">523.750,00 </w:t>
      </w:r>
      <w:r>
        <w:rPr>
          <w:rFonts w:hAnsi="Times New Roman" w:ascii="Times New Roman"/>
          <w:szCs w:val="24"/>
        </w:rPr>
        <w:t xml:space="preserve">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5F0497">
        <w:rPr>
          <w:rFonts w:hAnsi="Times New Roman" w:ascii="Times New Roman"/>
          <w:szCs w:val="24"/>
        </w:rPr>
        <w:t>25. listopada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C37B0C" w:rsidP="00955EFE" w:rsidR="00C37B0C">
      <w:pPr>
        <w:jc w:val="both"/>
        <w:rPr>
          <w:rFonts w:hAnsi="Times New Roman" w:ascii="Times New Roman"/>
          <w:szCs w:val="24"/>
        </w:rPr>
      </w:pPr>
    </w:p>
    <w:p w:rsidRDefault="00C37B0C" w:rsidP="00C37B0C" w:rsidR="00C37B0C" w:rsidRPr="00C37B0C">
      <w:pPr>
        <w:rPr>
          <w:rFonts w:hAnsi="Times New Roman" w:ascii="Times New Roman"/>
          <w:szCs w:val="24"/>
        </w:rPr>
      </w:pPr>
    </w:p>
    <w:p w:rsidRDefault="00C37B0C" w:rsidP="00C37B0C" w:rsidR="00C37B0C" w:rsidRPr="00C37B0C">
      <w:pPr>
        <w:rPr>
          <w:rFonts w:hAnsi="Times New Roman" w:ascii="Times New Roman"/>
          <w:szCs w:val="24"/>
        </w:rPr>
      </w:pPr>
    </w:p>
    <w:p w:rsidRDefault="00C37B0C" w:rsidP="00C37B0C" w:rsidR="00C37B0C">
      <w:pPr>
        <w:rPr>
          <w:rFonts w:hAnsi="Times New Roman" w:ascii="Times New Roman"/>
          <w:szCs w:val="24"/>
        </w:rPr>
      </w:pPr>
    </w:p>
    <w:p w:rsidRDefault="00C37B0C" w:rsidP="00C37B0C" w:rsidR="00C37B0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401339887043</w:t>
      </w:r>
    </w:p>
    <w:p w:rsidRDefault="00C37B0C" w:rsidP="00C37B0C" w:rsidR="008A1C30" w:rsidRPr="00C37B0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401339887043</w:t>
      </w:r>
    </w:p>
    <w:sectPr w:rsidSect="00672E21" w:rsidR="008A1C30" w:rsidRPr="00C37B0C">
      <w:headerReference w:type="even" r:id="rId10"/>
      <w:headerReference w:type="default" r:id="rId11"/>
      <w:pgSz w:h="16838" w:w="11906"/>
      <w:pgMar w:gutter="0" w:footer="720" w:header="720" w:left="1418" w:bottom="1702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C60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F05186">
      <w:rPr>
        <w:rFonts w:hAnsi="Times New Roman" w:ascii="Times New Roman"/>
      </w:rPr>
      <w:t>3348/</w:t>
    </w:r>
    <w:r w:rsidR="001229E3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078BC"/>
    <w:rsid w:val="00467623"/>
    <w:rsid w:val="00473DCE"/>
    <w:rsid w:val="00475446"/>
    <w:rsid w:val="00480933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5F0497"/>
    <w:rsid w:val="006275C1"/>
    <w:rsid w:val="0063170F"/>
    <w:rsid w:val="006521A5"/>
    <w:rsid w:val="006636CC"/>
    <w:rsid w:val="00672E21"/>
    <w:rsid w:val="00727927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063D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BD5C60"/>
    <w:rsid w:val="00C1283B"/>
    <w:rsid w:val="00C2061F"/>
    <w:rsid w:val="00C20895"/>
    <w:rsid w:val="00C3364F"/>
    <w:rsid w:val="00C37B0C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8634B"/>
    <w:rsid w:val="00EB121D"/>
    <w:rsid w:val="00ED1913"/>
    <w:rsid w:val="00F05186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D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C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C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C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C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D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C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C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C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C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St-3348/2016-75</izvorni_sadrzaj>
    <derivirana_varijabla naziv="DomainObject.PredzadnjaOdlukaIzPredmeta.Oznaka_1">St-3348/2016-75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502</properties:Words>
  <properties:Characters>2683</properties:Characters>
  <properties:Lines>79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2018-10-25T07:40:00Z</dcterms:created>
  <dc:creator>x</dc:creator>
  <cp:lastModifiedBy>Renata Klokočki</cp:lastModifiedBy>
  <cp:lastPrinted>2018-10-25T08:15:00Z</cp:lastPrinted>
  <dcterms:modified xmlns:xsi="http://www.w3.org/2001/XMLSchema-instance" xsi:type="dcterms:W3CDTF">2018-10-25T08:21:00Z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