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381c" w14:paraId="d97381c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REDUNDO d.o.o., OIB: 62592847251, Omiš, Put Ribnjaka 9, dana </w:t>
      </w:r>
      <w:r>
        <w:rPr>
          <w:rFonts w:cs="Times New Roman" w:hAnsi="Times New Roman" w:ascii="Times New Roman"/>
          <w:sz w:val="24"/>
          <w:szCs w:val="24"/>
        </w:rPr>
        <w:t>31</w:t>
      </w:r>
      <w:r w:rsidRPr="00D424A4">
        <w:rPr>
          <w:rFonts w:cs="Times New Roman" w:hAnsi="Times New Roman" w:ascii="Times New Roman"/>
          <w:sz w:val="24"/>
          <w:szCs w:val="24"/>
        </w:rPr>
        <w:t>. ožujka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novog privremenog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stečajnog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15832">
        <w:rPr>
          <w:rFonts w:cs="Times New Roman" w:hAnsi="Times New Roman" w:ascii="Times New Roman"/>
          <w:sz w:val="24"/>
          <w:szCs w:val="24"/>
        </w:rPr>
        <w:t>a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613C5E" w:rsidRPr="00613C5E"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Ante Mrkonjić iz Zmijavaca, Kneza Domagoja 3, OIB: 84299598589.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D424A4" w:rsidP="00D424A4" w:rsidR="00D424A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424A4">
        <w:rPr>
          <w:rFonts w:hAnsi="Times New Roman" w:ascii="Times New Roman"/>
          <w:sz w:val="24"/>
          <w:szCs w:val="24"/>
        </w:rPr>
        <w:t>Financijska agencija, Regionalni centar Split, Podružnica Split, podnijela je ovom sud</w:t>
      </w:r>
      <w:r>
        <w:rPr>
          <w:rFonts w:hAnsi="Times New Roman" w:ascii="Times New Roman"/>
          <w:sz w:val="24"/>
          <w:szCs w:val="24"/>
        </w:rPr>
        <w:t>u dana 8. prosinca 2015. godine</w:t>
      </w:r>
      <w:r w:rsidRPr="00D424A4">
        <w:rPr>
          <w:rFonts w:hAnsi="Times New Roman" w:ascii="Times New Roman"/>
          <w:sz w:val="24"/>
          <w:szCs w:val="24"/>
        </w:rPr>
        <w:t xml:space="preserve"> na temelju odredbe čl. 444.  st. 1. Stečajnog zakona (˝Narodne novine˝ broj 71/15; dalje: SZ) zahtjev za provedbu skraćenog stečajnog postupka nad dužnikom REDUNDO d.o.o., OIB: 62592847251, Omiš, Put Ribnjaka 9.</w:t>
      </w:r>
    </w:p>
    <w:p w:rsidRDefault="00E16516" w:rsidP="00D424A4" w:rsidR="00E1651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16516" w:rsidP="00D424A4" w:rsidR="00E1651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ovoga suda poslovni broj 22. St-2651/2015 obustavljen je skraćeni stečajni postupak nad dužnikom, budući je vjerovnik Republika Hrvatska, Ministarstvo financija, postupajući po oglasu objavljenom na mrežnoj stranici e-Oglasna ploča sudova dana 15. ožujka 2016. godine temeljem odredbe čl. 430. SZ-a, predložila otvaranje stečajnog postupka. </w:t>
      </w:r>
    </w:p>
    <w:p w:rsidRDefault="00E16516" w:rsidP="00D424A4" w:rsidR="00E1651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16516" w:rsidP="00D424A4" w:rsidR="00E16516" w:rsidRPr="00D424A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Predmetno rješenje postalo je pravomoćno 21. listopada 2016. godine nakon čega je stečajna pisarnica zavela predmet pod poslovni broj St-2049/2016.</w:t>
      </w:r>
    </w:p>
    <w:p w:rsidRDefault="00CB5B63" w:rsidP="00DF5308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ovog suda poslovni broj 11. St-2049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23. ožujka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D424A4">
        <w:rPr>
          <w:rFonts w:cs="Times New Roman" w:hAnsi="Times New Roman" w:ascii="Times New Roman"/>
          <w:sz w:val="24"/>
          <w:szCs w:val="24"/>
        </w:rPr>
        <w:t>29</w:t>
      </w:r>
      <w:r w:rsidR="00CB5B63">
        <w:rPr>
          <w:rFonts w:cs="Times New Roman" w:hAnsi="Times New Roman" w:ascii="Times New Roman"/>
          <w:sz w:val="24"/>
          <w:szCs w:val="24"/>
        </w:rPr>
        <w:t xml:space="preserve">. ožujka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D424A4">
        <w:rPr>
          <w:rFonts w:cs="Times New Roman" w:hAnsi="Times New Roman" w:ascii="Times New Roman"/>
          <w:sz w:val="24"/>
          <w:szCs w:val="24"/>
        </w:rPr>
        <w:t xml:space="preserve"> 31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>du od 20. veljače 2017. (list 34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="00613C5E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 upravitelj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Ante Mrkonjić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015832">
        <w:rPr>
          <w:rFonts w:cs="Times New Roman" w:hAnsi="Times New Roman" w:ascii="Times New Roman"/>
          <w:sz w:val="24"/>
          <w:szCs w:val="24"/>
        </w:rPr>
        <w:t>3</w:t>
      </w:r>
      <w:r w:rsidR="00613C5E">
        <w:rPr>
          <w:rFonts w:cs="Times New Roman" w:hAnsi="Times New Roman" w:ascii="Times New Roman"/>
          <w:sz w:val="24"/>
          <w:szCs w:val="24"/>
        </w:rPr>
        <w:t>1</w:t>
      </w:r>
      <w:r w:rsidR="003D7A45">
        <w:rPr>
          <w:rFonts w:cs="Times New Roman" w:hAnsi="Times New Roman" w:ascii="Times New Roman"/>
          <w:sz w:val="24"/>
          <w:szCs w:val="24"/>
        </w:rPr>
        <w:t xml:space="preserve">. </w:t>
      </w:r>
      <w:r w:rsidR="00BB12FA">
        <w:rPr>
          <w:rFonts w:cs="Times New Roman" w:hAnsi="Times New Roman" w:ascii="Times New Roman"/>
          <w:sz w:val="24"/>
          <w:szCs w:val="24"/>
        </w:rPr>
        <w:t>ožujka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imenovanom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ju Anti Mrkonjiću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3AD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D424A4">
          <w:rPr>
            <w:rFonts w:cs="Times New Roman" w:hAnsi="Times New Roman" w:ascii="Times New Roman"/>
            <w:sz w:val="24"/>
            <w:szCs w:val="24"/>
          </w:rPr>
          <w:t>2049</w:t>
        </w:r>
        <w:r w:rsidR="00CB5B63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D424A4">
      <w:rPr>
        <w:rFonts w:cs="Times New Roman" w:hAnsi="Times New Roman" w:ascii="Times New Roman"/>
        <w:sz w:val="24"/>
        <w:szCs w:val="24"/>
      </w:rPr>
      <w:t>2049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47BD8"/>
    <w:rsid w:val="00091DB0"/>
    <w:rsid w:val="000A46F4"/>
    <w:rsid w:val="000C0904"/>
    <w:rsid w:val="000D5DD8"/>
    <w:rsid w:val="000E5F05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B5CBE"/>
    <w:rsid w:val="002C5C15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63339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13AD0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A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3A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3A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3A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3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3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3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REDUNDO d.o.o. za trgovinu</izvorni_sadrzaj>
    <derivirana_varijabla naziv="DomainObject.Predmet.ProtustrankaFormated_1">  REDUNDO d.o.o. za trgovinu</derivirana_varijabla>
  </DomainObject.Predmet.ProtustrankaFormated>
  <DomainObject.Predmet.ProtustrankaFormatedOIB>
    <izvorni_sadrzaj>  REDUNDO d.o.o. za trgovinu, OIB 62592847251</izvorni_sadrzaj>
    <derivirana_varijabla naziv="DomainObject.Predmet.ProtustrankaFormatedOIB_1">  REDUNDO d.o.o. za trgovinu, OIB 62592847251</derivirana_varijabla>
  </DomainObject.Predmet.ProtustrankaFormatedOIB>
  <DomainObject.Predmet.ProtustrankaFormatedWithAdress>
    <izvorni_sadrzaj> REDUNDO d.o.o. za trgovinu, Put Ribnjaka 9, 21310 Omiš</izvorni_sadrzaj>
    <derivirana_varijabla naziv="DomainObject.Predmet.ProtustrankaFormatedWithAdress_1"> REDUNDO d.o.o. za trgovinu, Put Ribnjaka 9, 21310 Omiš</derivirana_varijabla>
  </DomainObject.Predmet.ProtustrankaFormatedWithAdress>
  <DomainObject.Predmet.ProtustrankaFormatedWithAdressOIB>
    <izvorni_sadrzaj> REDUNDO d.o.o. za trgovinu, OIB 62592847251, Put Ribnjaka 9, 21310 Omiš</izvorni_sadrzaj>
    <derivirana_varijabla naziv="DomainObject.Predmet.ProtustrankaFormatedWithAdressOIB_1"> REDUNDO d.o.o. za trgovinu, OIB 62592847251, Put Ribnjaka 9, 21310 Omiš</derivirana_varijabla>
  </DomainObject.Predmet.ProtustrankaFormatedWithAdressOIB>
  <DomainObject.Predmet.ProtustrankaWithAdress>
    <izvorni_sadrzaj>REDUNDO d.o.o. za trgovinu Put Ribnjaka 9, 21310 Omiš</izvorni_sadrzaj>
    <derivirana_varijabla naziv="DomainObject.Predmet.ProtustrankaWithAdress_1">REDUNDO d.o.o. za trgovinu Put Ribnjaka 9, 21310 Omiš</derivirana_varijabla>
  </DomainObject.Predmet.ProtustrankaWithAdress>
  <DomainObject.Predmet.ProtustrankaWithAdressOIB>
    <izvorni_sadrzaj>REDUNDO d.o.o. za trgovinu, OIB 62592847251, Put Ribnjaka 9, 21310 Omiš</izvorni_sadrzaj>
    <derivirana_varijabla naziv="DomainObject.Predmet.ProtustrankaWithAdressOIB_1">REDUNDO d.o.o. za trgovinu, OIB 62592847251, Put Ribnjaka 9, 21310 Omiš</derivirana_varijabla>
  </DomainObject.Predmet.ProtustrankaWithAdressOIB>
  <DomainObject.Predmet.ProtustrankaNazivFormated>
    <izvorni_sadrzaj>REDUNDO d.o.o. za trgovinu</izvorni_sadrzaj>
    <derivirana_varijabla naziv="DomainObject.Predmet.ProtustrankaNazivFormated_1">REDUNDO d.o.o. za trgovinu</derivirana_varijabla>
  </DomainObject.Predmet.ProtustrankaNazivFormated>
  <DomainObject.Predmet.ProtustrankaNazivFormatedOIB>
    <izvorni_sadrzaj>REDUNDO d.o.o. za trgovinu, OIB 62592847251</izvorni_sadrzaj>
    <derivirana_varijabla naziv="DomainObject.Predmet.ProtustrankaNazivFormatedOIB_1">REDUNDO d.o.o. za trgovinu, OIB 62592847251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244913.83</izvorni_sadrzaj>
    <derivirana_varijabla naziv="DomainObject.Predmet.TrenutnaVrijednost_1">244913.83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REDUNDO d.o.o. za trgovinu</item>
    </izvorni_sadrzaj>
    <derivirana_varijabla naziv="DomainObject.Predmet.ProtuStrankaListFormated_1">
      <item>REDUNDO d.o.o. za trgovinu</item>
    </derivirana_varijabla>
  </DomainObject.Predmet.ProtuStrankaListFormated>
  <DomainObject.Predmet.ProtuStrankaListFormatedOIB>
    <izvorni_sadrzaj>
      <item>REDUNDO d.o.o. za trgovinu, OIB 62592847251</item>
    </izvorni_sadrzaj>
    <derivirana_varijabla naziv="DomainObject.Predmet.ProtuStrankaListFormatedOIB_1">
      <item>REDUNDO d.o.o. za trgovinu, OIB 62592847251</item>
    </derivirana_varijabla>
  </DomainObject.Predmet.ProtuStrankaListFormatedOIB>
  <DomainObject.Predmet.ProtuStrankaListFormatedWithAdress>
    <izvorni_sadrzaj>
      <item>REDUNDO d.o.o. za trgovinu, Put Ribnjaka 9, 21310 Omiš</item>
    </izvorni_sadrzaj>
    <derivirana_varijabla naziv="DomainObject.Predmet.ProtuStrankaListFormatedWithAdress_1">
      <item>REDUNDO d.o.o. za trgovinu, Put Ribnjaka 9, 21310 Omiš</item>
    </derivirana_varijabla>
  </DomainObject.Predmet.ProtuStrankaListFormatedWithAdress>
  <DomainObject.Predmet.ProtuStrankaListFormatedWithAdressOIB>
    <izvorni_sadrzaj>
      <item>REDUNDO d.o.o. za trgovinu, OIB 62592847251, Put Ribnjaka 9, 21310 Omiš</item>
    </izvorni_sadrzaj>
    <derivirana_varijabla naziv="DomainObject.Predmet.ProtuStrankaListFormatedWithAdressOIB_1">
      <item>REDUNDO d.o.o. za trgovinu, OIB 62592847251, Put Ribnjaka 9, 21310 Omiš</item>
    </derivirana_varijabla>
  </DomainObject.Predmet.ProtuStrankaListFormatedWithAdressOIB>
  <DomainObject.Predmet.ProtuStrankaListNazivFormated>
    <izvorni_sadrzaj>
      <item>REDUNDO d.o.o. za trgovinu</item>
    </izvorni_sadrzaj>
    <derivirana_varijabla naziv="DomainObject.Predmet.ProtuStrankaListNazivFormated_1">
      <item>REDUNDO d.o.o. za trgovinu</item>
    </derivirana_varijabla>
  </DomainObject.Predmet.ProtuStrankaListNazivFormated>
  <DomainObject.Predmet.ProtuStrankaListNazivFormatedOIB>
    <izvorni_sadrzaj>
      <item>REDUNDO d.o.o. za trgovinu, OIB 62592847251</item>
    </izvorni_sadrzaj>
    <derivirana_varijabla naziv="DomainObject.Predmet.ProtuStrankaListNazivFormatedOIB_1">
      <item>REDUNDO d.o.o. za trgovinu, OIB 62592847251</item>
    </derivirana_varijabla>
  </DomainObject.Predmet.ProtuStrankaListNazivFormatedOIB>
  <DomainObject.Predmet.OstaliListFormated>
    <izvorni_sadrzaj>
      <item>Županijsko državno odvjetništvo u Splitu</item>
      <item>Tonći Kovačić</item>
    </izvorni_sadrzaj>
    <derivirana_varijabla naziv="DomainObject.Predmet.OstaliListFormated_1">
      <item>Županijsko državno odvjetništvo u Splitu</item>
      <item>Tonći Kovačić</item>
    </derivirana_varijabla>
  </DomainObject.Predmet.OstaliListFormated>
  <DomainObject.Predmet.OstaliListFormatedOIB>
    <izvorni_sadrzaj>
      <item>Županijsko državno odvjetništvo u Splitu</item>
      <item>Tonći Kovačić, OIB 35543837849</item>
    </izvorni_sadrzaj>
    <derivirana_varijabla naziv="DomainObject.Predmet.OstaliListFormatedOIB_1">
      <item>Županijsko državno odvjetništvo u Splitu</item>
      <item>Tonći Kovačić, OIB 35543837849</item>
    </derivirana_varijabla>
  </DomainObject.Predmet.OstaliListFormatedOIB>
  <DomainObject.Predmet.OstaliListFormatedWithAdress>
    <izvorni_sadrzaj>
      <item>Županijsko državno odvjetništvo u Splitu, Gundulićeva 29a, 21000 Split</item>
      <item>Tonći Kovačić, Put Ribnjaka 9, 21310 Omiš</item>
    </izvorni_sadrzaj>
    <derivirana_varijabla naziv="DomainObject.Predmet.OstaliListFormatedWithAdress_1">
      <item>Županijsko državno odvjetništvo u Splitu, Gundulićeva 29a, 21000 Split</item>
      <item>Tonći Kovačić, Put Ribnjaka 9, 21310 Omiš</item>
    </derivirana_varijabla>
  </DomainObject.Predmet.OstaliListFormatedWithAdress>
  <DomainObject.Predmet.OstaliListFormatedWithAdressOIB>
    <izvorni_sadrzaj>
      <item>Županijsko državno odvjetništvo u Splitu, Gundulićeva 29a, 21000 Split</item>
      <item>Tonći Kovačić, OIB 35543837849, Put Ribnjaka 9, 21310 Omiš</item>
    </izvorni_sadrzaj>
    <derivirana_varijabla naziv="DomainObject.Predmet.OstaliListFormatedWithAdressOIB_1">
      <item>Županijsko državno odvjetništvo u Splitu, Gundulićeva 29a, 21000 Split</item>
      <item>Tonći Kovačić, OIB 35543837849, Put Ribnjaka 9, 21310 Omiš</item>
    </derivirana_varijabla>
  </DomainObject.Predmet.OstaliListFormatedWithAdressOIB>
  <DomainObject.Predmet.OstaliListNazivFormated>
    <izvorni_sadrzaj>
      <item>Županijsko državno odvjetništvo u Splitu</item>
      <item>Tonći Kovačić</item>
    </izvorni_sadrzaj>
    <derivirana_varijabla naziv="DomainObject.Predmet.OstaliListNazivFormated_1">
      <item>Županijsko državno odvjetništvo u Splitu</item>
      <item>Tonći Kovačić</item>
    </derivirana_varijabla>
  </DomainObject.Predmet.OstaliListNazivFormated>
  <DomainObject.Predmet.OstaliListNazivFormatedOIB>
    <izvorni_sadrzaj>
      <item>Županijsko državno odvjetništvo u Splitu</item>
      <item>Tonći Kovačić, OIB 35543837849</item>
    </izvorni_sadrzaj>
    <derivirana_varijabla naziv="DomainObject.Predmet.OstaliListNazivFormatedOIB_1">
      <item>Županijsko državno odvjetništvo u Splitu</item>
      <item>Tonći Kovačić, OIB 35543837849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REDUNDO d.o.o. za trgovinu</izvorni_sadrzaj>
    <derivirana_varijabla naziv="DomainObject.Predmet.ProtustrankaIDrugi_1">REDUNDO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REDUNDO d.o.o. za trgovinu, OIB 62592847251, Put Ribnjaka 9, 21310 Omiš</izvorni_sadrzaj>
    <derivirana_varijabla naziv="DomainObject.Predmet.ProtustrankaIDrugiAdressOIB_1">REDUNDO d.o.o. za trgovinu, OIB 62592847251, Put Ribnjaka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REDUNDO d.o.o. za trgovinu</item>
      <item>FINANCIJSKA AGENCIJA, RC SPLIT</item>
      <item>Ministarstvo financija RH</item>
      <item>Županijsko državno odvjetništvo u Splitu</item>
      <item>Tonći Kovačić</item>
    </izvorni_sadrzaj>
    <derivirana_varijabla naziv="DomainObject.Predmet.SudioniciListNaziv_1">
      <item>REDUNDO d.o.o. za trgovinu</item>
      <item>FINANCIJSKA AGENCIJA, RC SPLIT</item>
      <item>Ministarstvo financija RH</item>
      <item>Županijsko državno odvjetništvo u Splitu</item>
      <item>Tonći Kovačić</item>
    </derivirana_varijabla>
  </DomainObject.Predmet.SudioniciListNaziv>
  <DomainObject.Predmet.SudioniciListAdressOIB>
    <izvorni_sadrzaj>
      <item>REDUNDO d.o.o. za trgovinu, OIB 62592847251, Put Ribnjaka 9,21310 Omiš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Tonći Kovačić, OIB 35543837849, Put Ribnjaka 9,21310 Omiš</item>
    </izvorni_sadrzaj>
    <derivirana_varijabla naziv="DomainObject.Predmet.SudioniciListAdressOIB_1">
      <item>REDUNDO d.o.o. za trgovinu, OIB 62592847251, Put Ribnjaka 9,21310 Omiš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Tonći Kovačić, OIB 35543837849, Put Ribnjaka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62592847251</item>
      <item>, OIB 85821130368</item>
      <item>, OIB 18683136487</item>
      <item>, OIB null</item>
      <item>, OIB 35543837849</item>
    </izvorni_sadrzaj>
    <derivirana_varijabla naziv="DomainObject.Predmet.SudioniciListNazivOIB_1">
      <item>, OIB 62592847251</item>
      <item>, OIB 85821130368</item>
      <item>, OIB 18683136487</item>
      <item>, OIB null</item>
      <item>, OIB 35543837849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AE970-C17B-4E42-B881-C9E00A9B2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2</properties:Pages>
  <properties:Words>572</properties:Words>
  <properties:Characters>3255</properties:Characters>
  <properties:Lines>69</properties:Lines>
  <properties:Paragraphs>33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2017-03-31T08:46:00Z</cp:lastPrinted>
  <dcterms:modified xmlns:xsi="http://www.w3.org/2001/XMLSchema-instance" xsi:type="dcterms:W3CDTF">2017-03-31T10:41:00Z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