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1dc1fdf" w14:paraId="1dc1fdf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FC264D">
        <w:rPr>
          <w:rFonts w:hAnsi="Times New Roman" w:ascii="Times New Roman"/>
          <w:sz w:val="24"/>
        </w:rPr>
        <w:t>1</w:t>
      </w:r>
      <w:r w:rsidR="002347FA">
        <w:rPr>
          <w:rFonts w:hAnsi="Times New Roman" w:ascii="Times New Roman"/>
          <w:sz w:val="24"/>
        </w:rPr>
        <w:t>242/15-2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2347FA">
        <w:rPr>
          <w:rFonts w:hAnsi="Times New Roman" w:ascii="Times New Roman"/>
          <w:sz w:val="24"/>
        </w:rPr>
        <w:t>KOVAČ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2347FA">
        <w:rPr>
          <w:rFonts w:hAnsi="Times New Roman" w:ascii="Times New Roman"/>
          <w:sz w:val="24"/>
        </w:rPr>
        <w:t>11142419099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FC264D">
        <w:rPr>
          <w:rFonts w:hAnsi="Times New Roman" w:ascii="Times New Roman"/>
          <w:sz w:val="24"/>
        </w:rPr>
        <w:t xml:space="preserve">Zagreb, </w:t>
      </w:r>
      <w:r w:rsidR="002347FA">
        <w:rPr>
          <w:rFonts w:hAnsi="Times New Roman" w:ascii="Times New Roman"/>
          <w:sz w:val="24"/>
        </w:rPr>
        <w:t>Vlaška 99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2347FA">
        <w:rPr>
          <w:rFonts w:hAnsi="Times New Roman" w:ascii="Times New Roman"/>
          <w:sz w:val="24"/>
        </w:rPr>
        <w:t>KOVAČ d.o.o., OIB 11142419099, Zagreb, Vlaška 99</w:t>
      </w:r>
      <w:r w:rsidR="00587132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253BA7">
        <w:rPr>
          <w:rFonts w:hAnsi="Times New Roman" w:ascii="Times New Roman"/>
          <w:sz w:val="24"/>
        </w:rPr>
        <w:t>30</w:t>
      </w:r>
      <w:r w:rsidR="00587132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253BA7">
      <w:pPr>
        <w:rPr>
          <w:rFonts w:hAnsi="Times New Roman" w:ascii="Times New Roman"/>
          <w:sz w:val="24"/>
        </w:rPr>
      </w:pPr>
      <w:r w:rsidRPr="00253BA7">
        <w:rPr>
          <w:rFonts w:hAnsi="Times New Roman" w:ascii="Times New Roman"/>
          <w:sz w:val="24"/>
        </w:rPr>
        <w:t xml:space="preserve">1. </w:t>
      </w:r>
      <w:r w:rsidR="00A97699" w:rsidRPr="00253BA7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  <w:r w:rsidRPr="00743202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  <w:r w:rsidRPr="0074320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  <w:r w:rsidRPr="00743202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743202">
      <w:pPr>
        <w:rPr>
          <w:rFonts w:hAnsi="Times New Roman" w:ascii="Times New Roman"/>
          <w:color w:themeColor="background1" w:val="FFFFFF"/>
          <w:sz w:val="24"/>
        </w:rPr>
      </w:pPr>
      <w:r w:rsidRPr="00743202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74320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743202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74320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C049E">
        <w:rPr>
          <w:rFonts w:hAnsi="Times New Roman" w:ascii="Times New Roman"/>
          <w:noProof/>
          <w:color w:themeColor="background1" w:val="FFFFFF"/>
          <w:sz w:val="24"/>
        </w:rPr>
        <w:t>30.12.15.</w:t>
      </w:r>
      <w:r w:rsidRPr="0074320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743202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743202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743202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CC049E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87132">
      <w:rPr>
        <w:rFonts w:hAnsi="Times New Roman" w:ascii="Times New Roman"/>
        <w:szCs w:val="22"/>
      </w:rPr>
      <w:t>1</w:t>
    </w:r>
    <w:r w:rsidR="002347FA">
      <w:rPr>
        <w:rFonts w:hAnsi="Times New Roman" w:ascii="Times New Roman"/>
        <w:szCs w:val="22"/>
      </w:rPr>
      <w:t>242</w:t>
    </w:r>
    <w:r w:rsidR="00161E33">
      <w:rPr>
        <w:rFonts w:hAnsi="Times New Roman" w:ascii="Times New Roman"/>
        <w:szCs w:val="22"/>
      </w:rPr>
      <w:t>/15-</w:t>
    </w:r>
    <w:r w:rsidR="002347FA">
      <w:rPr>
        <w:rFonts w:hAnsi="Times New Roman" w:ascii="Times New Roman"/>
        <w:szCs w:val="22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482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347FA"/>
    <w:rsid w:val="0024257C"/>
    <w:rsid w:val="00253BA7"/>
    <w:rsid w:val="00281755"/>
    <w:rsid w:val="002A77F8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87132"/>
    <w:rsid w:val="00593FFA"/>
    <w:rsid w:val="006008F9"/>
    <w:rsid w:val="006071B7"/>
    <w:rsid w:val="00642359"/>
    <w:rsid w:val="006521C2"/>
    <w:rsid w:val="00676280"/>
    <w:rsid w:val="006B72D9"/>
    <w:rsid w:val="006E1347"/>
    <w:rsid w:val="006E52BB"/>
    <w:rsid w:val="006F0E16"/>
    <w:rsid w:val="006F1335"/>
    <w:rsid w:val="0070227B"/>
    <w:rsid w:val="007160D0"/>
    <w:rsid w:val="00743202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C049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C264D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0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4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49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4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4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0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4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49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4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4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St-1242/2015</izvorni_sadrzaj>
    <derivirana_varijabla naziv="DomainObject.Predmet.OznakaBroj_1">St-1242/2015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 d.o.o.</izvorni_sadrzaj>
    <derivirana_varijabla naziv="DomainObject.Predmet.ProtustrankaFormated_1">  KOVAČ d.o.o.</derivirana_varijabla>
  </DomainObject.Predmet.ProtustrankaFormated>
  <DomainObject.Predmet.ProtustrankaFormatedOIB>
    <izvorni_sadrzaj>  KOVAČ d.o.o., OIB 11142419099</izvorni_sadrzaj>
    <derivirana_varijabla naziv="DomainObject.Predmet.ProtustrankaFormatedOIB_1">  KOVAČ d.o.o., OIB 11142419099</derivirana_varijabla>
  </DomainObject.Predmet.ProtustrankaFormatedOIB>
  <DomainObject.Predmet.ProtustrankaFormatedWithAdress>
    <izvorni_sadrzaj> KOVAČ d.o.o., Vlaška 99, 10000 Zagreb</izvorni_sadrzaj>
    <derivirana_varijabla naziv="DomainObject.Predmet.ProtustrankaFormatedWithAdress_1"> KOVAČ d.o.o., Vlaška 99, 10000 Zagreb</derivirana_varijabla>
  </DomainObject.Predmet.ProtustrankaFormatedWithAdress>
  <DomainObject.Predmet.ProtustrankaFormatedWithAdressOIB>
    <izvorni_sadrzaj> KOVAČ d.o.o., OIB 11142419099, Vlaška 99, 10000 Zagreb</izvorni_sadrzaj>
    <derivirana_varijabla naziv="DomainObject.Predmet.ProtustrankaFormatedWithAdressOIB_1"> KOVAČ d.o.o., OIB 11142419099, Vlaška 99, 10000 Zagreb</derivirana_varijabla>
  </DomainObject.Predmet.ProtustrankaFormatedWithAdressOIB>
  <DomainObject.Predmet.ProtustrankaWithAdress>
    <izvorni_sadrzaj>KOVAČ d.o.o. Vlaška 99, 10000 Zagreb</izvorni_sadrzaj>
    <derivirana_varijabla naziv="DomainObject.Predmet.ProtustrankaWithAdress_1">KOVAČ d.o.o. Vlaška 99, 10000 Zagreb</derivirana_varijabla>
  </DomainObject.Predmet.ProtustrankaWithAdress>
  <DomainObject.Predmet.ProtustrankaWithAdressOIB>
    <izvorni_sadrzaj>KOVAČ d.o.o., OIB 11142419099, Vlaška 99, 10000 Zagreb</izvorni_sadrzaj>
    <derivirana_varijabla naziv="DomainObject.Predmet.ProtustrankaWithAdressOIB_1">KOVAČ d.o.o., OIB 11142419099, Vlaška 99, 10000 Zagreb</derivirana_varijabla>
  </DomainObject.Predmet.ProtustrankaWithAdressOIB>
  <DomainObject.Predmet.ProtustrankaNazivFormated>
    <izvorni_sadrzaj>KOVAČ d.o.o.</izvorni_sadrzaj>
    <derivirana_varijabla naziv="DomainObject.Predmet.ProtustrankaNazivFormated_1">KOVAČ d.o.o.</derivirana_varijabla>
  </DomainObject.Predmet.ProtustrankaNazivFormated>
  <DomainObject.Predmet.ProtustrankaNazivFormatedOIB>
    <izvorni_sadrzaj>KOVAČ d.o.o., OIB 11142419099</izvorni_sadrzaj>
    <derivirana_varijabla naziv="DomainObject.Predmet.ProtustrankaNazivFormatedOIB_1">KOVAČ d.o.o., OIB 11142419099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 d.o.o.</item>
    </izvorni_sadrzaj>
    <derivirana_varijabla naziv="DomainObject.Predmet.ProtuStrankaListFormated_1">
      <item>KOVAČ d.o.o.</item>
    </derivirana_varijabla>
  </DomainObject.Predmet.ProtuStrankaListFormated>
  <DomainObject.Predmet.ProtuStrankaListFormatedOIB>
    <izvorni_sadrzaj>
      <item>KOVAČ d.o.o., OIB 11142419099</item>
    </izvorni_sadrzaj>
    <derivirana_varijabla naziv="DomainObject.Predmet.ProtuStrankaListFormatedOIB_1">
      <item>KOVAČ d.o.o., OIB 11142419099</item>
    </derivirana_varijabla>
  </DomainObject.Predmet.ProtuStrankaListFormatedOIB>
  <DomainObject.Predmet.ProtuStrankaListFormatedWithAdress>
    <izvorni_sadrzaj>
      <item>KOVAČ d.o.o., Vlaška 99, 10000 Zagreb</item>
    </izvorni_sadrzaj>
    <derivirana_varijabla naziv="DomainObject.Predmet.ProtuStrankaListFormatedWithAdress_1">
      <item>KOVAČ d.o.o., Vlaška 99, 10000 Zagreb</item>
    </derivirana_varijabla>
  </DomainObject.Predmet.ProtuStrankaListFormatedWithAdress>
  <DomainObject.Predmet.ProtuStrankaListFormatedWithAdressOIB>
    <izvorni_sadrzaj>
      <item>KOVAČ d.o.o., OIB 11142419099, Vlaška 99, 10000 Zagreb</item>
    </izvorni_sadrzaj>
    <derivirana_varijabla naziv="DomainObject.Predmet.ProtuStrankaListFormatedWithAdressOIB_1">
      <item>KOVAČ d.o.o., OIB 11142419099, Vlaška 99, 10000 Zagreb</item>
    </derivirana_varijabla>
  </DomainObject.Predmet.ProtuStrankaListFormatedWithAdressOIB>
  <DomainObject.Predmet.ProtuStrankaListNazivFormated>
    <izvorni_sadrzaj>
      <item>KOVAČ d.o.o.</item>
    </izvorni_sadrzaj>
    <derivirana_varijabla naziv="DomainObject.Predmet.ProtuStrankaListNazivFormated_1">
      <item>KOVAČ d.o.o.</item>
    </derivirana_varijabla>
  </DomainObject.Predmet.ProtuStrankaListNazivFormated>
  <DomainObject.Predmet.ProtuStrankaListNazivFormatedOIB>
    <izvorni_sadrzaj>
      <item>KOVAČ d.o.o., OIB 11142419099</item>
    </izvorni_sadrzaj>
    <derivirana_varijabla naziv="DomainObject.Predmet.ProtuStrankaListNazivFormatedOIB_1">
      <item>KOVAČ d.o.o., OIB 11142419099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 d.o.o.</izvorni_sadrzaj>
    <derivirana_varijabla naziv="DomainObject.Predmet.ProtustrankaIDrugi_1">KOVAČ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KOVAČ d.o.o., OIB 11142419099, Vlaška 99, 10000 Zagreb</izvorni_sadrzaj>
    <derivirana_varijabla naziv="DomainObject.Predmet.ProtustrankaIDrugiAdressOIB_1">KOVAČ d.o.o., OIB 11142419099, Vlaška 99,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 d.o.o.</item>
    </izvorni_sadrzaj>
    <derivirana_varijabla naziv="DomainObject.Predmet.SudioniciListNaziv_1">
      <item>FINA Regionalni centar Zagreb</item>
      <item>KOVAČ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KOVAČ d.o.o., OIB 11142419099, Vlaška 99,10000 Zagreb</item>
    </izvorni_sadrzaj>
    <derivirana_varijabla naziv="DomainObject.Predmet.SudioniciListAdressOIB_1">
      <item>FINA Regionalni centar Zagreb, OIB 85821130368, Trg svibanjskih žrtava 1995. 1,10000 Zagreb</item>
      <item>KOVAČ d.o.o., OIB 11142419099, Vlaška 99,10000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11142419099</item>
    </izvorni_sadrzaj>
    <derivirana_varijabla naziv="DomainObject.Predmet.SudioniciListNazivOIB_1">
      <item>, OIB 85821130368</item>
      <item>, OIB 11142419099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AC995-2E87-4D54-8FD5-34E6140495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1947</properties:Characters>
  <properties:Lines>61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2015-12-30T10:37:00Z</dcterms:created>
  <dc:creator>Mihael Kovačić</dc:creator>
  <cp:lastModifiedBy>Sonja Pilić</cp:lastModifiedBy>
  <cp:lastPrinted>2015-12-30T10:37:00Z</cp:lastPrinted>
  <dcterms:modified xmlns:xsi="http://www.w3.org/2001/XMLSchema-instance" xsi:type="dcterms:W3CDTF">2015-12-30T10:38:00Z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