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6f985" w14:paraId="e26f985" w:rsidRDefault="000A4F4A" w:rsidR="001E7045" w:rsidRPr="009370A2">
      <w:pPr>
        <w15:collapsed w:val="false"/>
        <w:rPr>
          <w:rFonts w:hAnsi="Times New Roman" w:ascii="Times New Roman"/>
          <w:szCs w:val="24"/>
        </w:rPr>
      </w:pPr>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1E7045" w:rsidRPr="009370A2">
        <w:rPr>
          <w:rFonts w:hAnsi="Times New Roman" w:ascii="Times New Roman"/>
          <w:szCs w:val="24"/>
        </w:rPr>
        <w:t xml:space="preserve">   </w:t>
      </w:r>
    </w:p>
    <w:p w:rsidRDefault="00B90119" w:rsidR="001E7045" w:rsidRPr="009370A2">
      <w:pPr>
        <w:rPr>
          <w:rFonts w:hAnsi="Times New Roman" w:ascii="Times New Roman"/>
          <w:szCs w:val="24"/>
        </w:rPr>
      </w:pPr>
      <w:r w:rsidRPr="009370A2">
        <w:rPr>
          <w:rFonts w:hAnsi="Times New Roman" w:ascii="Times New Roman"/>
          <w:szCs w:val="24"/>
        </w:rPr>
        <w:t xml:space="preserve">         </w:t>
      </w:r>
      <w:r w:rsidR="001E7045" w:rsidRPr="009370A2">
        <w:rPr>
          <w:rFonts w:hAnsi="Times New Roman" w:ascii="Times New Roman"/>
          <w:szCs w:val="24"/>
        </w:rPr>
        <w:t>R</w:t>
      </w:r>
      <w:r w:rsidRPr="009370A2">
        <w:rPr>
          <w:rFonts w:hAnsi="Times New Roman" w:ascii="Times New Roman"/>
          <w:szCs w:val="24"/>
        </w:rPr>
        <w:t>epublika Hrvatska</w:t>
      </w:r>
    </w:p>
    <w:p w:rsidRDefault="001E7045" w:rsidR="001E7045" w:rsidRPr="009370A2">
      <w:pPr>
        <w:rPr>
          <w:rFonts w:hAnsi="Times New Roman" w:ascii="Times New Roman"/>
          <w:szCs w:val="24"/>
        </w:rPr>
      </w:pPr>
      <w:r w:rsidRPr="009370A2">
        <w:rPr>
          <w:rFonts w:hAnsi="Times New Roman" w:ascii="Times New Roman"/>
          <w:szCs w:val="24"/>
        </w:rPr>
        <w:t>TRGOVAČKI SUD U ZAGREBU</w:t>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t xml:space="preserve">                             </w:t>
      </w:r>
    </w:p>
    <w:p w:rsidRDefault="00B90119" w:rsidR="00127590" w:rsidRPr="009370A2">
      <w:pPr>
        <w:rPr>
          <w:rFonts w:hAnsi="Times New Roman" w:ascii="Times New Roman"/>
          <w:szCs w:val="24"/>
        </w:rPr>
      </w:pPr>
      <w:r w:rsidRPr="009370A2">
        <w:rPr>
          <w:rFonts w:hAnsi="Times New Roman" w:ascii="Times New Roman"/>
          <w:szCs w:val="24"/>
        </w:rPr>
        <w:t xml:space="preserve">        </w:t>
      </w:r>
      <w:r w:rsidR="00127590" w:rsidRPr="009370A2">
        <w:rPr>
          <w:rFonts w:hAnsi="Times New Roman" w:ascii="Times New Roman"/>
          <w:szCs w:val="24"/>
        </w:rPr>
        <w:t xml:space="preserve">Zagreb, </w:t>
      </w:r>
      <w:proofErr w:type="spellStart"/>
      <w:r w:rsidR="00127590" w:rsidRPr="009370A2">
        <w:rPr>
          <w:rFonts w:hAnsi="Times New Roman" w:ascii="Times New Roman"/>
          <w:szCs w:val="24"/>
        </w:rPr>
        <w:t>Amruševa</w:t>
      </w:r>
      <w:proofErr w:type="spellEnd"/>
      <w:r w:rsidR="00127590" w:rsidRPr="009370A2">
        <w:rPr>
          <w:rFonts w:hAnsi="Times New Roman" w:ascii="Times New Roman"/>
          <w:szCs w:val="24"/>
        </w:rPr>
        <w:t xml:space="preserve"> 2/II</w:t>
      </w:r>
    </w:p>
    <w:p w:rsidRDefault="00127590" w:rsidR="00834DB2" w:rsidRPr="009370A2">
      <w:pPr>
        <w:jc w:val="right"/>
        <w:rPr>
          <w:rFonts w:hAnsi="Times New Roman" w:ascii="Times New Roman"/>
          <w:szCs w:val="24"/>
        </w:rPr>
      </w:pP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r>
      <w:proofErr w:type="spellStart"/>
      <w:r w:rsidRPr="009370A2">
        <w:rPr>
          <w:rFonts w:hAnsi="Times New Roman" w:ascii="Times New Roman"/>
          <w:szCs w:val="24"/>
        </w:rPr>
        <w:t>20</w:t>
      </w:r>
      <w:proofErr w:type="spellEnd"/>
      <w:r w:rsidR="0037386F" w:rsidRPr="009370A2">
        <w:rPr>
          <w:rFonts w:hAnsi="Times New Roman" w:ascii="Times New Roman"/>
          <w:szCs w:val="24"/>
        </w:rPr>
        <w:t xml:space="preserve"> </w:t>
      </w:r>
      <w:r w:rsidR="001E7045" w:rsidRPr="009370A2">
        <w:rPr>
          <w:rFonts w:hAnsi="Times New Roman" w:ascii="Times New Roman"/>
          <w:szCs w:val="24"/>
        </w:rPr>
        <w:t>St-</w:t>
      </w:r>
      <w:proofErr w:type="spellStart"/>
      <w:r w:rsidR="009370A2" w:rsidRPr="009370A2">
        <w:rPr>
          <w:rFonts w:hAnsi="Times New Roman" w:ascii="Times New Roman"/>
          <w:szCs w:val="24"/>
        </w:rPr>
        <w:t>847</w:t>
      </w:r>
      <w:proofErr w:type="spellEnd"/>
      <w:r w:rsidR="009370A2" w:rsidRPr="009370A2">
        <w:rPr>
          <w:rFonts w:hAnsi="Times New Roman" w:ascii="Times New Roman"/>
          <w:szCs w:val="24"/>
        </w:rPr>
        <w:t>/</w:t>
      </w:r>
      <w:proofErr w:type="spellStart"/>
      <w:r w:rsidR="009370A2" w:rsidRPr="009370A2">
        <w:rPr>
          <w:rFonts w:hAnsi="Times New Roman" w:ascii="Times New Roman"/>
          <w:szCs w:val="24"/>
        </w:rPr>
        <w:t>2012</w:t>
      </w:r>
      <w:proofErr w:type="spellEnd"/>
      <w:r w:rsidR="001E7045" w:rsidRPr="009370A2">
        <w:rPr>
          <w:rFonts w:hAnsi="Times New Roman" w:ascii="Times New Roman"/>
          <w:szCs w:val="24"/>
        </w:rPr>
        <w:t xml:space="preserve">    </w:t>
      </w:r>
    </w:p>
    <w:p w:rsidRDefault="00834DB2" w:rsidP="009370A2" w:rsidR="00D73851" w:rsidRPr="009370A2">
      <w:pPr>
        <w:jc w:val="center"/>
        <w:rPr>
          <w:rFonts w:hAnsi="Times New Roman" w:ascii="Times New Roman"/>
          <w:szCs w:val="24"/>
        </w:rPr>
      </w:pPr>
      <w:r w:rsidRPr="009370A2">
        <w:rPr>
          <w:rFonts w:hAnsi="Times New Roman" w:ascii="Times New Roman"/>
          <w:szCs w:val="24"/>
        </w:rPr>
        <w:t>R E P U B L I K A   H R V A T S K A</w:t>
      </w:r>
      <w:r w:rsidR="001E7045" w:rsidRPr="009370A2">
        <w:rPr>
          <w:rFonts w:hAnsi="Times New Roman" w:ascii="Times New Roman"/>
          <w:szCs w:val="24"/>
        </w:rPr>
        <w:t xml:space="preserve"> </w:t>
      </w:r>
    </w:p>
    <w:p w:rsidRDefault="00DC1DC0" w:rsidR="00DC1DC0">
      <w:pPr>
        <w:jc w:val="center"/>
        <w:rPr>
          <w:rFonts w:hAnsi="Times New Roman" w:ascii="Times New Roman"/>
          <w:szCs w:val="24"/>
        </w:rPr>
      </w:pPr>
    </w:p>
    <w:p w:rsidRDefault="004D0CAA" w:rsidR="001E7045" w:rsidRPr="009370A2">
      <w:pPr>
        <w:jc w:val="center"/>
        <w:rPr>
          <w:rFonts w:hAnsi="Times New Roman" w:ascii="Times New Roman"/>
          <w:szCs w:val="24"/>
        </w:rPr>
      </w:pPr>
      <w:r w:rsidRPr="009370A2">
        <w:rPr>
          <w:rFonts w:hAnsi="Times New Roman" w:ascii="Times New Roman"/>
          <w:szCs w:val="24"/>
        </w:rPr>
        <w:t>Z A K L J U Č A K</w:t>
      </w:r>
    </w:p>
    <w:p w:rsidRDefault="004D0CAA" w:rsidR="004D0CAA" w:rsidRPr="009370A2">
      <w:pPr>
        <w:jc w:val="center"/>
        <w:rPr>
          <w:rFonts w:hAnsi="Times New Roman" w:ascii="Times New Roman"/>
          <w:szCs w:val="24"/>
        </w:rPr>
      </w:pPr>
    </w:p>
    <w:p w:rsidRDefault="001E7045" w:rsidR="001E7045" w:rsidRPr="009370A2">
      <w:pPr>
        <w:jc w:val="both"/>
        <w:rPr>
          <w:rFonts w:hAnsi="Times New Roman" w:ascii="Times New Roman"/>
          <w:szCs w:val="24"/>
        </w:rPr>
      </w:pPr>
      <w:r w:rsidRPr="009370A2">
        <w:rPr>
          <w:rFonts w:hAnsi="Times New Roman" w:ascii="Times New Roman"/>
          <w:szCs w:val="24"/>
        </w:rPr>
        <w:tab/>
        <w:t xml:space="preserve">TRGOVAČKI SUD U ZAGREBU, </w:t>
      </w:r>
      <w:r w:rsidR="00127590" w:rsidRPr="009370A2">
        <w:rPr>
          <w:rFonts w:hAnsi="Times New Roman" w:ascii="Times New Roman"/>
          <w:szCs w:val="24"/>
        </w:rPr>
        <w:t xml:space="preserve">po </w:t>
      </w:r>
      <w:r w:rsidR="00D73851" w:rsidRPr="009370A2">
        <w:rPr>
          <w:rFonts w:hAnsi="Times New Roman" w:ascii="Times New Roman"/>
          <w:szCs w:val="24"/>
        </w:rPr>
        <w:t>sucu</w:t>
      </w:r>
      <w:r w:rsidR="00127590" w:rsidRPr="009370A2">
        <w:rPr>
          <w:rFonts w:hAnsi="Times New Roman" w:ascii="Times New Roman"/>
          <w:szCs w:val="24"/>
        </w:rPr>
        <w:t xml:space="preserve"> pojedincu</w:t>
      </w:r>
      <w:r w:rsidR="00D73851" w:rsidRPr="009370A2">
        <w:rPr>
          <w:rFonts w:hAnsi="Times New Roman" w:ascii="Times New Roman"/>
          <w:szCs w:val="24"/>
        </w:rPr>
        <w:t xml:space="preserve"> Luciji Butigan,</w:t>
      </w:r>
      <w:r w:rsidRPr="009370A2">
        <w:rPr>
          <w:rFonts w:hAnsi="Times New Roman" w:ascii="Times New Roman"/>
          <w:szCs w:val="24"/>
        </w:rPr>
        <w:t xml:space="preserve"> u stečajnom po</w:t>
      </w:r>
      <w:r w:rsidR="00D73851" w:rsidRPr="009370A2">
        <w:rPr>
          <w:rFonts w:hAnsi="Times New Roman" w:ascii="Times New Roman"/>
          <w:szCs w:val="24"/>
        </w:rPr>
        <w:t xml:space="preserve">stupku nad stečajnim dužnikom </w:t>
      </w:r>
      <w:r w:rsidR="009370A2" w:rsidRPr="009370A2">
        <w:rPr>
          <w:rFonts w:hAnsi="Times New Roman" w:ascii="Times New Roman"/>
        </w:rPr>
        <w:t xml:space="preserve">GAMONT d.o.o. za graditeljstvo, montažu, trgovinu i inženjering, u stečaju, Zagreb, Primorska 8, </w:t>
      </w:r>
      <w:proofErr w:type="spellStart"/>
      <w:r w:rsidR="009370A2" w:rsidRPr="009370A2">
        <w:rPr>
          <w:rFonts w:hAnsi="Times New Roman" w:ascii="Times New Roman"/>
        </w:rPr>
        <w:t>MBS</w:t>
      </w:r>
      <w:proofErr w:type="spellEnd"/>
      <w:r w:rsidR="009370A2" w:rsidRPr="009370A2">
        <w:rPr>
          <w:rFonts w:hAnsi="Times New Roman" w:ascii="Times New Roman"/>
        </w:rPr>
        <w:t xml:space="preserve">: </w:t>
      </w:r>
      <w:proofErr w:type="spellStart"/>
      <w:r w:rsidR="009370A2" w:rsidRPr="009370A2">
        <w:rPr>
          <w:rFonts w:hAnsi="Times New Roman" w:ascii="Times New Roman"/>
        </w:rPr>
        <w:t>080281067</w:t>
      </w:r>
      <w:proofErr w:type="spellEnd"/>
      <w:r w:rsidR="009370A2" w:rsidRPr="009370A2">
        <w:rPr>
          <w:rFonts w:hAnsi="Times New Roman" w:ascii="Times New Roman"/>
        </w:rPr>
        <w:t xml:space="preserve">, </w:t>
      </w:r>
      <w:proofErr w:type="spellStart"/>
      <w:r w:rsidR="009370A2" w:rsidRPr="009370A2">
        <w:rPr>
          <w:rFonts w:hAnsi="Times New Roman" w:ascii="Times New Roman"/>
        </w:rPr>
        <w:t>OIB</w:t>
      </w:r>
      <w:proofErr w:type="spellEnd"/>
      <w:r w:rsidR="009370A2" w:rsidRPr="009370A2">
        <w:rPr>
          <w:rFonts w:hAnsi="Times New Roman" w:ascii="Times New Roman"/>
        </w:rPr>
        <w:t xml:space="preserve">: </w:t>
      </w:r>
      <w:proofErr w:type="spellStart"/>
      <w:r w:rsidR="009370A2" w:rsidRPr="009370A2">
        <w:rPr>
          <w:rFonts w:hAnsi="Times New Roman" w:ascii="Times New Roman"/>
        </w:rPr>
        <w:t>08983285387</w:t>
      </w:r>
      <w:proofErr w:type="spellEnd"/>
      <w:r w:rsidR="009370A2" w:rsidRPr="009370A2">
        <w:rPr>
          <w:rFonts w:hAnsi="Times New Roman" w:ascii="Times New Roman"/>
        </w:rPr>
        <w:t xml:space="preserve">, dana </w:t>
      </w:r>
      <w:proofErr w:type="spellStart"/>
      <w:r w:rsidR="000A4F4A">
        <w:rPr>
          <w:rFonts w:hAnsi="Times New Roman" w:ascii="Times New Roman"/>
        </w:rPr>
        <w:t>22</w:t>
      </w:r>
      <w:proofErr w:type="spellEnd"/>
      <w:r w:rsidR="009370A2" w:rsidRPr="009370A2">
        <w:rPr>
          <w:rFonts w:hAnsi="Times New Roman" w:ascii="Times New Roman"/>
        </w:rPr>
        <w:t xml:space="preserve">. </w:t>
      </w:r>
      <w:r w:rsidR="000A4F4A">
        <w:rPr>
          <w:rFonts w:hAnsi="Times New Roman" w:ascii="Times New Roman"/>
        </w:rPr>
        <w:t>rujna</w:t>
      </w:r>
      <w:r w:rsidR="00127590" w:rsidRPr="009370A2">
        <w:rPr>
          <w:rFonts w:hAnsi="Times New Roman" w:ascii="Times New Roman"/>
          <w:szCs w:val="24"/>
        </w:rPr>
        <w:t xml:space="preserve"> </w:t>
      </w:r>
      <w:proofErr w:type="spellStart"/>
      <w:r w:rsidR="005773E7" w:rsidRPr="009370A2">
        <w:rPr>
          <w:rFonts w:hAnsi="Times New Roman" w:ascii="Times New Roman"/>
          <w:szCs w:val="24"/>
        </w:rPr>
        <w:t>201</w:t>
      </w:r>
      <w:r w:rsidR="000A4F4A">
        <w:rPr>
          <w:rFonts w:hAnsi="Times New Roman" w:ascii="Times New Roman"/>
          <w:szCs w:val="24"/>
        </w:rPr>
        <w:t>6</w:t>
      </w:r>
      <w:proofErr w:type="spellEnd"/>
      <w:r w:rsidR="005773E7" w:rsidRPr="009370A2">
        <w:rPr>
          <w:rFonts w:hAnsi="Times New Roman" w:ascii="Times New Roman"/>
          <w:szCs w:val="24"/>
        </w:rPr>
        <w:t>.</w:t>
      </w:r>
    </w:p>
    <w:p w:rsidRDefault="001E7045" w:rsidR="001E7045" w:rsidRPr="009370A2">
      <w:pPr>
        <w:jc w:val="center"/>
        <w:rPr>
          <w:rFonts w:hAnsi="Times New Roman" w:ascii="Times New Roman"/>
          <w:szCs w:val="24"/>
        </w:rPr>
      </w:pPr>
    </w:p>
    <w:p w:rsidRDefault="004D0CAA" w:rsidR="001E7045" w:rsidRPr="009370A2">
      <w:pPr>
        <w:jc w:val="center"/>
        <w:rPr>
          <w:rFonts w:hAnsi="Times New Roman" w:ascii="Times New Roman"/>
          <w:szCs w:val="24"/>
        </w:rPr>
      </w:pPr>
      <w:r w:rsidRPr="009370A2">
        <w:rPr>
          <w:rFonts w:hAnsi="Times New Roman" w:ascii="Times New Roman"/>
          <w:szCs w:val="24"/>
        </w:rPr>
        <w:t xml:space="preserve">z a k l j u č i o </w:t>
      </w:r>
      <w:r w:rsidR="001E7045" w:rsidRPr="009370A2">
        <w:rPr>
          <w:rFonts w:hAnsi="Times New Roman" w:ascii="Times New Roman"/>
          <w:szCs w:val="24"/>
        </w:rPr>
        <w:t xml:space="preserve">     j  e </w:t>
      </w:r>
    </w:p>
    <w:p w:rsidRDefault="00D544D5" w:rsidP="00283512" w:rsidR="00283512" w:rsidRPr="009370A2">
      <w:pPr>
        <w:jc w:val="center"/>
        <w:rPr>
          <w:rFonts w:hAnsi="Times New Roman" w:ascii="Times New Roman"/>
          <w:szCs w:val="24"/>
        </w:rPr>
      </w:pPr>
      <w:r w:rsidRPr="009370A2">
        <w:rPr>
          <w:rFonts w:hAnsi="Times New Roman" w:ascii="Times New Roman"/>
          <w:szCs w:val="24"/>
        </w:rPr>
        <w:tab/>
      </w:r>
    </w:p>
    <w:p w:rsidRDefault="00283512" w:rsidP="0037386F" w:rsidR="000A4F4A">
      <w:pPr>
        <w:pStyle w:val="Tijeloteksta"/>
        <w:numPr>
          <w:ilvl w:val="0"/>
          <w:numId w:val="15"/>
        </w:numPr>
        <w:rPr>
          <w:szCs w:val="24"/>
        </w:rPr>
      </w:pPr>
      <w:r w:rsidRPr="009370A2">
        <w:rPr>
          <w:szCs w:val="24"/>
        </w:rPr>
        <w:t xml:space="preserve">Određuje se ročište za diobu </w:t>
      </w:r>
      <w:proofErr w:type="spellStart"/>
      <w:r w:rsidRPr="009370A2">
        <w:rPr>
          <w:szCs w:val="24"/>
        </w:rPr>
        <w:t>kupovnine</w:t>
      </w:r>
      <w:proofErr w:type="spellEnd"/>
      <w:r w:rsidRPr="009370A2">
        <w:rPr>
          <w:szCs w:val="24"/>
        </w:rPr>
        <w:t xml:space="preserve"> polučene prodajom nekretnine stečajnog dužnika</w:t>
      </w:r>
      <w:r w:rsidR="000A4F4A" w:rsidRPr="000A4F4A">
        <w:t xml:space="preserve"> </w:t>
      </w:r>
      <w:proofErr w:type="spellStart"/>
      <w:r w:rsidR="000A4F4A" w:rsidRPr="009370A2">
        <w:t>GAMONT</w:t>
      </w:r>
      <w:proofErr w:type="spellEnd"/>
      <w:r w:rsidR="000A4F4A" w:rsidRPr="009370A2">
        <w:t xml:space="preserve"> d.o.o. za graditeljstvo, montažu, trgovinu i inženjering, u stečaju, Zagreb, Primorska 8, </w:t>
      </w:r>
      <w:proofErr w:type="spellStart"/>
      <w:r w:rsidR="000A4F4A" w:rsidRPr="009370A2">
        <w:t>MBS</w:t>
      </w:r>
      <w:proofErr w:type="spellEnd"/>
      <w:r w:rsidR="000A4F4A" w:rsidRPr="009370A2">
        <w:t xml:space="preserve">: </w:t>
      </w:r>
      <w:proofErr w:type="spellStart"/>
      <w:r w:rsidR="000A4F4A" w:rsidRPr="009370A2">
        <w:t>080281067</w:t>
      </w:r>
      <w:proofErr w:type="spellEnd"/>
      <w:r w:rsidR="000A4F4A" w:rsidRPr="009370A2">
        <w:t xml:space="preserve">, </w:t>
      </w:r>
      <w:proofErr w:type="spellStart"/>
      <w:r w:rsidR="000A4F4A" w:rsidRPr="009370A2">
        <w:t>OIB</w:t>
      </w:r>
      <w:proofErr w:type="spellEnd"/>
      <w:r w:rsidR="000A4F4A" w:rsidRPr="009370A2">
        <w:t xml:space="preserve">: </w:t>
      </w:r>
      <w:proofErr w:type="spellStart"/>
      <w:r w:rsidR="000A4F4A" w:rsidRPr="009370A2">
        <w:t>08983285387</w:t>
      </w:r>
      <w:proofErr w:type="spellEnd"/>
      <w:r w:rsidR="000A4F4A">
        <w:rPr>
          <w:szCs w:val="24"/>
        </w:rPr>
        <w:t xml:space="preserve"> kako slijedi:</w:t>
      </w:r>
      <w:r w:rsidRPr="009370A2">
        <w:rPr>
          <w:szCs w:val="24"/>
        </w:rPr>
        <w:t xml:space="preserve"> </w:t>
      </w:r>
    </w:p>
    <w:p w:rsidRDefault="000A4F4A" w:rsidP="000A4F4A" w:rsidR="000A4F4A">
      <w:pPr>
        <w:pStyle w:val="Tijeloteksta"/>
        <w:ind w:left="780"/>
        <w:rPr>
          <w:szCs w:val="24"/>
        </w:rPr>
      </w:pPr>
    </w:p>
    <w:p w:rsidRDefault="000A4F4A" w:rsidP="000A4F4A" w:rsidR="000A4F4A" w:rsidRPr="000A4F4A">
      <w:pPr>
        <w:pStyle w:val="Tijeloteksta"/>
        <w:ind w:left="780"/>
        <w:rPr>
          <w:szCs w:val="24"/>
        </w:rPr>
      </w:pPr>
      <w:r>
        <w:rPr>
          <w:szCs w:val="24"/>
        </w:rPr>
        <w:t xml:space="preserve">- </w:t>
      </w:r>
      <w:r w:rsidRPr="000A4F4A">
        <w:rPr>
          <w:szCs w:val="24"/>
        </w:rPr>
        <w:t xml:space="preserve">nekretnina upisana u z.k.ul.br. </w:t>
      </w:r>
      <w:proofErr w:type="spellStart"/>
      <w:r w:rsidRPr="000A4F4A">
        <w:rPr>
          <w:szCs w:val="24"/>
        </w:rPr>
        <w:t>3903</w:t>
      </w:r>
      <w:proofErr w:type="spellEnd"/>
      <w:r w:rsidRPr="000A4F4A">
        <w:rPr>
          <w:szCs w:val="24"/>
        </w:rPr>
        <w:t xml:space="preserve">, k.o. Grad Zagreb, Općinski građanski sud u Zagrebu, zemljišno knjižni odjel u Zagrebu, </w:t>
      </w:r>
      <w:proofErr w:type="spellStart"/>
      <w:r w:rsidRPr="000A4F4A">
        <w:rPr>
          <w:szCs w:val="24"/>
        </w:rPr>
        <w:t>kat.čes</w:t>
      </w:r>
      <w:proofErr w:type="spellEnd"/>
      <w:r w:rsidRPr="000A4F4A">
        <w:rPr>
          <w:szCs w:val="24"/>
        </w:rPr>
        <w:t xml:space="preserve">. 1. </w:t>
      </w:r>
      <w:proofErr w:type="spellStart"/>
      <w:r w:rsidRPr="000A4F4A">
        <w:rPr>
          <w:szCs w:val="24"/>
        </w:rPr>
        <w:t>5166</w:t>
      </w:r>
      <w:proofErr w:type="spellEnd"/>
      <w:r w:rsidRPr="000A4F4A">
        <w:rPr>
          <w:szCs w:val="24"/>
        </w:rPr>
        <w:t xml:space="preserve">- KUĆA POP. BROJ </w:t>
      </w:r>
      <w:proofErr w:type="spellStart"/>
      <w:r w:rsidRPr="000A4F4A">
        <w:rPr>
          <w:szCs w:val="24"/>
        </w:rPr>
        <w:t>1954</w:t>
      </w:r>
      <w:proofErr w:type="spellEnd"/>
      <w:r w:rsidRPr="000A4F4A">
        <w:rPr>
          <w:szCs w:val="24"/>
        </w:rPr>
        <w:t xml:space="preserve">, </w:t>
      </w:r>
      <w:proofErr w:type="spellStart"/>
      <w:r w:rsidRPr="000A4F4A">
        <w:rPr>
          <w:szCs w:val="24"/>
        </w:rPr>
        <w:t>K.BROJ</w:t>
      </w:r>
      <w:proofErr w:type="spellEnd"/>
      <w:r w:rsidRPr="000A4F4A">
        <w:rPr>
          <w:szCs w:val="24"/>
        </w:rPr>
        <w:t xml:space="preserve"> </w:t>
      </w:r>
      <w:proofErr w:type="spellStart"/>
      <w:r w:rsidRPr="000A4F4A">
        <w:rPr>
          <w:szCs w:val="24"/>
        </w:rPr>
        <w:t>10</w:t>
      </w:r>
      <w:proofErr w:type="spellEnd"/>
      <w:r w:rsidRPr="000A4F4A">
        <w:rPr>
          <w:szCs w:val="24"/>
        </w:rPr>
        <w:t xml:space="preserve">, DVORIŠNA ZGRADA </w:t>
      </w:r>
      <w:proofErr w:type="spellStart"/>
      <w:r w:rsidRPr="000A4F4A">
        <w:rPr>
          <w:szCs w:val="24"/>
        </w:rPr>
        <w:t>K.BROJ</w:t>
      </w:r>
      <w:proofErr w:type="spellEnd"/>
      <w:r w:rsidRPr="000A4F4A">
        <w:rPr>
          <w:szCs w:val="24"/>
        </w:rPr>
        <w:t xml:space="preserve"> </w:t>
      </w:r>
      <w:proofErr w:type="spellStart"/>
      <w:r w:rsidRPr="000A4F4A">
        <w:rPr>
          <w:szCs w:val="24"/>
        </w:rPr>
        <w:t>10</w:t>
      </w:r>
      <w:proofErr w:type="spellEnd"/>
      <w:r w:rsidRPr="000A4F4A">
        <w:rPr>
          <w:szCs w:val="24"/>
        </w:rPr>
        <w:t xml:space="preserve">/1 I </w:t>
      </w:r>
      <w:proofErr w:type="spellStart"/>
      <w:r w:rsidRPr="000A4F4A">
        <w:rPr>
          <w:szCs w:val="24"/>
        </w:rPr>
        <w:t>10</w:t>
      </w:r>
      <w:proofErr w:type="spellEnd"/>
      <w:r w:rsidRPr="000A4F4A">
        <w:rPr>
          <w:szCs w:val="24"/>
        </w:rPr>
        <w:t xml:space="preserve">/2 U PRIMORSKOJ ULICI, POVRŠINE </w:t>
      </w:r>
      <w:proofErr w:type="spellStart"/>
      <w:r w:rsidRPr="000A4F4A">
        <w:rPr>
          <w:szCs w:val="24"/>
        </w:rPr>
        <w:t>m2</w:t>
      </w:r>
      <w:proofErr w:type="spellEnd"/>
      <w:r w:rsidRPr="000A4F4A">
        <w:rPr>
          <w:szCs w:val="24"/>
        </w:rPr>
        <w:t xml:space="preserve"> </w:t>
      </w:r>
      <w:proofErr w:type="spellStart"/>
      <w:r w:rsidRPr="000A4F4A">
        <w:rPr>
          <w:szCs w:val="24"/>
        </w:rPr>
        <w:t>1079</w:t>
      </w:r>
      <w:proofErr w:type="spellEnd"/>
      <w:r w:rsidRPr="000A4F4A">
        <w:rPr>
          <w:szCs w:val="24"/>
        </w:rPr>
        <w:t xml:space="preserve">, </w:t>
      </w:r>
      <w:proofErr w:type="spellStart"/>
      <w:r w:rsidRPr="000A4F4A">
        <w:rPr>
          <w:szCs w:val="24"/>
        </w:rPr>
        <w:t>čhv</w:t>
      </w:r>
      <w:proofErr w:type="spellEnd"/>
      <w:r w:rsidRPr="000A4F4A">
        <w:rPr>
          <w:szCs w:val="24"/>
        </w:rPr>
        <w:t xml:space="preserve">. </w:t>
      </w:r>
      <w:proofErr w:type="spellStart"/>
      <w:r w:rsidRPr="000A4F4A">
        <w:rPr>
          <w:szCs w:val="24"/>
        </w:rPr>
        <w:t>300</w:t>
      </w:r>
      <w:proofErr w:type="spellEnd"/>
      <w:r w:rsidRPr="000A4F4A">
        <w:rPr>
          <w:szCs w:val="24"/>
        </w:rPr>
        <w:t xml:space="preserve">, </w:t>
      </w:r>
    </w:p>
    <w:p w:rsidRDefault="000A4F4A" w:rsidP="000A4F4A" w:rsidR="000A4F4A">
      <w:pPr>
        <w:pStyle w:val="Tijeloteksta"/>
        <w:ind w:left="780"/>
        <w:rPr>
          <w:szCs w:val="24"/>
        </w:rPr>
      </w:pPr>
      <w:r w:rsidRPr="000A4F4A">
        <w:rPr>
          <w:szCs w:val="24"/>
        </w:rPr>
        <w:t xml:space="preserve">I to: red.br. </w:t>
      </w:r>
      <w:proofErr w:type="spellStart"/>
      <w:r w:rsidRPr="000A4F4A">
        <w:rPr>
          <w:szCs w:val="24"/>
        </w:rPr>
        <w:t>11.ETAŽA</w:t>
      </w:r>
      <w:proofErr w:type="spellEnd"/>
      <w:r w:rsidRPr="000A4F4A">
        <w:rPr>
          <w:szCs w:val="24"/>
        </w:rPr>
        <w:t xml:space="preserve"> 0/0-1. stan na 1 (prvom) katu zgrade, koji se sastoji od jedne sobe, kuhinje, smočnice, WC-a I hodnika ukupne površine </w:t>
      </w:r>
      <w:proofErr w:type="spellStart"/>
      <w:r w:rsidRPr="000A4F4A">
        <w:rPr>
          <w:szCs w:val="24"/>
        </w:rPr>
        <w:t>39</w:t>
      </w:r>
      <w:proofErr w:type="spellEnd"/>
      <w:r w:rsidRPr="000A4F4A">
        <w:rPr>
          <w:szCs w:val="24"/>
        </w:rPr>
        <w:t>,</w:t>
      </w:r>
      <w:proofErr w:type="spellStart"/>
      <w:r w:rsidRPr="000A4F4A">
        <w:rPr>
          <w:szCs w:val="24"/>
        </w:rPr>
        <w:t>22</w:t>
      </w:r>
      <w:proofErr w:type="spellEnd"/>
      <w:r w:rsidRPr="000A4F4A">
        <w:rPr>
          <w:szCs w:val="24"/>
        </w:rPr>
        <w:t xml:space="preserve"> </w:t>
      </w:r>
      <w:proofErr w:type="spellStart"/>
      <w:r w:rsidRPr="000A4F4A">
        <w:rPr>
          <w:szCs w:val="24"/>
        </w:rPr>
        <w:t>čm</w:t>
      </w:r>
      <w:proofErr w:type="spellEnd"/>
      <w:r w:rsidRPr="000A4F4A">
        <w:rPr>
          <w:szCs w:val="24"/>
        </w:rPr>
        <w:t>, a s kojim je neodvojivo povezan jednak su</w:t>
      </w:r>
      <w:r>
        <w:rPr>
          <w:szCs w:val="24"/>
        </w:rPr>
        <w:t xml:space="preserve">vlasnički dio cijele nekretnine, </w:t>
      </w:r>
    </w:p>
    <w:p w:rsidRDefault="000A4F4A" w:rsidP="000A4F4A" w:rsidR="000A4F4A">
      <w:pPr>
        <w:pStyle w:val="Tijeloteksta"/>
        <w:ind w:left="780"/>
        <w:rPr>
          <w:szCs w:val="24"/>
        </w:rPr>
      </w:pPr>
    </w:p>
    <w:p w:rsidRDefault="00283512" w:rsidP="000A4F4A" w:rsidR="00283512" w:rsidRPr="009370A2">
      <w:pPr>
        <w:pStyle w:val="Tijeloteksta"/>
        <w:ind w:left="780"/>
        <w:rPr>
          <w:szCs w:val="24"/>
        </w:rPr>
      </w:pPr>
      <w:r w:rsidRPr="009370A2">
        <w:rPr>
          <w:szCs w:val="24"/>
        </w:rPr>
        <w:t xml:space="preserve">a koje će se održati dana </w:t>
      </w:r>
      <w:proofErr w:type="spellStart"/>
      <w:r w:rsidR="000A4F4A" w:rsidRPr="000A4F4A">
        <w:rPr>
          <w:szCs w:val="24"/>
        </w:rPr>
        <w:t>18</w:t>
      </w:r>
      <w:proofErr w:type="spellEnd"/>
      <w:r w:rsidR="009370A2" w:rsidRPr="000A4F4A">
        <w:rPr>
          <w:szCs w:val="24"/>
        </w:rPr>
        <w:t xml:space="preserve">. </w:t>
      </w:r>
      <w:r w:rsidR="000A4F4A" w:rsidRPr="000A4F4A">
        <w:rPr>
          <w:szCs w:val="24"/>
        </w:rPr>
        <w:t>listopada</w:t>
      </w:r>
      <w:r w:rsidR="0037386F" w:rsidRPr="000A4F4A">
        <w:rPr>
          <w:szCs w:val="24"/>
        </w:rPr>
        <w:t xml:space="preserve"> </w:t>
      </w:r>
      <w:proofErr w:type="spellStart"/>
      <w:r w:rsidRPr="000A4F4A">
        <w:rPr>
          <w:szCs w:val="24"/>
        </w:rPr>
        <w:t>20</w:t>
      </w:r>
      <w:r w:rsidR="00127590" w:rsidRPr="000A4F4A">
        <w:rPr>
          <w:szCs w:val="24"/>
        </w:rPr>
        <w:t>1</w:t>
      </w:r>
      <w:r w:rsidR="000A4F4A" w:rsidRPr="000A4F4A">
        <w:rPr>
          <w:szCs w:val="24"/>
        </w:rPr>
        <w:t>6</w:t>
      </w:r>
      <w:proofErr w:type="spellEnd"/>
      <w:r w:rsidRPr="000A4F4A">
        <w:rPr>
          <w:szCs w:val="24"/>
        </w:rPr>
        <w:t>. u</w:t>
      </w:r>
      <w:r w:rsidR="009370A2" w:rsidRPr="000A4F4A">
        <w:rPr>
          <w:szCs w:val="24"/>
        </w:rPr>
        <w:t xml:space="preserve"> </w:t>
      </w:r>
      <w:proofErr w:type="spellStart"/>
      <w:r w:rsidR="000A4F4A" w:rsidRPr="000A4F4A">
        <w:rPr>
          <w:szCs w:val="24"/>
        </w:rPr>
        <w:t>11</w:t>
      </w:r>
      <w:proofErr w:type="spellEnd"/>
      <w:r w:rsidR="000A4F4A" w:rsidRPr="000A4F4A">
        <w:rPr>
          <w:szCs w:val="24"/>
        </w:rPr>
        <w:t>:</w:t>
      </w:r>
      <w:proofErr w:type="spellStart"/>
      <w:r w:rsidR="000A4F4A" w:rsidRPr="000A4F4A">
        <w:rPr>
          <w:szCs w:val="24"/>
        </w:rPr>
        <w:t>15</w:t>
      </w:r>
      <w:proofErr w:type="spellEnd"/>
      <w:r w:rsidRPr="000A4F4A">
        <w:rPr>
          <w:szCs w:val="24"/>
        </w:rPr>
        <w:t xml:space="preserve"> </w:t>
      </w:r>
      <w:r w:rsidR="00127590" w:rsidRPr="009370A2">
        <w:rPr>
          <w:szCs w:val="24"/>
        </w:rPr>
        <w:t>sati</w:t>
      </w:r>
      <w:r w:rsidRPr="009370A2">
        <w:rPr>
          <w:szCs w:val="24"/>
        </w:rPr>
        <w:t xml:space="preserve">, </w:t>
      </w:r>
      <w:r w:rsidR="004D0CAA" w:rsidRPr="009370A2">
        <w:rPr>
          <w:szCs w:val="24"/>
        </w:rPr>
        <w:t>u</w:t>
      </w:r>
      <w:r w:rsidRPr="009370A2">
        <w:rPr>
          <w:szCs w:val="24"/>
        </w:rPr>
        <w:t xml:space="preserve"> Trgovačko</w:t>
      </w:r>
      <w:r w:rsidR="004D0CAA" w:rsidRPr="009370A2">
        <w:rPr>
          <w:szCs w:val="24"/>
        </w:rPr>
        <w:t>m</w:t>
      </w:r>
      <w:r w:rsidRPr="009370A2">
        <w:rPr>
          <w:szCs w:val="24"/>
        </w:rPr>
        <w:t xml:space="preserve"> sud</w:t>
      </w:r>
      <w:r w:rsidR="004D0CAA" w:rsidRPr="009370A2">
        <w:rPr>
          <w:szCs w:val="24"/>
        </w:rPr>
        <w:t>u</w:t>
      </w:r>
      <w:r w:rsidRPr="009370A2">
        <w:rPr>
          <w:szCs w:val="24"/>
        </w:rPr>
        <w:t xml:space="preserve"> u Za</w:t>
      </w:r>
      <w:r w:rsidR="004D0CAA" w:rsidRPr="009370A2">
        <w:rPr>
          <w:szCs w:val="24"/>
        </w:rPr>
        <w:t>grebu, Petrinjska 8, soba br. 91</w:t>
      </w:r>
      <w:r w:rsidRPr="009370A2">
        <w:rPr>
          <w:szCs w:val="24"/>
        </w:rPr>
        <w:t>/II</w:t>
      </w:r>
      <w:r w:rsidR="004D0CAA" w:rsidRPr="009370A2">
        <w:rPr>
          <w:szCs w:val="24"/>
        </w:rPr>
        <w:t xml:space="preserve"> (ulična zgrada)</w:t>
      </w:r>
      <w:r w:rsidRPr="009370A2">
        <w:rPr>
          <w:szCs w:val="24"/>
        </w:rPr>
        <w:t>.</w:t>
      </w:r>
    </w:p>
    <w:p w:rsidRDefault="00283512" w:rsidP="00283512" w:rsidR="00283512" w:rsidRPr="009370A2">
      <w:pPr>
        <w:pStyle w:val="Tijeloteksta"/>
        <w:rPr>
          <w:szCs w:val="24"/>
        </w:rPr>
      </w:pPr>
    </w:p>
    <w:p w:rsidRDefault="00283512" w:rsidP="0037386F" w:rsidR="00283512" w:rsidRPr="009370A2">
      <w:pPr>
        <w:pStyle w:val="Tijeloteksta"/>
        <w:numPr>
          <w:ilvl w:val="0"/>
          <w:numId w:val="15"/>
        </w:numPr>
        <w:rPr>
          <w:szCs w:val="24"/>
        </w:rPr>
      </w:pPr>
      <w:r w:rsidRPr="009370A2">
        <w:rPr>
          <w:szCs w:val="24"/>
        </w:rPr>
        <w:t xml:space="preserve">Pozivaju se na ročište </w:t>
      </w:r>
      <w:proofErr w:type="spellStart"/>
      <w:r w:rsidRPr="009370A2">
        <w:rPr>
          <w:szCs w:val="24"/>
        </w:rPr>
        <w:t>razlučni</w:t>
      </w:r>
      <w:proofErr w:type="spellEnd"/>
      <w:r w:rsidRPr="009370A2">
        <w:rPr>
          <w:szCs w:val="24"/>
        </w:rPr>
        <w:t xml:space="preserve"> vjerovni</w:t>
      </w:r>
      <w:r w:rsidR="009370A2">
        <w:rPr>
          <w:szCs w:val="24"/>
        </w:rPr>
        <w:t>k</w:t>
      </w:r>
      <w:r w:rsidRPr="009370A2">
        <w:rPr>
          <w:szCs w:val="24"/>
        </w:rPr>
        <w:t xml:space="preserve"> i svi stečajni vjerovnici koji prema stanju </w:t>
      </w:r>
      <w:smartTag w:element="PersonName" w:uri="urn:schemas-microsoft-com:office:smarttags">
        <w:r w:rsidRPr="009370A2">
          <w:rPr>
            <w:szCs w:val="24"/>
          </w:rPr>
          <w:t>spis</w:t>
        </w:r>
      </w:smartTag>
      <w:r w:rsidRPr="009370A2">
        <w:rPr>
          <w:szCs w:val="24"/>
        </w:rPr>
        <w:t xml:space="preserve">a i prema podacima iz zemljišne knjige polažu pravo da se namire iz iznosa </w:t>
      </w:r>
      <w:proofErr w:type="spellStart"/>
      <w:r w:rsidRPr="009370A2">
        <w:rPr>
          <w:szCs w:val="24"/>
        </w:rPr>
        <w:t>kupovnine</w:t>
      </w:r>
      <w:proofErr w:type="spellEnd"/>
      <w:r w:rsidRPr="009370A2">
        <w:rPr>
          <w:szCs w:val="24"/>
        </w:rPr>
        <w:t>. Upozoravaju se vjerovnici koji ne pristupe na diob</w:t>
      </w:r>
      <w:r w:rsidR="003E31E2" w:rsidRPr="009370A2">
        <w:rPr>
          <w:szCs w:val="24"/>
        </w:rPr>
        <w:t>e</w:t>
      </w:r>
      <w:r w:rsidRPr="009370A2">
        <w:rPr>
          <w:szCs w:val="24"/>
        </w:rPr>
        <w:t xml:space="preserve">no ročište da će se njihove tražbine uzeti prema stanju koje proizlazi iz zemljišne knjige i </w:t>
      </w:r>
      <w:smartTag w:element="PersonName" w:uri="urn:schemas-microsoft-com:office:smarttags">
        <w:r w:rsidRPr="009370A2">
          <w:rPr>
            <w:szCs w:val="24"/>
          </w:rPr>
          <w:t>spis</w:t>
        </w:r>
      </w:smartTag>
      <w:r w:rsidRPr="009370A2">
        <w:rPr>
          <w:szCs w:val="24"/>
        </w:rPr>
        <w:t>a. Najkasnije na diob</w:t>
      </w:r>
      <w:r w:rsidR="003E31E2" w:rsidRPr="009370A2">
        <w:rPr>
          <w:szCs w:val="24"/>
        </w:rPr>
        <w:t>e</w:t>
      </w:r>
      <w:r w:rsidRPr="009370A2">
        <w:rPr>
          <w:szCs w:val="24"/>
        </w:rPr>
        <w:t>nom ročištu vjerovnici mogu drugom vjerovniku osporiti tražbinu, visinu tražbine i red namirenja, ukoliko o tome nije već odlučeno u skladu sa Stečajnim zakonom.</w:t>
      </w:r>
    </w:p>
    <w:p w:rsidRDefault="00283512" w:rsidP="00283512" w:rsidR="00283512" w:rsidRPr="009370A2">
      <w:pPr>
        <w:pStyle w:val="Tijeloteksta"/>
        <w:rPr>
          <w:szCs w:val="24"/>
        </w:rPr>
      </w:pPr>
    </w:p>
    <w:p w:rsidRDefault="00283512" w:rsidP="0037386F" w:rsidR="00283512" w:rsidRPr="009370A2">
      <w:pPr>
        <w:pStyle w:val="Tijeloteksta"/>
        <w:numPr>
          <w:ilvl w:val="0"/>
          <w:numId w:val="15"/>
        </w:numPr>
        <w:rPr>
          <w:szCs w:val="24"/>
        </w:rPr>
      </w:pPr>
      <w:r w:rsidRPr="009370A2">
        <w:rPr>
          <w:szCs w:val="24"/>
        </w:rPr>
        <w:t>Oglas o određivanju diob</w:t>
      </w:r>
      <w:r w:rsidR="00834DB2" w:rsidRPr="009370A2">
        <w:rPr>
          <w:szCs w:val="24"/>
        </w:rPr>
        <w:t>e</w:t>
      </w:r>
      <w:r w:rsidRPr="009370A2">
        <w:rPr>
          <w:szCs w:val="24"/>
        </w:rPr>
        <w:t>nog ročišta objavit će se na oglasnoj ploči ovog suda.</w:t>
      </w:r>
    </w:p>
    <w:p w:rsidRDefault="001D4A3C" w:rsidR="001D4A3C" w:rsidRPr="009370A2">
      <w:pPr>
        <w:ind w:firstLine="720"/>
        <w:jc w:val="both"/>
        <w:rPr>
          <w:rFonts w:hAnsi="Times New Roman" w:ascii="Times New Roman"/>
          <w:szCs w:val="24"/>
        </w:rPr>
      </w:pPr>
    </w:p>
    <w:p w:rsidRDefault="0037386F" w:rsidR="001E7045" w:rsidRPr="009370A2">
      <w:pPr>
        <w:jc w:val="center"/>
        <w:rPr>
          <w:rFonts w:hAnsi="Times New Roman" w:ascii="Times New Roman"/>
          <w:szCs w:val="24"/>
        </w:rPr>
      </w:pPr>
      <w:r w:rsidRPr="009370A2">
        <w:rPr>
          <w:rFonts w:hAnsi="Times New Roman" w:ascii="Times New Roman"/>
          <w:szCs w:val="24"/>
        </w:rPr>
        <w:t>U Zagrebu</w:t>
      </w:r>
      <w:r w:rsidR="009370A2" w:rsidRPr="009370A2">
        <w:rPr>
          <w:rFonts w:hAnsi="Times New Roman" w:ascii="Times New Roman"/>
          <w:szCs w:val="24"/>
        </w:rPr>
        <w:t xml:space="preserve"> </w:t>
      </w:r>
      <w:proofErr w:type="spellStart"/>
      <w:r w:rsidR="000A4F4A">
        <w:rPr>
          <w:rFonts w:hAnsi="Times New Roman" w:ascii="Times New Roman"/>
          <w:szCs w:val="24"/>
        </w:rPr>
        <w:t>22</w:t>
      </w:r>
      <w:proofErr w:type="spellEnd"/>
      <w:r w:rsidR="009370A2" w:rsidRPr="009370A2">
        <w:rPr>
          <w:rFonts w:hAnsi="Times New Roman" w:ascii="Times New Roman"/>
          <w:szCs w:val="24"/>
        </w:rPr>
        <w:t xml:space="preserve">. </w:t>
      </w:r>
      <w:r w:rsidR="000A4F4A">
        <w:rPr>
          <w:rFonts w:hAnsi="Times New Roman" w:ascii="Times New Roman"/>
          <w:szCs w:val="24"/>
        </w:rPr>
        <w:t>rujna</w:t>
      </w:r>
      <w:r w:rsidR="009370A2" w:rsidRPr="009370A2">
        <w:rPr>
          <w:rFonts w:hAnsi="Times New Roman" w:ascii="Times New Roman"/>
          <w:szCs w:val="24"/>
        </w:rPr>
        <w:t xml:space="preserve"> </w:t>
      </w:r>
      <w:r w:rsidRPr="009370A2">
        <w:rPr>
          <w:rFonts w:hAnsi="Times New Roman" w:ascii="Times New Roman"/>
          <w:szCs w:val="24"/>
        </w:rPr>
        <w:t xml:space="preserve"> </w:t>
      </w:r>
      <w:proofErr w:type="spellStart"/>
      <w:r w:rsidR="00B90119" w:rsidRPr="009370A2">
        <w:rPr>
          <w:rFonts w:hAnsi="Times New Roman" w:ascii="Times New Roman"/>
          <w:szCs w:val="24"/>
        </w:rPr>
        <w:t>201</w:t>
      </w:r>
      <w:r w:rsidR="000A4F4A">
        <w:rPr>
          <w:rFonts w:hAnsi="Times New Roman" w:ascii="Times New Roman"/>
          <w:szCs w:val="24"/>
        </w:rPr>
        <w:t>6</w:t>
      </w:r>
      <w:proofErr w:type="spellEnd"/>
      <w:r w:rsidR="00127590" w:rsidRPr="009370A2">
        <w:rPr>
          <w:rFonts w:hAnsi="Times New Roman" w:ascii="Times New Roman"/>
          <w:szCs w:val="24"/>
        </w:rPr>
        <w:t>.</w:t>
      </w:r>
    </w:p>
    <w:p w:rsidRDefault="001E7045" w:rsidR="001E7045" w:rsidRPr="009370A2">
      <w:pPr>
        <w:jc w:val="center"/>
        <w:rPr>
          <w:rFonts w:hAnsi="Times New Roman" w:ascii="Times New Roman"/>
          <w:szCs w:val="24"/>
        </w:rPr>
      </w:pPr>
    </w:p>
    <w:p w:rsidRDefault="00127590" w:rsidR="001E7045" w:rsidRPr="009370A2">
      <w:pPr>
        <w:rPr>
          <w:rFonts w:hAnsi="Times New Roman" w:ascii="Times New Roman"/>
          <w:szCs w:val="24"/>
        </w:rPr>
      </w:pP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t xml:space="preserve">     </w:t>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t xml:space="preserve">       </w:t>
      </w:r>
      <w:r w:rsidRPr="009370A2">
        <w:rPr>
          <w:rFonts w:hAnsi="Times New Roman" w:ascii="Times New Roman"/>
          <w:szCs w:val="24"/>
        </w:rPr>
        <w:tab/>
        <w:t xml:space="preserve">     </w:t>
      </w:r>
      <w:r w:rsidR="001E7045" w:rsidRPr="009370A2">
        <w:rPr>
          <w:rFonts w:hAnsi="Times New Roman" w:ascii="Times New Roman"/>
          <w:szCs w:val="24"/>
        </w:rPr>
        <w:t>S</w:t>
      </w:r>
      <w:r w:rsidRPr="009370A2">
        <w:rPr>
          <w:rFonts w:hAnsi="Times New Roman" w:ascii="Times New Roman"/>
          <w:szCs w:val="24"/>
        </w:rPr>
        <w:t xml:space="preserve"> </w:t>
      </w:r>
      <w:r w:rsidR="001E7045" w:rsidRPr="009370A2">
        <w:rPr>
          <w:rFonts w:hAnsi="Times New Roman" w:ascii="Times New Roman"/>
          <w:szCs w:val="24"/>
        </w:rPr>
        <w:t>U</w:t>
      </w:r>
      <w:r w:rsidRPr="009370A2">
        <w:rPr>
          <w:rFonts w:hAnsi="Times New Roman" w:ascii="Times New Roman"/>
          <w:szCs w:val="24"/>
        </w:rPr>
        <w:t xml:space="preserve"> </w:t>
      </w:r>
      <w:r w:rsidR="001E7045" w:rsidRPr="009370A2">
        <w:rPr>
          <w:rFonts w:hAnsi="Times New Roman" w:ascii="Times New Roman"/>
          <w:szCs w:val="24"/>
        </w:rPr>
        <w:t>D</w:t>
      </w:r>
      <w:r w:rsidRPr="009370A2">
        <w:rPr>
          <w:rFonts w:hAnsi="Times New Roman" w:ascii="Times New Roman"/>
          <w:szCs w:val="24"/>
        </w:rPr>
        <w:t xml:space="preserve"> </w:t>
      </w:r>
      <w:r w:rsidR="001E7045" w:rsidRPr="009370A2">
        <w:rPr>
          <w:rFonts w:hAnsi="Times New Roman" w:ascii="Times New Roman"/>
          <w:szCs w:val="24"/>
        </w:rPr>
        <w:t>A</w:t>
      </w:r>
      <w:r w:rsidRPr="009370A2">
        <w:rPr>
          <w:rFonts w:hAnsi="Times New Roman" w:ascii="Times New Roman"/>
          <w:szCs w:val="24"/>
        </w:rPr>
        <w:t xml:space="preserve"> </w:t>
      </w:r>
      <w:r w:rsidR="001E7045" w:rsidRPr="009370A2">
        <w:rPr>
          <w:rFonts w:hAnsi="Times New Roman" w:ascii="Times New Roman"/>
          <w:szCs w:val="24"/>
        </w:rPr>
        <w:t>C:</w:t>
      </w:r>
    </w:p>
    <w:p w:rsidRDefault="001E7045" w:rsidP="001E7045" w:rsidR="001E7045" w:rsidRPr="009370A2">
      <w:pPr>
        <w:ind w:firstLine="720" w:left="720"/>
        <w:rPr>
          <w:rFonts w:hAnsi="Times New Roman" w:ascii="Times New Roman"/>
          <w:szCs w:val="24"/>
        </w:rPr>
      </w:pP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r>
      <w:r w:rsidRPr="009370A2">
        <w:rPr>
          <w:rFonts w:hAnsi="Times New Roman" w:ascii="Times New Roman"/>
          <w:szCs w:val="24"/>
        </w:rPr>
        <w:tab/>
        <w:t xml:space="preserve">                       </w:t>
      </w:r>
    </w:p>
    <w:p w:rsidRDefault="001E7045" w:rsidP="00331A26" w:rsidR="00331A26" w:rsidRPr="00656F85">
      <w:pPr>
        <w:ind w:firstLine="720" w:left="2160"/>
        <w:rPr>
          <w:rFonts w:hAnsi="Times New Roman" w:ascii="Times New Roman"/>
          <w:color w:val="FFFFFF"/>
          <w:szCs w:val="24"/>
        </w:rPr>
      </w:pPr>
      <w:r w:rsidRPr="009370A2">
        <w:rPr>
          <w:rFonts w:hAnsi="Times New Roman" w:ascii="Times New Roman"/>
          <w:szCs w:val="24"/>
        </w:rPr>
        <w:t xml:space="preserve">                                   LUCIJA BUTIGAN</w:t>
      </w:r>
      <w:r w:rsidR="009370A2" w:rsidRPr="00656F85">
        <w:rPr>
          <w:rFonts w:hAnsi="Times New Roman" w:ascii="Times New Roman"/>
          <w:color w:val="FFFFFF"/>
          <w:szCs w:val="24"/>
        </w:rPr>
        <w:t>, v.r.</w:t>
      </w:r>
    </w:p>
    <w:p w:rsidRDefault="009370A2" w:rsidP="00331A26" w:rsidR="009370A2" w:rsidRPr="00656F85">
      <w:pPr>
        <w:ind w:firstLine="720" w:left="2160"/>
        <w:rPr>
          <w:rFonts w:hAnsi="Times New Roman" w:ascii="Times New Roman"/>
          <w:color w:val="FFFFFF"/>
          <w:szCs w:val="24"/>
        </w:rPr>
      </w:pPr>
    </w:p>
    <w:p w:rsidRDefault="009370A2" w:rsidR="009370A2" w:rsidRPr="00656F85">
      <w:pPr>
        <w:ind w:left="4320"/>
        <w:rPr>
          <w:rFonts w:hAnsi="Times New Roman" w:ascii="Times New Roman"/>
          <w:color w:val="FFFFFF"/>
        </w:rPr>
      </w:pPr>
      <w:r w:rsidRPr="00656F85">
        <w:rPr>
          <w:rFonts w:hAnsi="Times New Roman" w:ascii="Times New Roman"/>
          <w:color w:val="FFFFFF"/>
        </w:rPr>
        <w:t xml:space="preserve">Za točnost </w:t>
      </w:r>
      <w:proofErr w:type="spellStart"/>
      <w:r w:rsidRPr="00656F85">
        <w:rPr>
          <w:rFonts w:hAnsi="Times New Roman" w:ascii="Times New Roman"/>
          <w:color w:val="FFFFFF"/>
        </w:rPr>
        <w:t>otpravka</w:t>
      </w:r>
      <w:proofErr w:type="spellEnd"/>
      <w:r w:rsidRPr="00656F85">
        <w:rPr>
          <w:rFonts w:hAnsi="Times New Roman" w:ascii="Times New Roman"/>
          <w:color w:val="FFFFFF"/>
        </w:rPr>
        <w:t>-ovlašteni službenik:</w:t>
      </w:r>
    </w:p>
    <w:p w:rsidRDefault="00DC1DC0" w:rsidP="00DC1DC0" w:rsidR="009370A2" w:rsidRPr="00656F85">
      <w:pPr>
        <w:ind w:left="5040"/>
        <w:jc w:val="right"/>
        <w:rPr>
          <w:rFonts w:hAnsi="Times New Roman" w:ascii="Times New Roman"/>
          <w:color w:val="FFFFFF"/>
        </w:rPr>
      </w:pPr>
      <w:r>
        <w:rPr>
          <w:rFonts w:hAnsi="Times New Roman" w:ascii="Times New Roman"/>
          <w:szCs w:val="24"/>
        </w:rPr>
        <w:lastRenderedPageBreak/>
        <w:t xml:space="preserve">                     </w:t>
      </w:r>
      <w:proofErr w:type="spellStart"/>
      <w:r w:rsidRPr="009370A2">
        <w:rPr>
          <w:rFonts w:hAnsi="Times New Roman" w:ascii="Times New Roman"/>
          <w:szCs w:val="24"/>
        </w:rPr>
        <w:t>20</w:t>
      </w:r>
      <w:proofErr w:type="spellEnd"/>
      <w:r w:rsidRPr="009370A2">
        <w:rPr>
          <w:rFonts w:hAnsi="Times New Roman" w:ascii="Times New Roman"/>
          <w:szCs w:val="24"/>
        </w:rPr>
        <w:t xml:space="preserve"> St-</w:t>
      </w:r>
      <w:proofErr w:type="spellStart"/>
      <w:r w:rsidRPr="009370A2">
        <w:rPr>
          <w:rFonts w:hAnsi="Times New Roman" w:ascii="Times New Roman"/>
          <w:szCs w:val="24"/>
        </w:rPr>
        <w:t>847</w:t>
      </w:r>
      <w:proofErr w:type="spellEnd"/>
      <w:r w:rsidRPr="009370A2">
        <w:rPr>
          <w:rFonts w:hAnsi="Times New Roman" w:ascii="Times New Roman"/>
          <w:szCs w:val="24"/>
        </w:rPr>
        <w:t>/</w:t>
      </w:r>
      <w:proofErr w:type="spellStart"/>
      <w:r w:rsidRPr="009370A2">
        <w:rPr>
          <w:rFonts w:hAnsi="Times New Roman" w:ascii="Times New Roman"/>
          <w:szCs w:val="24"/>
        </w:rPr>
        <w:t>2012</w:t>
      </w:r>
      <w:proofErr w:type="spellEnd"/>
      <w:r w:rsidRPr="009370A2">
        <w:rPr>
          <w:rFonts w:hAnsi="Times New Roman" w:ascii="Times New Roman"/>
          <w:szCs w:val="24"/>
        </w:rPr>
        <w:t xml:space="preserve">   </w:t>
      </w:r>
      <w:r w:rsidR="009370A2" w:rsidRPr="00656F85">
        <w:rPr>
          <w:rFonts w:hAnsi="Times New Roman" w:ascii="Times New Roman"/>
          <w:color w:val="FFFFFF"/>
        </w:rPr>
        <w:t>(</w:t>
      </w:r>
      <w:r w:rsidR="000A4F4A" w:rsidRPr="00656F85">
        <w:rPr>
          <w:rFonts w:hAnsi="Times New Roman" w:ascii="Times New Roman"/>
          <w:color w:val="FFFFFF"/>
        </w:rPr>
        <w:t>Valentina</w:t>
      </w:r>
      <w:r w:rsidR="009370A2" w:rsidRPr="00656F85">
        <w:rPr>
          <w:rFonts w:hAnsi="Times New Roman" w:ascii="Times New Roman"/>
          <w:color w:val="FFFFFF"/>
        </w:rPr>
        <w:t xml:space="preserve"> </w:t>
      </w:r>
      <w:r w:rsidR="000A4F4A" w:rsidRPr="00656F85">
        <w:rPr>
          <w:rFonts w:hAnsi="Times New Roman" w:ascii="Times New Roman"/>
          <w:color w:val="FFFFFF"/>
        </w:rPr>
        <w:t>Kranjčić</w:t>
      </w:r>
      <w:r w:rsidR="009370A2" w:rsidRPr="00656F85">
        <w:rPr>
          <w:rFonts w:hAnsi="Times New Roman" w:ascii="Times New Roman"/>
          <w:color w:val="FFFFFF"/>
        </w:rPr>
        <w:t>)</w:t>
      </w:r>
    </w:p>
    <w:p w:rsidRDefault="009370A2" w:rsidP="00331A26" w:rsidR="009370A2" w:rsidRPr="009370A2">
      <w:pPr>
        <w:ind w:firstLine="720" w:left="2160"/>
        <w:rPr>
          <w:rFonts w:hAnsi="Times New Roman" w:ascii="Times New Roman"/>
          <w:szCs w:val="24"/>
        </w:rPr>
      </w:pPr>
    </w:p>
    <w:p w:rsidRDefault="00DC1DC0" w:rsidR="00DC1DC0">
      <w:pPr>
        <w:rPr>
          <w:rFonts w:hAnsi="Times New Roman" w:ascii="Times New Roman"/>
          <w:szCs w:val="24"/>
        </w:rPr>
      </w:pPr>
      <w:bookmarkStart w:name="_GoBack" w:id="0"/>
      <w:bookmarkEnd w:id="0"/>
    </w:p>
    <w:p w:rsidRDefault="00DC1DC0" w:rsidR="00DC1DC0">
      <w:pPr>
        <w:rPr>
          <w:rFonts w:hAnsi="Times New Roman" w:ascii="Times New Roman"/>
          <w:szCs w:val="24"/>
        </w:rPr>
      </w:pPr>
    </w:p>
    <w:p w:rsidRDefault="004D0CAA" w:rsidR="004D0CAA" w:rsidRPr="009370A2">
      <w:pPr>
        <w:rPr>
          <w:rFonts w:hAnsi="Times New Roman" w:ascii="Times New Roman"/>
          <w:szCs w:val="24"/>
        </w:rPr>
      </w:pPr>
      <w:r w:rsidRPr="009370A2">
        <w:rPr>
          <w:rFonts w:hAnsi="Times New Roman" w:ascii="Times New Roman"/>
          <w:szCs w:val="24"/>
        </w:rPr>
        <w:t>UPUTA O PRAVNOM LIJEKU:</w:t>
      </w:r>
    </w:p>
    <w:p w:rsidRDefault="004D0CAA" w:rsidR="004D0CAA" w:rsidRPr="009370A2">
      <w:pPr>
        <w:pStyle w:val="Tijeloteksta"/>
        <w:rPr>
          <w:szCs w:val="24"/>
        </w:rPr>
      </w:pPr>
      <w:r w:rsidRPr="009370A2">
        <w:rPr>
          <w:szCs w:val="24"/>
        </w:rPr>
        <w:t>Protiv ovog zaključka nije dopuštena žalba (čl</w:t>
      </w:r>
      <w:r w:rsidR="00B90119" w:rsidRPr="009370A2">
        <w:rPr>
          <w:szCs w:val="24"/>
        </w:rPr>
        <w:t>anak</w:t>
      </w:r>
      <w:r w:rsidRPr="009370A2">
        <w:rPr>
          <w:szCs w:val="24"/>
        </w:rPr>
        <w:t xml:space="preserve"> 11. t</w:t>
      </w:r>
      <w:r w:rsidR="00B90119" w:rsidRPr="009370A2">
        <w:rPr>
          <w:szCs w:val="24"/>
        </w:rPr>
        <w:t>očka</w:t>
      </w:r>
      <w:r w:rsidRPr="009370A2">
        <w:rPr>
          <w:szCs w:val="24"/>
        </w:rPr>
        <w:t xml:space="preserve"> 9. Stečajnog zakona).</w:t>
      </w:r>
    </w:p>
    <w:p w:rsidRDefault="00127590" w:rsidR="00127590" w:rsidRPr="009370A2">
      <w:pPr>
        <w:pStyle w:val="Tijeloteksta"/>
        <w:rPr>
          <w:szCs w:val="24"/>
        </w:rPr>
      </w:pPr>
    </w:p>
    <w:p w:rsidRDefault="009427B5" w:rsidP="009427B5" w:rsidR="0037386F" w:rsidRPr="009370A2">
      <w:pPr>
        <w:rPr>
          <w:rFonts w:hAnsi="Times New Roman" w:ascii="Times New Roman"/>
          <w:szCs w:val="24"/>
        </w:rPr>
      </w:pPr>
      <w:r w:rsidRPr="009370A2">
        <w:rPr>
          <w:rFonts w:hAnsi="Times New Roman" w:ascii="Times New Roman"/>
          <w:szCs w:val="24"/>
        </w:rPr>
        <w:t xml:space="preserve">  </w:t>
      </w:r>
      <w:r w:rsidR="006A349A" w:rsidRPr="009370A2">
        <w:rPr>
          <w:rFonts w:hAnsi="Times New Roman" w:ascii="Times New Roman"/>
          <w:szCs w:val="24"/>
        </w:rPr>
        <w:t>DNA</w:t>
      </w:r>
      <w:r w:rsidR="0037386F" w:rsidRPr="009370A2">
        <w:rPr>
          <w:rFonts w:hAnsi="Times New Roman" w:ascii="Times New Roman"/>
          <w:szCs w:val="24"/>
        </w:rPr>
        <w:t>:</w:t>
      </w:r>
    </w:p>
    <w:p w:rsidRDefault="0037386F" w:rsidP="0037386F" w:rsidR="0037386F" w:rsidRPr="009370A2">
      <w:pPr>
        <w:numPr>
          <w:ilvl w:val="0"/>
          <w:numId w:val="16"/>
        </w:numPr>
        <w:rPr>
          <w:rFonts w:hAnsi="Times New Roman" w:ascii="Times New Roman"/>
          <w:szCs w:val="24"/>
        </w:rPr>
      </w:pPr>
      <w:r w:rsidRPr="009370A2">
        <w:rPr>
          <w:rFonts w:hAnsi="Times New Roman" w:ascii="Times New Roman"/>
          <w:szCs w:val="24"/>
        </w:rPr>
        <w:t>stečajni upravitelj</w:t>
      </w:r>
    </w:p>
    <w:p w:rsidRDefault="0037386F" w:rsidP="0037386F" w:rsidR="0037386F" w:rsidRPr="009370A2">
      <w:pPr>
        <w:numPr>
          <w:ilvl w:val="0"/>
          <w:numId w:val="16"/>
        </w:numPr>
        <w:rPr>
          <w:rFonts w:hAnsi="Times New Roman" w:ascii="Times New Roman"/>
          <w:szCs w:val="24"/>
        </w:rPr>
      </w:pPr>
      <w:proofErr w:type="spellStart"/>
      <w:r w:rsidRPr="009370A2">
        <w:rPr>
          <w:rFonts w:hAnsi="Times New Roman" w:ascii="Times New Roman"/>
          <w:szCs w:val="24"/>
        </w:rPr>
        <w:t>razlučni</w:t>
      </w:r>
      <w:proofErr w:type="spellEnd"/>
      <w:r w:rsidRPr="009370A2">
        <w:rPr>
          <w:rFonts w:hAnsi="Times New Roman" w:ascii="Times New Roman"/>
          <w:szCs w:val="24"/>
        </w:rPr>
        <w:t xml:space="preserve"> vjerovnik</w:t>
      </w:r>
      <w:r w:rsidR="009370A2">
        <w:rPr>
          <w:rFonts w:hAnsi="Times New Roman" w:ascii="Times New Roman"/>
          <w:szCs w:val="24"/>
        </w:rPr>
        <w:t xml:space="preserve"> Zagrebačka banka d.d. Zagreb</w:t>
      </w:r>
    </w:p>
    <w:p w:rsidRDefault="000A4F4A" w:rsidP="0037386F" w:rsidR="003930EB" w:rsidRPr="009370A2">
      <w:pPr>
        <w:numPr>
          <w:ilvl w:val="0"/>
          <w:numId w:val="16"/>
        </w:numPr>
        <w:rPr>
          <w:rFonts w:hAnsi="Times New Roman" w:ascii="Times New Roman"/>
          <w:szCs w:val="24"/>
        </w:rPr>
      </w:pPr>
      <w:r>
        <w:rPr>
          <w:rFonts w:hAnsi="Times New Roman" w:ascii="Times New Roman"/>
          <w:szCs w:val="24"/>
        </w:rPr>
        <w:t>e-</w:t>
      </w:r>
      <w:r w:rsidR="003930EB" w:rsidRPr="009370A2">
        <w:rPr>
          <w:rFonts w:hAnsi="Times New Roman" w:ascii="Times New Roman"/>
          <w:szCs w:val="24"/>
        </w:rPr>
        <w:t>oglasna ploča suda</w:t>
      </w:r>
      <w:r>
        <w:rPr>
          <w:rFonts w:hAnsi="Times New Roman" w:ascii="Times New Roman"/>
          <w:szCs w:val="24"/>
        </w:rPr>
        <w:t xml:space="preserve"> do 18.10.16.</w:t>
      </w:r>
    </w:p>
    <w:p w:rsidRDefault="0037386F" w:rsidP="0037386F" w:rsidR="0037386F" w:rsidRPr="009370A2">
      <w:pPr>
        <w:rPr>
          <w:rFonts w:hAnsi="Times New Roman" w:ascii="Times New Roman"/>
          <w:szCs w:val="24"/>
        </w:rPr>
      </w:pPr>
    </w:p>
    <w:p w:rsidRDefault="0037386F" w:rsidP="0037386F" w:rsidR="0037386F" w:rsidRPr="009370A2">
      <w:pPr>
        <w:rPr>
          <w:rFonts w:hAnsi="Times New Roman" w:ascii="Times New Roman"/>
          <w:szCs w:val="24"/>
        </w:rPr>
      </w:pPr>
    </w:p>
    <w:sectPr w:rsidSect="00DC1DC0" w:rsidR="0037386F" w:rsidRPr="009370A2">
      <w:headerReference w:type="default" r:id="rId10"/>
      <w:pgSz w:code="9" w:h="16840" w:w="11907"/>
      <w:pgMar w:gutter="0" w:footer="720" w:header="720" w:left="1701" w:bottom="1418" w:right="1275" w:top="1276"/>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68E" w:rsidP="00DC1DC0" w:rsidR="00D8168E">
      <w:r>
        <w:separator/>
      </w:r>
    </w:p>
  </w:endnote>
  <w:endnote w:id="0" w:type="continuationSeparator">
    <w:p w:rsidRDefault="00D8168E" w:rsidP="00DC1DC0" w:rsidR="00D816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68E" w:rsidP="00DC1DC0" w:rsidR="00D8168E">
      <w:r>
        <w:separator/>
      </w:r>
    </w:p>
  </w:footnote>
  <w:footnote w:id="0" w:type="continuationSeparator">
    <w:p w:rsidRDefault="00D8168E" w:rsidP="00DC1DC0" w:rsidR="00D816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330681"/>
      <w:docPartObj>
        <w:docPartGallery w:val="Page Numbers (Top of Page)"/>
        <w:docPartUnique/>
      </w:docPartObj>
    </w:sdtPr>
    <w:sdtContent>
      <w:p w:rsidRDefault="00DC1DC0" w:rsidR="00DC1DC0">
        <w:pPr>
          <w:pStyle w:val="Zaglavlje"/>
          <w:jc w:val="center"/>
        </w:pPr>
        <w:r>
          <w:fldChar w:fldCharType="begin"/>
        </w:r>
        <w:r>
          <w:instrText>PAGE   \* MERGEFORMAT</w:instrText>
        </w:r>
        <w:r>
          <w:fldChar w:fldCharType="separate"/>
        </w:r>
        <w:r>
          <w:rPr>
            <w:noProof/>
          </w:rPr>
          <w:t>2</w:t>
        </w:r>
        <w:r>
          <w:fldChar w:fldCharType="end"/>
        </w:r>
      </w:p>
    </w:sdtContent>
  </w:sdt>
  <w:p w:rsidRDefault="00DC1DC0" w:rsidR="00DC1D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8">
    <w:nsid w:val="4E7107BB"/>
    <w:multiLevelType w:val="hybridMultilevel"/>
    <w:tmpl w:val="6F86D6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A6354F0"/>
    <w:multiLevelType w:val="hybridMultilevel"/>
    <w:tmpl w:val="45E4AC54"/>
    <w:lvl w:tplc="041A000F" w:ilvl="0">
      <w:start w:val="1"/>
      <w:numFmt w:val="decimal"/>
      <w:lvlText w:val="%1."/>
      <w:lvlJc w:val="left"/>
      <w:pPr>
        <w:tabs>
          <w:tab w:pos="720" w:val="num"/>
        </w:tabs>
        <w:ind w:hanging="360" w:left="720"/>
      </w:pPr>
      <w:rPr>
        <w:rFonts w:hint="default"/>
      </w:rPr>
    </w:lvl>
    <w:lvl w:tplc="92845F28"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5BC72F80"/>
    <w:multiLevelType w:val="hybridMultilevel"/>
    <w:tmpl w:val="32E4DC8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DF24A2F"/>
    <w:multiLevelType w:val="hybridMultilevel"/>
    <w:tmpl w:val="5DB6AA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716F7BF4"/>
    <w:multiLevelType w:val="hybridMultilevel"/>
    <w:tmpl w:val="2C30785C"/>
    <w:lvl w:tplc="68A26E12" w:ilvl="0">
      <w:start w:val="1"/>
      <w:numFmt w:val="upperRoman"/>
      <w:lvlText w:val="%1."/>
      <w:lvlJc w:val="left"/>
      <w:pPr>
        <w:tabs>
          <w:tab w:pos="780" w:val="num"/>
        </w:tabs>
        <w:ind w:hanging="780" w:left="7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14"/>
  </w:num>
  <w:num w:numId="4">
    <w:abstractNumId w:val="13"/>
  </w:num>
  <w:num w:numId="5">
    <w:abstractNumId w:val="10"/>
  </w:num>
  <w:num w:numId="6">
    <w:abstractNumId w:val="2"/>
  </w:num>
  <w:num w:numId="7">
    <w:abstractNumId w:val="6"/>
  </w:num>
  <w:num w:numId="8">
    <w:abstractNumId w:val="7"/>
  </w:num>
  <w:num w:numId="9">
    <w:abstractNumId w:val="4"/>
  </w:num>
  <w:num w:numId="10">
    <w:abstractNumId w:val="5"/>
  </w:num>
  <w:num w:numId="11">
    <w:abstractNumId w:val="3"/>
  </w:num>
  <w:num w:numId="12">
    <w:abstractNumId w:val="11"/>
  </w:num>
  <w:num w:numId="13">
    <w:abstractNumId w:val="9"/>
  </w:num>
  <w:num w:numId="14">
    <w:abstractNumId w:val="8"/>
  </w:num>
  <w:num w:numId="15">
    <w:abstractNumId w:val="15"/>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75465"/>
    <w:rsid w:val="000A4F4A"/>
    <w:rsid w:val="000C1D32"/>
    <w:rsid w:val="000D09EC"/>
    <w:rsid w:val="00113DBB"/>
    <w:rsid w:val="00127590"/>
    <w:rsid w:val="001504A0"/>
    <w:rsid w:val="00160880"/>
    <w:rsid w:val="00166D03"/>
    <w:rsid w:val="001D4A3C"/>
    <w:rsid w:val="001E7045"/>
    <w:rsid w:val="00214B0D"/>
    <w:rsid w:val="002509BD"/>
    <w:rsid w:val="00283512"/>
    <w:rsid w:val="002957E4"/>
    <w:rsid w:val="002B10A8"/>
    <w:rsid w:val="003043F2"/>
    <w:rsid w:val="00331A26"/>
    <w:rsid w:val="0037386F"/>
    <w:rsid w:val="003930EB"/>
    <w:rsid w:val="003E31E2"/>
    <w:rsid w:val="00412005"/>
    <w:rsid w:val="00422D7D"/>
    <w:rsid w:val="00451801"/>
    <w:rsid w:val="0047657E"/>
    <w:rsid w:val="004B5CAB"/>
    <w:rsid w:val="004C2576"/>
    <w:rsid w:val="004D0CAA"/>
    <w:rsid w:val="00566463"/>
    <w:rsid w:val="005773E7"/>
    <w:rsid w:val="005E2220"/>
    <w:rsid w:val="00612D2B"/>
    <w:rsid w:val="00645CAB"/>
    <w:rsid w:val="00656F85"/>
    <w:rsid w:val="00691FFC"/>
    <w:rsid w:val="006A349A"/>
    <w:rsid w:val="00702F8D"/>
    <w:rsid w:val="00762D34"/>
    <w:rsid w:val="007E2720"/>
    <w:rsid w:val="008062BF"/>
    <w:rsid w:val="00810D75"/>
    <w:rsid w:val="00834DB2"/>
    <w:rsid w:val="008813F7"/>
    <w:rsid w:val="008D2887"/>
    <w:rsid w:val="008E1BFB"/>
    <w:rsid w:val="009034F1"/>
    <w:rsid w:val="009263FF"/>
    <w:rsid w:val="00934AA8"/>
    <w:rsid w:val="009370A2"/>
    <w:rsid w:val="009427B5"/>
    <w:rsid w:val="00992FE7"/>
    <w:rsid w:val="009B0B8B"/>
    <w:rsid w:val="00A1268B"/>
    <w:rsid w:val="00AF5F4B"/>
    <w:rsid w:val="00B70425"/>
    <w:rsid w:val="00B90119"/>
    <w:rsid w:val="00C31E51"/>
    <w:rsid w:val="00C74C85"/>
    <w:rsid w:val="00CC1263"/>
    <w:rsid w:val="00CD714B"/>
    <w:rsid w:val="00D23FE1"/>
    <w:rsid w:val="00D319DF"/>
    <w:rsid w:val="00D544D5"/>
    <w:rsid w:val="00D6429C"/>
    <w:rsid w:val="00D668A2"/>
    <w:rsid w:val="00D73851"/>
    <w:rsid w:val="00D8168E"/>
    <w:rsid w:val="00DC1DC0"/>
    <w:rsid w:val="00EB21A1"/>
    <w:rsid w:val="00EE7D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E1BFB"/>
    <w:rPr>
      <w:rFonts w:cs="Tahoma" w:hAnsi="Tahoma" w:ascii="Tahoma"/>
      <w:sz w:val="16"/>
      <w:szCs w:val="16"/>
    </w:rPr>
  </w:style>
  <w:style w:styleId="Tekstrezerviranogmjesta" w:type="character">
    <w:name w:val="Placeholder Text"/>
    <w:basedOn w:val="Zadanifontodlomka"/>
    <w:uiPriority w:val="99"/>
    <w:semiHidden/>
    <w:rsid w:val="00656F85"/>
    <w:rPr>
      <w:color w:val="808080"/>
      <w:bdr w:space="0" w:sz="0" w:color="auto" w:val="none"/>
      <w:shd w:fill="CCFFFF" w:color="auto" w:val="clear"/>
    </w:rPr>
  </w:style>
  <w:style w:customStyle="true" w:styleId="eSPISCCParagraphDefaultFont" w:type="character">
    <w:name w:val="eSPIS_CC_Paragraph Default Font"/>
    <w:basedOn w:val="Zadanifontodlomka"/>
    <w:rsid w:val="00656F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6F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6F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6F85"/>
    <w:rPr>
      <w:rFonts w:cs="Times New Roman" w:hAnsi="Times New Roman" w:ascii="Times New Roman"/>
      <w:sz w:val="24"/>
      <w:szCs w:val="24"/>
      <w:bdr w:space="0" w:sz="0" w:color="auto" w:val="none"/>
      <w:shd w:fill="CCFFCC" w:color="auto" w:val="clear"/>
      <w:lang w:val="hr-HR"/>
    </w:rPr>
  </w:style>
  <w:style w:styleId="Zaglavlje" w:type="paragraph">
    <w:name w:val="header"/>
    <w:basedOn w:val="Normal"/>
    <w:link w:val="ZaglavljeChar"/>
    <w:uiPriority w:val="99"/>
    <w:rsid w:val="00DC1DC0"/>
    <w:pPr>
      <w:tabs>
        <w:tab w:pos="4536" w:val="center"/>
        <w:tab w:pos="9072" w:val="right"/>
      </w:tabs>
    </w:pPr>
  </w:style>
  <w:style w:customStyle="true" w:styleId="ZaglavljeChar" w:type="character">
    <w:name w:val="Zaglavlje Char"/>
    <w:basedOn w:val="Zadanifontodlomka"/>
    <w:link w:val="Zaglavlje"/>
    <w:uiPriority w:val="99"/>
    <w:rsid w:val="00DC1DC0"/>
    <w:rPr>
      <w:rFonts w:hAnsi="Arial" w:ascii="Arial"/>
      <w:sz w:val="24"/>
    </w:rPr>
  </w:style>
  <w:style w:styleId="Podnoje" w:type="paragraph">
    <w:name w:val="footer"/>
    <w:basedOn w:val="Normal"/>
    <w:link w:val="PodnojeChar"/>
    <w:rsid w:val="00DC1DC0"/>
    <w:pPr>
      <w:tabs>
        <w:tab w:pos="4536" w:val="center"/>
        <w:tab w:pos="9072" w:val="right"/>
      </w:tabs>
    </w:pPr>
  </w:style>
  <w:style w:customStyle="true" w:styleId="PodnojeChar" w:type="character">
    <w:name w:val="Podnožje Char"/>
    <w:basedOn w:val="Zadanifontodlomka"/>
    <w:link w:val="Podnoje"/>
    <w:rsid w:val="00DC1DC0"/>
    <w:rPr>
      <w:rFonts w:hAnsi="Arial" w:asci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E1BFB"/>
    <w:rPr>
      <w:rFonts w:ascii="Tahoma" w:cs="Tahoma" w:hAnsi="Tahoma"/>
      <w:sz w:val="16"/>
      <w:szCs w:val="16"/>
    </w:rPr>
  </w:style>
  <w:style w:styleId="Tekstrezerviranogmjesta" w:type="character">
    <w:name w:val="Placeholder Text"/>
    <w:basedOn w:val="Zadanifontodlomka"/>
    <w:uiPriority w:val="99"/>
    <w:semiHidden/>
    <w:rsid w:val="00656F85"/>
    <w:rPr>
      <w:color w:val="808080"/>
      <w:bdr w:color="auto" w:space="0" w:sz="0" w:val="none"/>
      <w:shd w:color="auto" w:fill="CCFFFF" w:val="clear"/>
    </w:rPr>
  </w:style>
  <w:style w:customStyle="1" w:styleId="eSPISCCParagraphDefaultFont" w:type="character">
    <w:name w:val="eSPIS_CC_Paragraph Default Font"/>
    <w:basedOn w:val="Zadanifontodlomka"/>
    <w:rsid w:val="00656F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6F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6F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6F85"/>
    <w:rPr>
      <w:rFonts w:ascii="Times New Roman" w:cs="Times New Roman" w:hAnsi="Times New Roman"/>
      <w:sz w:val="24"/>
      <w:szCs w:val="24"/>
      <w:bdr w:color="auto" w:space="0" w:sz="0" w:val="none"/>
      <w:shd w:color="auto" w:fill="CCFFCC" w:val="clear"/>
      <w:lang w:val="hr-HR"/>
    </w:rPr>
  </w:style>
  <w:style w:styleId="Zaglavlje" w:type="paragraph">
    <w:name w:val="header"/>
    <w:basedOn w:val="Normal"/>
    <w:link w:val="ZaglavljeChar"/>
    <w:uiPriority w:val="99"/>
    <w:rsid w:val="00DC1DC0"/>
    <w:pPr>
      <w:tabs>
        <w:tab w:pos="4536" w:val="center"/>
        <w:tab w:pos="9072" w:val="right"/>
      </w:tabs>
    </w:pPr>
  </w:style>
  <w:style w:customStyle="1" w:styleId="ZaglavljeChar" w:type="character">
    <w:name w:val="Zaglavlje Char"/>
    <w:basedOn w:val="Zadanifontodlomka"/>
    <w:link w:val="Zaglavlje"/>
    <w:uiPriority w:val="99"/>
    <w:rsid w:val="00DC1DC0"/>
    <w:rPr>
      <w:rFonts w:ascii="Arial" w:hAnsi="Arial"/>
      <w:sz w:val="24"/>
    </w:rPr>
  </w:style>
  <w:style w:styleId="Podnoje" w:type="paragraph">
    <w:name w:val="footer"/>
    <w:basedOn w:val="Normal"/>
    <w:link w:val="PodnojeChar"/>
    <w:rsid w:val="00DC1DC0"/>
    <w:pPr>
      <w:tabs>
        <w:tab w:pos="4536" w:val="center"/>
        <w:tab w:pos="9072" w:val="right"/>
      </w:tabs>
    </w:pPr>
  </w:style>
  <w:style w:customStyle="1" w:styleId="PodnojeChar" w:type="character">
    <w:name w:val="Podnožje Char"/>
    <w:basedOn w:val="Zadanifontodlomka"/>
    <w:link w:val="Podnoje"/>
    <w:rsid w:val="00DC1DC0"/>
    <w:rPr>
      <w:rFonts w:ascii="Arial" w:hAnsi="Arial"/>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365</properties:Words>
  <properties:Characters>1853</properties:Characters>
  <properties:Lines>61</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2016-09-22T13:24:00Z</dcterms:created>
  <dc:creator>Sudsko vijeće</dc:creator>
  <cp:lastModifiedBy>Valentina Kranjčić</cp:lastModifiedBy>
  <cp:lastPrinted>2016-09-22T13:32:00Z</cp:lastPrinted>
  <dcterms:modified xmlns:xsi="http://www.w3.org/2001/XMLSchema-instance" xsi:type="dcterms:W3CDTF">2016-09-22T13:32:00Z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